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4CF1BC01">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366B6BB7" w:rsidR="00DB287B" w:rsidRPr="009770D7" w:rsidRDefault="00BA04D6" w:rsidP="4CF1BC01">
            <w:pPr>
              <w:spacing w:line="259" w:lineRule="auto"/>
              <w:ind w:right="26"/>
              <w:jc w:val="center"/>
              <w:rPr>
                <w:rStyle w:val="normaltextrun"/>
                <w:rFonts w:ascii="Calibri" w:hAnsi="Calibri" w:cs="Calibri"/>
                <w:b/>
                <w:bCs/>
                <w:color w:val="000000" w:themeColor="text1"/>
                <w:sz w:val="22"/>
                <w:szCs w:val="22"/>
              </w:rPr>
            </w:pPr>
            <w:r>
              <w:rPr>
                <w:rFonts w:ascii="Calibri" w:hAnsi="Calibri" w:cs="Calibri"/>
                <w:b/>
                <w:bCs/>
                <w:color w:val="000000" w:themeColor="text1"/>
                <w:sz w:val="22"/>
                <w:szCs w:val="22"/>
              </w:rPr>
              <w:t>User Experience</w:t>
            </w:r>
            <w:r w:rsidR="00BA718E" w:rsidRPr="00BA718E">
              <w:rPr>
                <w:rFonts w:ascii="Calibri" w:hAnsi="Calibri" w:cs="Calibri"/>
                <w:b/>
                <w:bCs/>
                <w:color w:val="000000" w:themeColor="text1"/>
                <w:sz w:val="22"/>
                <w:szCs w:val="22"/>
              </w:rPr>
              <w:t xml:space="preserve"> </w:t>
            </w:r>
            <w:r w:rsidR="00D26036">
              <w:rPr>
                <w:rFonts w:ascii="Calibri" w:hAnsi="Calibri" w:cs="Calibri"/>
                <w:b/>
                <w:bCs/>
                <w:color w:val="000000" w:themeColor="text1"/>
                <w:sz w:val="22"/>
                <w:szCs w:val="22"/>
              </w:rPr>
              <w:t>Co-ordinator</w:t>
            </w:r>
          </w:p>
        </w:tc>
      </w:tr>
      <w:tr w:rsidR="00DB287B" w14:paraId="2A6660BD" w14:textId="77777777" w:rsidTr="4CF1BC01">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278DCA34" w:rsidR="00DB287B" w:rsidRPr="009770D7" w:rsidRDefault="0061394F" w:rsidP="009770D7">
            <w:pPr>
              <w:ind w:right="26"/>
              <w:rPr>
                <w:rFonts w:ascii="Calibri" w:hAnsi="Calibri" w:cs="Arial"/>
                <w:color w:val="000000"/>
                <w:sz w:val="22"/>
                <w:szCs w:val="22"/>
              </w:rPr>
            </w:pPr>
            <w:r>
              <w:rPr>
                <w:rFonts w:ascii="Calibri" w:hAnsi="Calibri" w:cs="Arial"/>
                <w:color w:val="000000"/>
                <w:sz w:val="22"/>
                <w:szCs w:val="22"/>
              </w:rPr>
              <w:t>Library</w:t>
            </w:r>
          </w:p>
        </w:tc>
      </w:tr>
      <w:tr w:rsidR="00DB287B" w14:paraId="6932154C" w14:textId="77777777" w:rsidTr="4CF1BC01">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5A7EC086" w:rsidR="00DB287B" w:rsidRPr="009770D7" w:rsidRDefault="0061394F" w:rsidP="00D8713A">
            <w:pPr>
              <w:ind w:right="26"/>
              <w:jc w:val="center"/>
              <w:rPr>
                <w:rFonts w:ascii="Calibri" w:hAnsi="Calibri" w:cs="Arial"/>
                <w:color w:val="000000"/>
                <w:sz w:val="22"/>
                <w:szCs w:val="22"/>
              </w:rPr>
            </w:pPr>
            <w:r w:rsidRPr="02E1C9F9">
              <w:rPr>
                <w:rFonts w:ascii="Calibri" w:hAnsi="Calibri" w:cs="Arial"/>
                <w:color w:val="000000" w:themeColor="text1"/>
                <w:sz w:val="22"/>
                <w:szCs w:val="22"/>
              </w:rPr>
              <w:t>FA</w:t>
            </w:r>
            <w:r w:rsidR="00083E85">
              <w:rPr>
                <w:rFonts w:ascii="Calibri" w:hAnsi="Calibri" w:cs="Arial"/>
                <w:color w:val="000000" w:themeColor="text1"/>
                <w:sz w:val="22"/>
                <w:szCs w:val="22"/>
              </w:rPr>
              <w:t>5</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4CF1BC01">
        <w:trPr>
          <w:trHeight w:val="839"/>
          <w:jc w:val="center"/>
        </w:trPr>
        <w:tc>
          <w:tcPr>
            <w:tcW w:w="1560" w:type="dxa"/>
            <w:shd w:val="clear" w:color="auto" w:fill="F2F2F2" w:themeFill="background1" w:themeFillShade="F2"/>
          </w:tcPr>
          <w:p w14:paraId="77B9B3B2" w14:textId="77777777" w:rsidR="00D8713A" w:rsidRDefault="00D8713A" w:rsidP="003B02E6">
            <w:pPr>
              <w:rPr>
                <w:rFonts w:ascii="Calibri" w:hAnsi="Calibri"/>
                <w:sz w:val="22"/>
                <w:szCs w:val="22"/>
              </w:rPr>
            </w:pPr>
            <w:r>
              <w:rPr>
                <w:rFonts w:ascii="Calibri" w:hAnsi="Calibri"/>
                <w:sz w:val="22"/>
                <w:szCs w:val="22"/>
              </w:rPr>
              <w:t>Job purpose (</w:t>
            </w:r>
            <w:proofErr w:type="gramStart"/>
            <w:r>
              <w:rPr>
                <w:rFonts w:ascii="Calibri" w:hAnsi="Calibri"/>
                <w:sz w:val="22"/>
                <w:szCs w:val="22"/>
              </w:rPr>
              <w:t>a brief summary</w:t>
            </w:r>
            <w:proofErr w:type="gramEnd"/>
            <w:r>
              <w:rPr>
                <w:rFonts w:ascii="Calibri" w:hAnsi="Calibri"/>
                <w:sz w:val="22"/>
                <w:szCs w:val="22"/>
              </w:rPr>
              <w:t xml:space="preserve"> of the role)</w:t>
            </w:r>
          </w:p>
        </w:tc>
        <w:tc>
          <w:tcPr>
            <w:tcW w:w="8783" w:type="dxa"/>
          </w:tcPr>
          <w:p w14:paraId="247B34F1" w14:textId="29A79C4E" w:rsidR="00F270D6" w:rsidRPr="00E15270" w:rsidRDefault="00F270D6" w:rsidP="00AD23E6">
            <w:pPr>
              <w:pStyle w:val="paragraph"/>
              <w:spacing w:before="0" w:beforeAutospacing="0" w:after="0" w:afterAutospacing="0"/>
              <w:jc w:val="both"/>
              <w:textAlignment w:val="baseline"/>
              <w:rPr>
                <w:rFonts w:ascii="Segoe UI" w:hAnsi="Segoe UI" w:cs="Segoe UI"/>
                <w:color w:val="FF0000"/>
                <w:sz w:val="18"/>
                <w:szCs w:val="18"/>
              </w:rPr>
            </w:pPr>
          </w:p>
          <w:p w14:paraId="1A1621C1" w14:textId="77777777" w:rsidR="00083E85" w:rsidRPr="00083E85" w:rsidRDefault="00083E85" w:rsidP="00083E85">
            <w:pPr>
              <w:jc w:val="both"/>
              <w:rPr>
                <w:rFonts w:ascii="Calibri" w:hAnsi="Calibri" w:cs="Arial"/>
                <w:sz w:val="22"/>
                <w:szCs w:val="22"/>
              </w:rPr>
            </w:pPr>
            <w:r w:rsidRPr="00083E85">
              <w:rPr>
                <w:rFonts w:ascii="Calibri" w:hAnsi="Calibri" w:cs="Arial"/>
                <w:sz w:val="22"/>
                <w:szCs w:val="22"/>
              </w:rPr>
              <w:t xml:space="preserve">The postholder will co-ordinate and promote user experience activity, to help understand the student voice, foster open communication with the student community, and support and inform a data decision making culture across the </w:t>
            </w:r>
            <w:proofErr w:type="gramStart"/>
            <w:r w:rsidRPr="00083E85">
              <w:rPr>
                <w:rFonts w:ascii="Calibri" w:hAnsi="Calibri" w:cs="Arial"/>
                <w:sz w:val="22"/>
                <w:szCs w:val="22"/>
              </w:rPr>
              <w:t>Library</w:t>
            </w:r>
            <w:proofErr w:type="gramEnd"/>
            <w:r w:rsidRPr="00083E85">
              <w:rPr>
                <w:rFonts w:ascii="Calibri" w:hAnsi="Calibri" w:cs="Arial"/>
                <w:sz w:val="22"/>
                <w:szCs w:val="22"/>
              </w:rPr>
              <w:t xml:space="preserve"> service.    </w:t>
            </w:r>
          </w:p>
          <w:p w14:paraId="5E19A73A" w14:textId="77777777" w:rsidR="00083E85" w:rsidRPr="00083E85" w:rsidRDefault="00083E85" w:rsidP="00083E85">
            <w:pPr>
              <w:jc w:val="both"/>
              <w:rPr>
                <w:rFonts w:ascii="Calibri" w:hAnsi="Calibri" w:cs="Arial"/>
                <w:sz w:val="22"/>
                <w:szCs w:val="22"/>
              </w:rPr>
            </w:pPr>
            <w:r w:rsidRPr="00083E85">
              <w:rPr>
                <w:rFonts w:ascii="Calibri" w:hAnsi="Calibri" w:cs="Arial"/>
                <w:sz w:val="22"/>
                <w:szCs w:val="22"/>
              </w:rPr>
              <w:t>The postholder will support the co-ordination and delivery of user experience interventions - providing and promoting high quality, effective and student-focused services. They will work with Library teams to build relationships with students and staff to plan, provide and promote a range of evolving user-focused initiatives which enhance user experience.  </w:t>
            </w:r>
          </w:p>
          <w:p w14:paraId="19314C2A" w14:textId="77777777" w:rsidR="00083E85" w:rsidRPr="00083E85" w:rsidRDefault="00083E85" w:rsidP="00083E85">
            <w:pPr>
              <w:jc w:val="both"/>
              <w:rPr>
                <w:rFonts w:ascii="Calibri" w:hAnsi="Calibri" w:cs="Arial"/>
                <w:sz w:val="22"/>
                <w:szCs w:val="22"/>
              </w:rPr>
            </w:pPr>
            <w:r w:rsidRPr="00083E85">
              <w:rPr>
                <w:rFonts w:ascii="Calibri" w:hAnsi="Calibri" w:cs="Arial"/>
                <w:sz w:val="22"/>
                <w:szCs w:val="22"/>
              </w:rPr>
              <w:t>They will support and contribute to aspects of student communications and take responsibility for the development and delivery of interventions to support our student communities. </w:t>
            </w:r>
          </w:p>
          <w:p w14:paraId="1343B6E9" w14:textId="77777777" w:rsidR="00083E85" w:rsidRPr="00083E85" w:rsidRDefault="00083E85" w:rsidP="00083E85">
            <w:pPr>
              <w:jc w:val="both"/>
              <w:rPr>
                <w:rFonts w:ascii="Calibri" w:hAnsi="Calibri" w:cs="Arial"/>
                <w:sz w:val="22"/>
                <w:szCs w:val="22"/>
              </w:rPr>
            </w:pPr>
            <w:r w:rsidRPr="00083E85">
              <w:rPr>
                <w:rFonts w:ascii="Calibri" w:hAnsi="Calibri" w:cs="Arial"/>
                <w:sz w:val="22"/>
                <w:szCs w:val="22"/>
              </w:rPr>
              <w:t xml:space="preserve">The post holder will co-ordinate the working with student partners to inform service developments, responding to feedback and measuring success using satisfaction data, such as NSS and other measures and the </w:t>
            </w:r>
            <w:proofErr w:type="gramStart"/>
            <w:r w:rsidRPr="00083E85">
              <w:rPr>
                <w:rFonts w:ascii="Calibri" w:hAnsi="Calibri" w:cs="Arial"/>
                <w:sz w:val="22"/>
                <w:szCs w:val="22"/>
              </w:rPr>
              <w:t>Library’s</w:t>
            </w:r>
            <w:proofErr w:type="gramEnd"/>
            <w:r w:rsidRPr="00083E85">
              <w:rPr>
                <w:rFonts w:ascii="Calibri" w:hAnsi="Calibri" w:cs="Arial"/>
                <w:sz w:val="22"/>
                <w:szCs w:val="22"/>
              </w:rPr>
              <w:t xml:space="preserve"> engagement, fostering innovation and forging the </w:t>
            </w:r>
            <w:proofErr w:type="gramStart"/>
            <w:r w:rsidRPr="00083E85">
              <w:rPr>
                <w:rFonts w:ascii="Calibri" w:hAnsi="Calibri" w:cs="Arial"/>
                <w:sz w:val="22"/>
                <w:szCs w:val="22"/>
              </w:rPr>
              <w:t>Library’s</w:t>
            </w:r>
            <w:proofErr w:type="gramEnd"/>
            <w:r w:rsidRPr="00083E85">
              <w:rPr>
                <w:rFonts w:ascii="Calibri" w:hAnsi="Calibri" w:cs="Arial"/>
                <w:sz w:val="22"/>
                <w:szCs w:val="22"/>
              </w:rPr>
              <w:t xml:space="preserve"> reputation as a trusted partner.  </w:t>
            </w:r>
          </w:p>
          <w:p w14:paraId="27CCBF58" w14:textId="77777777" w:rsidR="00083E85" w:rsidRPr="00083E85" w:rsidRDefault="00083E85" w:rsidP="00083E85">
            <w:pPr>
              <w:jc w:val="both"/>
              <w:rPr>
                <w:rFonts w:ascii="Calibri" w:hAnsi="Calibri" w:cs="Arial"/>
                <w:sz w:val="22"/>
                <w:szCs w:val="22"/>
              </w:rPr>
            </w:pPr>
            <w:r w:rsidRPr="00083E85">
              <w:rPr>
                <w:rFonts w:ascii="Calibri" w:hAnsi="Calibri" w:cs="Arial"/>
                <w:sz w:val="22"/>
                <w:szCs w:val="22"/>
              </w:rPr>
              <w:t> </w:t>
            </w:r>
          </w:p>
          <w:p w14:paraId="018BF1DD" w14:textId="77777777" w:rsidR="009679DD" w:rsidRPr="00E15270" w:rsidRDefault="009679DD" w:rsidP="003B02E6">
            <w:pPr>
              <w:rPr>
                <w:rFonts w:ascii="Calibri" w:hAnsi="Calibri" w:cs="Arial"/>
                <w:color w:val="FF0000"/>
                <w:sz w:val="22"/>
                <w:szCs w:val="22"/>
              </w:rPr>
            </w:pPr>
          </w:p>
        </w:tc>
      </w:tr>
      <w:tr w:rsidR="00D8713A" w:rsidRPr="005353AA" w14:paraId="733E3632" w14:textId="77777777" w:rsidTr="4CF1BC01">
        <w:trPr>
          <w:trHeight w:val="993"/>
          <w:jc w:val="center"/>
        </w:trPr>
        <w:tc>
          <w:tcPr>
            <w:tcW w:w="1560" w:type="dxa"/>
            <w:shd w:val="clear" w:color="auto" w:fill="F2F2F2" w:themeFill="background1" w:themeFillShade="F2"/>
          </w:tcPr>
          <w:p w14:paraId="1D54BF84" w14:textId="77777777" w:rsidR="00D8713A" w:rsidRDefault="00D8713A" w:rsidP="003B02E6">
            <w:pPr>
              <w:rPr>
                <w:rFonts w:ascii="Calibri" w:hAnsi="Calibri"/>
                <w:sz w:val="22"/>
                <w:szCs w:val="22"/>
              </w:rPr>
            </w:pPr>
            <w:r>
              <w:rPr>
                <w:rFonts w:ascii="Calibri" w:hAnsi="Calibri"/>
                <w:sz w:val="22"/>
                <w:szCs w:val="22"/>
              </w:rPr>
              <w:t>Duties and responsibilities</w:t>
            </w:r>
          </w:p>
        </w:tc>
        <w:tc>
          <w:tcPr>
            <w:tcW w:w="8783" w:type="dxa"/>
          </w:tcPr>
          <w:p w14:paraId="4EF460FF" w14:textId="77777777" w:rsidR="009679DD" w:rsidRDefault="009679DD" w:rsidP="003B02E6">
            <w:pPr>
              <w:rPr>
                <w:rFonts w:ascii="Calibri" w:hAnsi="Calibri" w:cs="Arial"/>
                <w:sz w:val="22"/>
                <w:szCs w:val="22"/>
              </w:rPr>
            </w:pPr>
          </w:p>
          <w:p w14:paraId="717536BA" w14:textId="77777777" w:rsidR="00083E85" w:rsidRPr="00083E85" w:rsidRDefault="00083E85" w:rsidP="00083E85">
            <w:pPr>
              <w:numPr>
                <w:ilvl w:val="0"/>
                <w:numId w:val="21"/>
              </w:numPr>
              <w:rPr>
                <w:rFonts w:ascii="Calibri" w:hAnsi="Calibri" w:cs="Arial"/>
                <w:sz w:val="22"/>
                <w:szCs w:val="22"/>
              </w:rPr>
            </w:pPr>
            <w:r w:rsidRPr="00083E85">
              <w:rPr>
                <w:rFonts w:ascii="Calibri" w:hAnsi="Calibri" w:cs="Arial"/>
                <w:b/>
                <w:bCs/>
                <w:sz w:val="22"/>
                <w:szCs w:val="22"/>
              </w:rPr>
              <w:t>Service Delivery</w:t>
            </w:r>
            <w:r w:rsidRPr="00083E85">
              <w:rPr>
                <w:rFonts w:ascii="Calibri" w:hAnsi="Calibri" w:cs="Arial"/>
                <w:sz w:val="22"/>
                <w:szCs w:val="22"/>
              </w:rPr>
              <w:t> </w:t>
            </w:r>
          </w:p>
          <w:p w14:paraId="38C16340" w14:textId="77777777" w:rsidR="00083E85" w:rsidRPr="00083E85" w:rsidRDefault="00083E85" w:rsidP="00083E85">
            <w:pPr>
              <w:numPr>
                <w:ilvl w:val="0"/>
                <w:numId w:val="22"/>
              </w:numPr>
              <w:rPr>
                <w:rFonts w:ascii="Calibri" w:hAnsi="Calibri" w:cs="Arial"/>
                <w:sz w:val="22"/>
                <w:szCs w:val="22"/>
              </w:rPr>
            </w:pPr>
            <w:r w:rsidRPr="00083E85">
              <w:rPr>
                <w:rFonts w:ascii="Calibri" w:hAnsi="Calibri" w:cs="Arial"/>
                <w:sz w:val="22"/>
                <w:szCs w:val="22"/>
              </w:rPr>
              <w:t>To co-ordinate, trial, and take part in the delivery of student engagement activities and projects, both in-person and online, to support the provision of an outstanding and responsive service to library users. </w:t>
            </w:r>
          </w:p>
          <w:p w14:paraId="6E095475" w14:textId="77777777" w:rsidR="00083E85" w:rsidRPr="00083E85" w:rsidRDefault="00083E85" w:rsidP="00083E85">
            <w:pPr>
              <w:numPr>
                <w:ilvl w:val="0"/>
                <w:numId w:val="23"/>
              </w:numPr>
              <w:rPr>
                <w:rFonts w:ascii="Calibri" w:hAnsi="Calibri" w:cs="Arial"/>
                <w:sz w:val="22"/>
                <w:szCs w:val="22"/>
              </w:rPr>
            </w:pPr>
            <w:r w:rsidRPr="00083E85">
              <w:rPr>
                <w:rFonts w:ascii="Calibri" w:hAnsi="Calibri" w:cs="Arial"/>
                <w:sz w:val="22"/>
                <w:szCs w:val="22"/>
              </w:rPr>
              <w:t>To develop and conduct user tests, analyses, and other research methods and UX methodologies designed to assess user experiences and needs. To work collaboratively with other Library teams to ensure students and customers experience comprehensive, efficient, and effective Library services. </w:t>
            </w:r>
          </w:p>
          <w:p w14:paraId="76F9EDE8" w14:textId="77777777" w:rsidR="00083E85" w:rsidRPr="00083E85" w:rsidRDefault="00083E85" w:rsidP="00083E85">
            <w:pPr>
              <w:numPr>
                <w:ilvl w:val="0"/>
                <w:numId w:val="24"/>
              </w:numPr>
              <w:rPr>
                <w:rFonts w:ascii="Calibri" w:hAnsi="Calibri" w:cs="Arial"/>
                <w:sz w:val="22"/>
                <w:szCs w:val="22"/>
              </w:rPr>
            </w:pPr>
            <w:r w:rsidRPr="00083E85">
              <w:rPr>
                <w:rFonts w:ascii="Calibri" w:hAnsi="Calibri" w:cs="Arial"/>
                <w:sz w:val="22"/>
                <w:szCs w:val="22"/>
              </w:rPr>
              <w:t>To present findings and recommendations in written reports and presentations, to inform relevant Library teams KPIs and service level agreements (SLAs), fostering a culture of data driven decision making. </w:t>
            </w:r>
          </w:p>
          <w:p w14:paraId="6D28E294" w14:textId="77777777" w:rsidR="00083E85" w:rsidRPr="00083E85" w:rsidRDefault="00083E85" w:rsidP="00083E85">
            <w:pPr>
              <w:numPr>
                <w:ilvl w:val="0"/>
                <w:numId w:val="25"/>
              </w:numPr>
              <w:rPr>
                <w:rFonts w:ascii="Calibri" w:hAnsi="Calibri" w:cs="Arial"/>
                <w:sz w:val="22"/>
                <w:szCs w:val="22"/>
              </w:rPr>
            </w:pPr>
            <w:r w:rsidRPr="00083E85">
              <w:rPr>
                <w:rFonts w:ascii="Calibri" w:hAnsi="Calibri" w:cs="Arial"/>
                <w:sz w:val="22"/>
                <w:szCs w:val="22"/>
              </w:rPr>
              <w:t xml:space="preserve">To co-ordinate with relevant Library teams/stakeholders to prioritise and implement recommendations, to help continuously improve the student experience in the </w:t>
            </w:r>
            <w:proofErr w:type="gramStart"/>
            <w:r w:rsidRPr="00083E85">
              <w:rPr>
                <w:rFonts w:ascii="Calibri" w:hAnsi="Calibri" w:cs="Arial"/>
                <w:sz w:val="22"/>
                <w:szCs w:val="22"/>
              </w:rPr>
              <w:t>Library’s</w:t>
            </w:r>
            <w:proofErr w:type="gramEnd"/>
            <w:r w:rsidRPr="00083E85">
              <w:rPr>
                <w:rFonts w:ascii="Calibri" w:hAnsi="Calibri" w:cs="Arial"/>
                <w:sz w:val="22"/>
                <w:szCs w:val="22"/>
              </w:rPr>
              <w:t xml:space="preserve"> services, systems, and spaces. </w:t>
            </w:r>
          </w:p>
          <w:p w14:paraId="54892700" w14:textId="77777777" w:rsidR="00083E85" w:rsidRPr="00083E85" w:rsidRDefault="00083E85" w:rsidP="00083E85">
            <w:pPr>
              <w:numPr>
                <w:ilvl w:val="0"/>
                <w:numId w:val="26"/>
              </w:numPr>
              <w:rPr>
                <w:rFonts w:ascii="Calibri" w:hAnsi="Calibri" w:cs="Arial"/>
                <w:sz w:val="22"/>
                <w:szCs w:val="22"/>
              </w:rPr>
            </w:pPr>
            <w:r w:rsidRPr="00083E85">
              <w:rPr>
                <w:rFonts w:ascii="Calibri" w:hAnsi="Calibri" w:cs="Arial"/>
                <w:sz w:val="22"/>
                <w:szCs w:val="22"/>
              </w:rPr>
              <w:t xml:space="preserve">To deliver effective communications to Library users, including contributing to the </w:t>
            </w:r>
            <w:proofErr w:type="gramStart"/>
            <w:r w:rsidRPr="00083E85">
              <w:rPr>
                <w:rFonts w:ascii="Calibri" w:hAnsi="Calibri" w:cs="Arial"/>
                <w:sz w:val="22"/>
                <w:szCs w:val="22"/>
              </w:rPr>
              <w:t>Library’s</w:t>
            </w:r>
            <w:proofErr w:type="gramEnd"/>
            <w:r w:rsidRPr="00083E85">
              <w:rPr>
                <w:rFonts w:ascii="Calibri" w:hAnsi="Calibri" w:cs="Arial"/>
                <w:sz w:val="22"/>
                <w:szCs w:val="22"/>
              </w:rPr>
              <w:t xml:space="preserve"> social media presence, Library website, digital screens and wider marketing and promotion to students. </w:t>
            </w:r>
          </w:p>
          <w:p w14:paraId="2CA9FFBF" w14:textId="77777777" w:rsidR="00083E85" w:rsidRPr="00083E85" w:rsidRDefault="00083E85" w:rsidP="00083E85">
            <w:pPr>
              <w:numPr>
                <w:ilvl w:val="0"/>
                <w:numId w:val="27"/>
              </w:numPr>
              <w:rPr>
                <w:rFonts w:ascii="Calibri" w:hAnsi="Calibri" w:cs="Arial"/>
                <w:sz w:val="22"/>
                <w:szCs w:val="22"/>
              </w:rPr>
            </w:pPr>
            <w:r w:rsidRPr="00083E85">
              <w:rPr>
                <w:rFonts w:ascii="Calibri" w:hAnsi="Calibri" w:cs="Arial"/>
                <w:sz w:val="22"/>
                <w:szCs w:val="22"/>
              </w:rPr>
              <w:t>To triage and manage Library communications and media requests, co-ordinating marketing related merchandise and assets </w:t>
            </w:r>
            <w:r w:rsidRPr="00083E85">
              <w:rPr>
                <w:rFonts w:ascii="Calibri" w:hAnsi="Calibri" w:cs="Arial"/>
                <w:sz w:val="22"/>
                <w:szCs w:val="22"/>
              </w:rPr>
              <w:br/>
              <w:t xml:space="preserve">To support the </w:t>
            </w:r>
            <w:proofErr w:type="gramStart"/>
            <w:r w:rsidRPr="00083E85">
              <w:rPr>
                <w:rFonts w:ascii="Calibri" w:hAnsi="Calibri" w:cs="Arial"/>
                <w:sz w:val="22"/>
                <w:szCs w:val="22"/>
              </w:rPr>
              <w:t>Library’s</w:t>
            </w:r>
            <w:proofErr w:type="gramEnd"/>
            <w:r w:rsidRPr="00083E85">
              <w:rPr>
                <w:rFonts w:ascii="Calibri" w:hAnsi="Calibri" w:cs="Arial"/>
                <w:sz w:val="22"/>
                <w:szCs w:val="22"/>
              </w:rPr>
              <w:t xml:space="preserve"> student staff team, working in partnership to co-create responsive services </w:t>
            </w:r>
            <w:r w:rsidRPr="00083E85">
              <w:rPr>
                <w:rFonts w:ascii="Calibri" w:hAnsi="Calibri" w:cs="Arial"/>
                <w:sz w:val="22"/>
                <w:szCs w:val="22"/>
              </w:rPr>
              <w:br/>
              <w:t xml:space="preserve">To support the co-ordination of the </w:t>
            </w:r>
            <w:proofErr w:type="gramStart"/>
            <w:r w:rsidRPr="00083E85">
              <w:rPr>
                <w:rFonts w:ascii="Calibri" w:hAnsi="Calibri" w:cs="Arial"/>
                <w:sz w:val="22"/>
                <w:szCs w:val="22"/>
              </w:rPr>
              <w:t>Library’s</w:t>
            </w:r>
            <w:proofErr w:type="gramEnd"/>
            <w:r w:rsidRPr="00083E85">
              <w:rPr>
                <w:rFonts w:ascii="Calibri" w:hAnsi="Calibri" w:cs="Arial"/>
                <w:sz w:val="22"/>
                <w:szCs w:val="22"/>
              </w:rPr>
              <w:t xml:space="preserve"> presence on University Open Days and at key calendar points on the student journey, such as Welcome Week.  </w:t>
            </w:r>
          </w:p>
          <w:p w14:paraId="10C50693" w14:textId="77777777" w:rsidR="00083E85" w:rsidRPr="00083E85" w:rsidRDefault="00083E85" w:rsidP="00083E85">
            <w:pPr>
              <w:rPr>
                <w:rFonts w:ascii="Calibri" w:hAnsi="Calibri" w:cs="Arial"/>
                <w:sz w:val="22"/>
                <w:szCs w:val="22"/>
              </w:rPr>
            </w:pPr>
            <w:r w:rsidRPr="00083E85">
              <w:rPr>
                <w:rFonts w:ascii="Calibri" w:hAnsi="Calibri" w:cs="Arial"/>
                <w:sz w:val="22"/>
                <w:szCs w:val="22"/>
              </w:rPr>
              <w:t> </w:t>
            </w:r>
          </w:p>
          <w:p w14:paraId="7199F41D" w14:textId="77777777" w:rsidR="00083E85" w:rsidRPr="00083E85" w:rsidRDefault="00083E85" w:rsidP="00083E85">
            <w:pPr>
              <w:numPr>
                <w:ilvl w:val="0"/>
                <w:numId w:val="28"/>
              </w:numPr>
              <w:rPr>
                <w:rFonts w:ascii="Calibri" w:hAnsi="Calibri" w:cs="Arial"/>
                <w:sz w:val="22"/>
                <w:szCs w:val="22"/>
              </w:rPr>
            </w:pPr>
            <w:r w:rsidRPr="00083E85">
              <w:rPr>
                <w:rFonts w:ascii="Calibri" w:hAnsi="Calibri" w:cs="Arial"/>
                <w:b/>
                <w:bCs/>
                <w:sz w:val="22"/>
                <w:szCs w:val="22"/>
              </w:rPr>
              <w:t>Service Development  </w:t>
            </w:r>
            <w:r w:rsidRPr="00083E85">
              <w:rPr>
                <w:rFonts w:ascii="Calibri" w:hAnsi="Calibri" w:cs="Arial"/>
                <w:sz w:val="22"/>
                <w:szCs w:val="22"/>
              </w:rPr>
              <w:t> </w:t>
            </w:r>
          </w:p>
          <w:p w14:paraId="3A36FE03" w14:textId="77777777" w:rsidR="00083E85" w:rsidRPr="00083E85" w:rsidRDefault="00083E85" w:rsidP="00083E85">
            <w:pPr>
              <w:numPr>
                <w:ilvl w:val="0"/>
                <w:numId w:val="29"/>
              </w:numPr>
              <w:rPr>
                <w:rFonts w:ascii="Calibri" w:hAnsi="Calibri" w:cs="Arial"/>
                <w:sz w:val="22"/>
                <w:szCs w:val="22"/>
              </w:rPr>
            </w:pPr>
            <w:r w:rsidRPr="00083E85">
              <w:rPr>
                <w:rFonts w:ascii="Calibri" w:hAnsi="Calibri" w:cs="Arial"/>
                <w:sz w:val="22"/>
                <w:szCs w:val="22"/>
              </w:rPr>
              <w:t>To use a range of UX methodologies to better understand the student experience and to inform service development, working towards customer service excellence. </w:t>
            </w:r>
          </w:p>
          <w:p w14:paraId="6ABB8E22" w14:textId="77777777" w:rsidR="00083E85" w:rsidRPr="00083E85" w:rsidRDefault="00083E85" w:rsidP="00083E85">
            <w:pPr>
              <w:numPr>
                <w:ilvl w:val="0"/>
                <w:numId w:val="30"/>
              </w:numPr>
              <w:rPr>
                <w:rFonts w:ascii="Calibri" w:hAnsi="Calibri" w:cs="Arial"/>
                <w:sz w:val="22"/>
                <w:szCs w:val="22"/>
              </w:rPr>
            </w:pPr>
            <w:r w:rsidRPr="00083E85">
              <w:rPr>
                <w:rFonts w:ascii="Calibri" w:hAnsi="Calibri" w:cs="Arial"/>
                <w:sz w:val="22"/>
                <w:szCs w:val="22"/>
              </w:rPr>
              <w:lastRenderedPageBreak/>
              <w:t>To support the User Experience Officer and Digital Experience Development Manager in developing and overseeing project work as appropriate, identifying, and developing project ideas. </w:t>
            </w:r>
          </w:p>
          <w:p w14:paraId="38488E69" w14:textId="77777777" w:rsidR="00083E85" w:rsidRPr="00083E85" w:rsidRDefault="00083E85" w:rsidP="00083E85">
            <w:pPr>
              <w:numPr>
                <w:ilvl w:val="0"/>
                <w:numId w:val="31"/>
              </w:numPr>
              <w:rPr>
                <w:rFonts w:ascii="Calibri" w:hAnsi="Calibri" w:cs="Arial"/>
                <w:sz w:val="22"/>
                <w:szCs w:val="22"/>
              </w:rPr>
            </w:pPr>
            <w:r w:rsidRPr="00083E85">
              <w:rPr>
                <w:rFonts w:ascii="Calibri" w:hAnsi="Calibri" w:cs="Arial"/>
                <w:sz w:val="22"/>
                <w:szCs w:val="22"/>
              </w:rPr>
              <w:t xml:space="preserve">To work with all the </w:t>
            </w:r>
            <w:proofErr w:type="gramStart"/>
            <w:r w:rsidRPr="00083E85">
              <w:rPr>
                <w:rFonts w:ascii="Calibri" w:hAnsi="Calibri" w:cs="Arial"/>
                <w:sz w:val="22"/>
                <w:szCs w:val="22"/>
              </w:rPr>
              <w:t>Library’s</w:t>
            </w:r>
            <w:proofErr w:type="gramEnd"/>
            <w:r w:rsidRPr="00083E85">
              <w:rPr>
                <w:rFonts w:ascii="Calibri" w:hAnsi="Calibri" w:cs="Arial"/>
                <w:sz w:val="22"/>
                <w:szCs w:val="22"/>
              </w:rPr>
              <w:t xml:space="preserve"> customers and stakeholders, supporting best practice and innovations and tailoring services offered to the benefit the </w:t>
            </w:r>
            <w:proofErr w:type="gramStart"/>
            <w:r w:rsidRPr="00083E85">
              <w:rPr>
                <w:rFonts w:ascii="Calibri" w:hAnsi="Calibri" w:cs="Arial"/>
                <w:sz w:val="22"/>
                <w:szCs w:val="22"/>
              </w:rPr>
              <w:t>Library’s</w:t>
            </w:r>
            <w:proofErr w:type="gramEnd"/>
            <w:r w:rsidRPr="00083E85">
              <w:rPr>
                <w:rFonts w:ascii="Calibri" w:hAnsi="Calibri" w:cs="Arial"/>
                <w:sz w:val="22"/>
                <w:szCs w:val="22"/>
              </w:rPr>
              <w:t xml:space="preserve"> user communities.   </w:t>
            </w:r>
          </w:p>
          <w:p w14:paraId="528C26BD" w14:textId="77777777" w:rsidR="00083E85" w:rsidRPr="00083E85" w:rsidRDefault="00083E85" w:rsidP="00083E85">
            <w:pPr>
              <w:numPr>
                <w:ilvl w:val="0"/>
                <w:numId w:val="32"/>
              </w:numPr>
              <w:rPr>
                <w:rFonts w:ascii="Calibri" w:hAnsi="Calibri" w:cs="Arial"/>
                <w:sz w:val="22"/>
                <w:szCs w:val="22"/>
              </w:rPr>
            </w:pPr>
            <w:r w:rsidRPr="00083E85">
              <w:rPr>
                <w:rFonts w:ascii="Calibri" w:hAnsi="Calibri" w:cs="Arial"/>
                <w:sz w:val="22"/>
                <w:szCs w:val="22"/>
              </w:rPr>
              <w:t>To engage with colleagues and relevant groups across the University and broader sector to contribute to the wider University student experience, reporting on developments to senior colleagues as relevant. </w:t>
            </w:r>
          </w:p>
          <w:p w14:paraId="65B6FD45" w14:textId="77777777" w:rsidR="00083E85" w:rsidRPr="00083E85" w:rsidRDefault="00083E85" w:rsidP="00083E85">
            <w:pPr>
              <w:numPr>
                <w:ilvl w:val="0"/>
                <w:numId w:val="33"/>
              </w:numPr>
              <w:rPr>
                <w:rFonts w:ascii="Calibri" w:hAnsi="Calibri" w:cs="Arial"/>
                <w:sz w:val="22"/>
                <w:szCs w:val="22"/>
              </w:rPr>
            </w:pPr>
            <w:r w:rsidRPr="00083E85">
              <w:rPr>
                <w:rFonts w:ascii="Calibri" w:hAnsi="Calibri" w:cs="Arial"/>
                <w:sz w:val="22"/>
                <w:szCs w:val="22"/>
              </w:rPr>
              <w:t>To support wider engagement and citizen events and visits. These events will take place virtually and face to face, building relevant relationships through effective interpersonal and communication skills at all levels, with diverse communities across the University and beyond. </w:t>
            </w:r>
          </w:p>
          <w:p w14:paraId="381F2D63" w14:textId="77777777" w:rsidR="00083E85" w:rsidRPr="00083E85" w:rsidRDefault="00083E85" w:rsidP="00083E85">
            <w:pPr>
              <w:numPr>
                <w:ilvl w:val="0"/>
                <w:numId w:val="34"/>
              </w:numPr>
              <w:rPr>
                <w:rFonts w:ascii="Calibri" w:hAnsi="Calibri" w:cs="Arial"/>
                <w:sz w:val="22"/>
                <w:szCs w:val="22"/>
              </w:rPr>
            </w:pPr>
            <w:r w:rsidRPr="00083E85">
              <w:rPr>
                <w:rFonts w:ascii="Calibri" w:hAnsi="Calibri" w:cs="Arial"/>
                <w:sz w:val="22"/>
                <w:szCs w:val="22"/>
              </w:rPr>
              <w:t>To take an active involvement in cross Library groups and projects as appropriate, leading on activities where relevant. To undertake continuous personal and professional development, maintaining awareness of developments in the wider environment. To identify and develop initiatives, in conjunction with the User Experience Officer and Digital Experience Development Manager, to take services forward. </w:t>
            </w:r>
          </w:p>
          <w:p w14:paraId="1F1D0955" w14:textId="77777777" w:rsidR="00083E85" w:rsidRPr="00083E85" w:rsidRDefault="00083E85" w:rsidP="00083E85">
            <w:pPr>
              <w:rPr>
                <w:rFonts w:ascii="Calibri" w:hAnsi="Calibri" w:cs="Arial"/>
                <w:sz w:val="22"/>
                <w:szCs w:val="22"/>
              </w:rPr>
            </w:pPr>
            <w:r w:rsidRPr="00083E85">
              <w:rPr>
                <w:rFonts w:ascii="Calibri" w:hAnsi="Calibri" w:cs="Arial"/>
                <w:sz w:val="22"/>
                <w:szCs w:val="22"/>
              </w:rPr>
              <w:t> </w:t>
            </w:r>
          </w:p>
          <w:p w14:paraId="37FBB79A" w14:textId="77777777" w:rsidR="00083E85" w:rsidRPr="00083E85" w:rsidRDefault="00083E85" w:rsidP="00083E85">
            <w:pPr>
              <w:numPr>
                <w:ilvl w:val="0"/>
                <w:numId w:val="35"/>
              </w:numPr>
              <w:rPr>
                <w:rFonts w:ascii="Calibri" w:hAnsi="Calibri" w:cs="Arial"/>
                <w:sz w:val="22"/>
                <w:szCs w:val="22"/>
              </w:rPr>
            </w:pPr>
            <w:r w:rsidRPr="00083E85">
              <w:rPr>
                <w:rFonts w:ascii="Calibri" w:hAnsi="Calibri" w:cs="Arial"/>
                <w:b/>
                <w:bCs/>
                <w:sz w:val="22"/>
                <w:szCs w:val="22"/>
              </w:rPr>
              <w:t>Staff management  </w:t>
            </w:r>
            <w:r w:rsidRPr="00083E85">
              <w:rPr>
                <w:rFonts w:ascii="Calibri" w:hAnsi="Calibri" w:cs="Arial"/>
                <w:sz w:val="22"/>
                <w:szCs w:val="22"/>
              </w:rPr>
              <w:t> </w:t>
            </w:r>
          </w:p>
          <w:p w14:paraId="4EBF71DA" w14:textId="77777777" w:rsidR="00083E85" w:rsidRPr="00083E85" w:rsidRDefault="00083E85" w:rsidP="00083E85">
            <w:pPr>
              <w:numPr>
                <w:ilvl w:val="0"/>
                <w:numId w:val="36"/>
              </w:numPr>
              <w:rPr>
                <w:rFonts w:ascii="Calibri" w:hAnsi="Calibri" w:cs="Arial"/>
                <w:sz w:val="22"/>
                <w:szCs w:val="22"/>
              </w:rPr>
            </w:pPr>
            <w:r w:rsidRPr="00083E85">
              <w:rPr>
                <w:rFonts w:ascii="Calibri" w:hAnsi="Calibri" w:cs="Arial"/>
                <w:sz w:val="22"/>
                <w:szCs w:val="22"/>
              </w:rPr>
              <w:t>To support and direct the Library Student Partners in user experience and student engagement activities.  </w:t>
            </w:r>
          </w:p>
          <w:p w14:paraId="217F890C" w14:textId="77777777" w:rsidR="00083E85" w:rsidRPr="00083E85" w:rsidRDefault="00083E85" w:rsidP="00083E85">
            <w:pPr>
              <w:rPr>
                <w:rFonts w:ascii="Calibri" w:hAnsi="Calibri" w:cs="Arial"/>
                <w:sz w:val="22"/>
                <w:szCs w:val="22"/>
              </w:rPr>
            </w:pPr>
            <w:r w:rsidRPr="00083E85">
              <w:rPr>
                <w:rFonts w:ascii="Calibri" w:hAnsi="Calibri" w:cs="Arial"/>
                <w:sz w:val="22"/>
                <w:szCs w:val="22"/>
              </w:rPr>
              <w:t> </w:t>
            </w:r>
          </w:p>
          <w:p w14:paraId="34B94476" w14:textId="77777777" w:rsidR="00083E85" w:rsidRPr="00083E85" w:rsidRDefault="00083E85" w:rsidP="00083E85">
            <w:pPr>
              <w:rPr>
                <w:rFonts w:ascii="Calibri" w:hAnsi="Calibri" w:cs="Arial"/>
                <w:sz w:val="22"/>
                <w:szCs w:val="22"/>
              </w:rPr>
            </w:pPr>
            <w:r w:rsidRPr="00083E85">
              <w:rPr>
                <w:rFonts w:ascii="Calibri" w:hAnsi="Calibri" w:cs="Arial"/>
                <w:sz w:val="22"/>
                <w:szCs w:val="22"/>
              </w:rPr>
              <w:t>As required, to undertake any other duties commensurate with the post. </w:t>
            </w:r>
          </w:p>
          <w:p w14:paraId="7F68D19B" w14:textId="77777777" w:rsidR="009F75AE" w:rsidRDefault="009F75AE" w:rsidP="00083E85">
            <w:pPr>
              <w:rPr>
                <w:rFonts w:ascii="Calibri" w:hAnsi="Calibri" w:cs="Arial"/>
                <w:sz w:val="22"/>
                <w:szCs w:val="22"/>
              </w:rPr>
            </w:pPr>
          </w:p>
        </w:tc>
      </w:tr>
    </w:tbl>
    <w:p w14:paraId="37278A3A" w14:textId="02EEA6B2" w:rsidR="009F75AE" w:rsidRDefault="009F75AE">
      <w:r>
        <w:lastRenderedPageBreak/>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2A0912FF" w:rsidR="00026ACB" w:rsidRPr="00F270D6" w:rsidRDefault="00BA718E" w:rsidP="00C5361C">
            <w:pPr>
              <w:rPr>
                <w:rFonts w:ascii="Calibri" w:hAnsi="Calibri" w:cs="Arial"/>
                <w:sz w:val="22"/>
                <w:szCs w:val="22"/>
              </w:rPr>
            </w:pPr>
            <w:r w:rsidRPr="00724217">
              <w:rPr>
                <w:rFonts w:ascii="Calibri" w:hAnsi="Calibri" w:cs="Arial"/>
                <w:sz w:val="20"/>
                <w:szCs w:val="20"/>
              </w:rPr>
              <w:t>Educated to degree level or equivalent experience. (E) </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40D92BAB" w:rsidR="001604B1" w:rsidRPr="00C4589F" w:rsidRDefault="0061394F"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1052B9B7" w:rsidR="00026ACB" w:rsidRPr="005D541E" w:rsidRDefault="00724217" w:rsidP="00C5361C">
            <w:pPr>
              <w:rPr>
                <w:rFonts w:ascii="Calibri" w:hAnsi="Calibri" w:cs="Arial"/>
                <w:sz w:val="20"/>
                <w:szCs w:val="20"/>
              </w:rPr>
            </w:pPr>
            <w:r w:rsidRPr="00724217">
              <w:rPr>
                <w:rFonts w:ascii="Calibri" w:hAnsi="Calibri" w:cs="Arial"/>
                <w:sz w:val="20"/>
                <w:szCs w:val="20"/>
              </w:rPr>
              <w:t>Experience and knowledge of relevant library and/or customer service work, working within a complex, high quality customer facing service (E)  </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25763D2A"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433A7C3A" w:rsidR="00026ACB" w:rsidRPr="005D541E" w:rsidRDefault="00724217" w:rsidP="00C5361C">
            <w:pPr>
              <w:rPr>
                <w:rFonts w:ascii="Calibri" w:hAnsi="Calibri" w:cs="Arial"/>
                <w:sz w:val="20"/>
                <w:szCs w:val="20"/>
              </w:rPr>
            </w:pPr>
            <w:r w:rsidRPr="00724217">
              <w:rPr>
                <w:rFonts w:ascii="Calibri" w:hAnsi="Calibri" w:cs="Arial"/>
                <w:sz w:val="20"/>
                <w:szCs w:val="20"/>
              </w:rPr>
              <w:t>Experience and knowledge of UX methodologies and proven track record of successful application of these. (E)  </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7F341454"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2DDC9C21" w:rsidR="00026ACB" w:rsidRPr="005D541E" w:rsidRDefault="00724217" w:rsidP="00C5361C">
            <w:pPr>
              <w:rPr>
                <w:rFonts w:ascii="Calibri" w:hAnsi="Calibri" w:cs="Arial"/>
                <w:sz w:val="20"/>
                <w:szCs w:val="20"/>
              </w:rPr>
            </w:pPr>
            <w:r w:rsidRPr="00724217">
              <w:rPr>
                <w:rFonts w:ascii="Calibri" w:hAnsi="Calibri" w:cs="Arial"/>
                <w:sz w:val="20"/>
                <w:szCs w:val="20"/>
              </w:rPr>
              <w:t>Excellent IT skills and a demonstrable interest in ongoing skills development in this area (</w:t>
            </w:r>
            <w:proofErr w:type="gramStart"/>
            <w:r w:rsidRPr="00724217">
              <w:rPr>
                <w:rFonts w:ascii="Calibri" w:hAnsi="Calibri" w:cs="Arial"/>
                <w:sz w:val="20"/>
                <w:szCs w:val="20"/>
              </w:rPr>
              <w:t>E)   </w:t>
            </w:r>
            <w:proofErr w:type="gramEnd"/>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7FE964CB"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7DA8747" w14:textId="77777777" w:rsidTr="006F59D6">
        <w:trPr>
          <w:trHeight w:val="425"/>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300FF22C" w:rsidR="00026ACB" w:rsidRPr="005D541E" w:rsidRDefault="00724217" w:rsidP="00C5361C">
            <w:pPr>
              <w:rPr>
                <w:rFonts w:ascii="Calibri" w:hAnsi="Calibri" w:cs="Arial"/>
                <w:sz w:val="20"/>
                <w:szCs w:val="20"/>
              </w:rPr>
            </w:pPr>
            <w:r w:rsidRPr="00724217">
              <w:rPr>
                <w:rFonts w:ascii="Calibri" w:hAnsi="Calibri" w:cs="Arial"/>
                <w:sz w:val="20"/>
                <w:szCs w:val="20"/>
              </w:rPr>
              <w:t>Ability to interpret data to help inform decision making (E) </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467C2D1F"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0B9E4700" w:rsidR="00026ACB" w:rsidRPr="005D541E" w:rsidRDefault="00724217" w:rsidP="00C5361C">
            <w:pPr>
              <w:rPr>
                <w:rFonts w:ascii="Calibri" w:hAnsi="Calibri" w:cs="Arial"/>
                <w:sz w:val="20"/>
                <w:szCs w:val="20"/>
              </w:rPr>
            </w:pPr>
            <w:r w:rsidRPr="00724217">
              <w:rPr>
                <w:rFonts w:ascii="Calibri" w:hAnsi="Calibri" w:cs="Arial"/>
                <w:sz w:val="20"/>
                <w:szCs w:val="20"/>
              </w:rPr>
              <w:t>Excellent communication skills (both oral and written), including the ability to effectively communicate to diverse audiences via a variety of channels (E) </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4C4F993A" w:rsidR="006F59D6" w:rsidRPr="005D541E" w:rsidRDefault="0061394F"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3C9C2468" w:rsidR="00026ACB" w:rsidRPr="005D541E" w:rsidRDefault="00724217" w:rsidP="00C5361C">
            <w:pPr>
              <w:rPr>
                <w:rFonts w:ascii="Calibri" w:hAnsi="Calibri" w:cs="Arial"/>
                <w:sz w:val="20"/>
                <w:szCs w:val="20"/>
              </w:rPr>
            </w:pPr>
            <w:r w:rsidRPr="00724217">
              <w:rPr>
                <w:rFonts w:ascii="Calibri" w:hAnsi="Calibri" w:cs="Arial"/>
                <w:sz w:val="20"/>
                <w:szCs w:val="20"/>
              </w:rPr>
              <w:t>Ability to be responsive and proactive (E)  </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23683350"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2DC3B23A" w:rsidR="006F59D6" w:rsidRPr="005D541E" w:rsidRDefault="00724217" w:rsidP="00C5361C">
            <w:pPr>
              <w:rPr>
                <w:rFonts w:ascii="Calibri" w:hAnsi="Calibri" w:cs="Arial"/>
                <w:sz w:val="20"/>
                <w:szCs w:val="20"/>
              </w:rPr>
            </w:pPr>
            <w:r w:rsidRPr="00724217">
              <w:rPr>
                <w:rFonts w:ascii="Calibri" w:hAnsi="Calibri" w:cs="Arial"/>
                <w:sz w:val="20"/>
                <w:szCs w:val="20"/>
              </w:rPr>
              <w:t>Ability to work collaboratively and build relationships effectively (E)  </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69D21FB3"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56171DDE" w14:textId="77777777" w:rsidTr="006F59D6">
        <w:trPr>
          <w:trHeight w:val="425"/>
          <w:jc w:val="center"/>
        </w:trPr>
        <w:tc>
          <w:tcPr>
            <w:tcW w:w="1560" w:type="dxa"/>
            <w:shd w:val="clear" w:color="auto" w:fill="FFFFFF" w:themeFill="background1"/>
          </w:tcPr>
          <w:p w14:paraId="0975BD51" w14:textId="77777777" w:rsidR="006F59D6" w:rsidRPr="005D541E" w:rsidRDefault="006F59D6"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3C12163B" w:rsidR="00026ACB" w:rsidRPr="005D541E" w:rsidRDefault="00724217" w:rsidP="00C5361C">
            <w:pPr>
              <w:rPr>
                <w:rFonts w:ascii="Calibri" w:hAnsi="Calibri" w:cs="Arial"/>
                <w:sz w:val="20"/>
                <w:szCs w:val="20"/>
              </w:rPr>
            </w:pPr>
            <w:r w:rsidRPr="00724217">
              <w:rPr>
                <w:rFonts w:ascii="Calibri" w:hAnsi="Calibri" w:cs="Arial"/>
                <w:sz w:val="20"/>
                <w:szCs w:val="20"/>
              </w:rPr>
              <w:t>Ability to handle competing demands, yet provide appropriate responses and solutions (E)  </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39272DD5" w:rsidR="006F59D6" w:rsidRPr="005D541E" w:rsidRDefault="00F270D6"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0A04786B" w14:textId="77777777" w:rsidTr="006F59D6">
        <w:trPr>
          <w:trHeight w:val="425"/>
          <w:jc w:val="center"/>
        </w:trPr>
        <w:tc>
          <w:tcPr>
            <w:tcW w:w="1560" w:type="dxa"/>
            <w:shd w:val="clear" w:color="auto" w:fill="FFFFFF" w:themeFill="background1"/>
          </w:tcPr>
          <w:p w14:paraId="4FE1A158" w14:textId="77777777" w:rsidR="006F59D6" w:rsidRPr="005D541E" w:rsidRDefault="006F59D6"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0D021C86" w:rsidR="006F59D6" w:rsidRPr="005D541E" w:rsidRDefault="00724217" w:rsidP="00C5361C">
            <w:pPr>
              <w:rPr>
                <w:rFonts w:ascii="Calibri" w:hAnsi="Calibri" w:cs="Arial"/>
                <w:sz w:val="20"/>
                <w:szCs w:val="20"/>
              </w:rPr>
            </w:pPr>
            <w:r w:rsidRPr="00724217">
              <w:rPr>
                <w:rFonts w:ascii="Calibri" w:hAnsi="Calibri" w:cs="Arial"/>
                <w:sz w:val="20"/>
                <w:szCs w:val="20"/>
              </w:rPr>
              <w:t>Demonstrate interest in user journeys in both physical and digital spaces (E)  </w:t>
            </w:r>
          </w:p>
        </w:tc>
        <w:sdt>
          <w:sdtPr>
            <w:rPr>
              <w:rStyle w:val="Style1"/>
              <w:rFonts w:cstheme="minorHAnsi"/>
              <w:color w:val="000000" w:themeColor="text1"/>
              <w:szCs w:val="20"/>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1604B061" w:rsidR="006F59D6" w:rsidRPr="005D541E" w:rsidRDefault="006841EF"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29D1A0A" w14:textId="77777777" w:rsidTr="006F59D6">
        <w:trPr>
          <w:trHeight w:val="425"/>
          <w:jc w:val="center"/>
        </w:trPr>
        <w:tc>
          <w:tcPr>
            <w:tcW w:w="1560" w:type="dxa"/>
            <w:shd w:val="clear" w:color="auto" w:fill="FFFFFF" w:themeFill="background1"/>
          </w:tcPr>
          <w:p w14:paraId="688C5A7D" w14:textId="77777777" w:rsidR="006F59D6" w:rsidRPr="005D541E" w:rsidRDefault="006F59D6" w:rsidP="006F59D6">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6D362664"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79C2326C" w:rsidR="006F59D6" w:rsidRPr="005D541E" w:rsidRDefault="002A05A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AA0CAC5" w14:textId="77777777" w:rsidTr="006F59D6">
        <w:trPr>
          <w:trHeight w:val="425"/>
          <w:jc w:val="center"/>
        </w:trPr>
        <w:tc>
          <w:tcPr>
            <w:tcW w:w="1560" w:type="dxa"/>
            <w:shd w:val="clear" w:color="auto" w:fill="FFFFFF" w:themeFill="background1"/>
          </w:tcPr>
          <w:p w14:paraId="1FFCD67D" w14:textId="77777777" w:rsidR="006F59D6" w:rsidRPr="005D541E" w:rsidRDefault="006F59D6" w:rsidP="006F59D6">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41BD3F9E" w14:textId="41102406"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2077349132"/>
            <w:placeholder>
              <w:docPart w:val="562794CA30874821910C987F35EF94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43E71CF" w14:textId="0FB613C8" w:rsidR="006F59D6" w:rsidRPr="005D541E" w:rsidRDefault="002A05A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3F78107" w14:textId="77777777" w:rsidTr="006F59D6">
        <w:trPr>
          <w:trHeight w:val="425"/>
          <w:jc w:val="center"/>
        </w:trPr>
        <w:tc>
          <w:tcPr>
            <w:tcW w:w="1560" w:type="dxa"/>
            <w:shd w:val="clear" w:color="auto" w:fill="FFFFFF" w:themeFill="background1"/>
          </w:tcPr>
          <w:p w14:paraId="458FC6BA" w14:textId="77777777" w:rsidR="006F59D6" w:rsidRPr="005D541E" w:rsidRDefault="006F59D6" w:rsidP="006F59D6">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14:paraId="37C79B46" w14:textId="779A1542"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073090283"/>
            <w:placeholder>
              <w:docPart w:val="632B8F1D66CF49C3A430D345F068F8F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F9C8DC3" w14:textId="3D7DF7E1" w:rsidR="006F59D6" w:rsidRPr="005D541E" w:rsidRDefault="002A05A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1C0F68AF" w14:textId="77777777" w:rsidTr="006F59D6">
        <w:trPr>
          <w:trHeight w:val="425"/>
          <w:jc w:val="center"/>
        </w:trPr>
        <w:tc>
          <w:tcPr>
            <w:tcW w:w="1560" w:type="dxa"/>
            <w:shd w:val="clear" w:color="auto" w:fill="FFFFFF" w:themeFill="background1"/>
          </w:tcPr>
          <w:p w14:paraId="391DC7E1" w14:textId="77777777" w:rsidR="006F59D6" w:rsidRPr="005D541E" w:rsidRDefault="006F59D6" w:rsidP="006F59D6">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14:paraId="4689D084"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642275431"/>
            <w:placeholder>
              <w:docPart w:val="2D7D583B2E6F4E14A4DF91E2C4CF430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0112043" w14:textId="79CCF0D8"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006F59D6" w:rsidRPr="005353AA" w14:paraId="3358F9D5" w14:textId="77777777" w:rsidTr="006F59D6">
        <w:trPr>
          <w:trHeight w:val="425"/>
          <w:jc w:val="center"/>
        </w:trPr>
        <w:tc>
          <w:tcPr>
            <w:tcW w:w="1560" w:type="dxa"/>
            <w:shd w:val="clear" w:color="auto" w:fill="FFFFFF" w:themeFill="background1"/>
          </w:tcPr>
          <w:p w14:paraId="162FB9D9" w14:textId="77777777" w:rsidR="006F59D6" w:rsidRPr="005D541E" w:rsidRDefault="006F59D6" w:rsidP="006F59D6">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14:paraId="3FF97D1E"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141C615" w14:textId="57EF8949" w:rsidR="006F59D6" w:rsidRPr="005D541E" w:rsidRDefault="006F59D6" w:rsidP="006F59D6">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6AE04775"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351928585"/>
            <w:placeholder>
              <w:docPart w:val="FC74E36B7CA6454E9BC8291AA0D42E04"/>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70043132" w:rsidR="006F59D6" w:rsidRPr="005D541E" w:rsidRDefault="00724217" w:rsidP="006F59D6">
                <w:pPr>
                  <w:jc w:val="center"/>
                  <w:rPr>
                    <w:rFonts w:ascii="Calibri" w:hAnsi="Calibri" w:cs="Arial"/>
                    <w:sz w:val="20"/>
                    <w:szCs w:val="20"/>
                  </w:rPr>
                </w:pPr>
                <w:r w:rsidRPr="001F01FB">
                  <w:rPr>
                    <w:rStyle w:val="PlaceholderText"/>
                  </w:rPr>
                  <w:t>Choose an item.</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4446B14C"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240303649"/>
            <w:placeholder>
              <w:docPart w:val="940038F06AB94DB49439916CB0B563CA"/>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4B15A57C" w:rsidR="006F59D6" w:rsidRPr="005D541E" w:rsidRDefault="00915BA8" w:rsidP="006F59D6">
                <w:pPr>
                  <w:jc w:val="center"/>
                  <w:rPr>
                    <w:rFonts w:ascii="Calibri" w:hAnsi="Calibri" w:cs="Arial"/>
                    <w:sz w:val="20"/>
                    <w:szCs w:val="20"/>
                  </w:rPr>
                </w:pPr>
                <w:r w:rsidRPr="001F01FB">
                  <w:rPr>
                    <w:rStyle w:val="PlaceholderText"/>
                  </w:rPr>
                  <w:t>Choose an item.</w:t>
                </w:r>
              </w:p>
            </w:tc>
          </w:sdtContent>
        </w:sdt>
      </w:tr>
      <w:tr w:rsidR="006F59D6" w:rsidRPr="005353AA" w14:paraId="32510C64" w14:textId="77777777" w:rsidTr="006F59D6">
        <w:trPr>
          <w:trHeight w:val="425"/>
          <w:jc w:val="center"/>
        </w:trPr>
        <w:tc>
          <w:tcPr>
            <w:tcW w:w="1560" w:type="dxa"/>
            <w:shd w:val="clear" w:color="auto" w:fill="FFFFFF" w:themeFill="background1"/>
          </w:tcPr>
          <w:p w14:paraId="59D82C2A" w14:textId="77777777" w:rsidR="006F59D6" w:rsidRDefault="006F59D6" w:rsidP="006F59D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5233879"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864174825"/>
            <w:placeholder>
              <w:docPart w:val="9E40DE5D52D5424B89CDC13A8224D0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13939921"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266CC3E1" w14:textId="77777777" w:rsidTr="006F59D6">
        <w:trPr>
          <w:trHeight w:val="425"/>
          <w:jc w:val="center"/>
        </w:trPr>
        <w:tc>
          <w:tcPr>
            <w:tcW w:w="1560" w:type="dxa"/>
            <w:shd w:val="clear" w:color="auto" w:fill="FFFFFF" w:themeFill="background1"/>
          </w:tcPr>
          <w:p w14:paraId="6A552859" w14:textId="77777777" w:rsidR="006F59D6" w:rsidRDefault="006F59D6" w:rsidP="006F59D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4CE85CD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006F59D6" w:rsidRPr="005353AA" w14:paraId="6CE31301" w14:textId="77777777" w:rsidTr="006F59D6">
        <w:trPr>
          <w:trHeight w:val="425"/>
          <w:jc w:val="center"/>
        </w:trPr>
        <w:tc>
          <w:tcPr>
            <w:tcW w:w="1560" w:type="dxa"/>
            <w:shd w:val="clear" w:color="auto" w:fill="FFFFFF" w:themeFill="background1"/>
          </w:tcPr>
          <w:p w14:paraId="35A35B77" w14:textId="77777777" w:rsidR="006F59D6" w:rsidRDefault="006F59D6" w:rsidP="006F59D6">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14:paraId="56F8BE12" w14:textId="77777777" w:rsidR="006F59D6" w:rsidRPr="005D541E" w:rsidRDefault="006F59D6" w:rsidP="00C5361C">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FA08A37" w14:textId="35E46F36" w:rsidR="006F59D6" w:rsidRPr="005D541E" w:rsidRDefault="006F59D6" w:rsidP="006F59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6DB2C" w14:textId="77777777" w:rsidR="004425C4" w:rsidRDefault="004425C4">
      <w:r>
        <w:separator/>
      </w:r>
    </w:p>
  </w:endnote>
  <w:endnote w:type="continuationSeparator" w:id="0">
    <w:p w14:paraId="1D0E0DC2" w14:textId="77777777" w:rsidR="004425C4" w:rsidRDefault="004425C4">
      <w:r>
        <w:continuationSeparator/>
      </w:r>
    </w:p>
  </w:endnote>
  <w:endnote w:type="continuationNotice" w:id="1">
    <w:p w14:paraId="0F514769" w14:textId="77777777" w:rsidR="004425C4" w:rsidRDefault="004425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4E9B9" w14:textId="77777777" w:rsidR="004425C4" w:rsidRDefault="004425C4">
      <w:r>
        <w:separator/>
      </w:r>
    </w:p>
  </w:footnote>
  <w:footnote w:type="continuationSeparator" w:id="0">
    <w:p w14:paraId="7EF3694D" w14:textId="77777777" w:rsidR="004425C4" w:rsidRDefault="004425C4">
      <w:r>
        <w:continuationSeparator/>
      </w:r>
    </w:p>
  </w:footnote>
  <w:footnote w:type="continuationNotice" w:id="1">
    <w:p w14:paraId="508C3E20" w14:textId="77777777" w:rsidR="004425C4" w:rsidRDefault="004425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D8F3" w14:textId="26ADC4BA" w:rsidR="001363D7" w:rsidRDefault="00D865AC" w:rsidP="001363D7">
    <w:pPr>
      <w:pStyle w:val="Header"/>
      <w:jc w:val="center"/>
    </w:pPr>
    <w:r>
      <w:rPr>
        <w:rFonts w:ascii="Calibri" w:hAnsi="Calibri"/>
        <w:noProof/>
      </w:rPr>
      <w:drawing>
        <wp:anchor distT="0" distB="0" distL="114300" distR="114300" simplePos="0" relativeHeight="251658240"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55B"/>
    <w:multiLevelType w:val="multilevel"/>
    <w:tmpl w:val="F0E629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57B1E"/>
    <w:multiLevelType w:val="multilevel"/>
    <w:tmpl w:val="EBD4E2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57E6005"/>
    <w:multiLevelType w:val="multilevel"/>
    <w:tmpl w:val="D91A55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6F5E1E"/>
    <w:multiLevelType w:val="multilevel"/>
    <w:tmpl w:val="F53485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8E767E"/>
    <w:multiLevelType w:val="multilevel"/>
    <w:tmpl w:val="FE0EF7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154CC4"/>
    <w:multiLevelType w:val="multilevel"/>
    <w:tmpl w:val="72163C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E80132"/>
    <w:multiLevelType w:val="multilevel"/>
    <w:tmpl w:val="16F2A2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0518F8"/>
    <w:multiLevelType w:val="multilevel"/>
    <w:tmpl w:val="43B4BA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D38D4"/>
    <w:multiLevelType w:val="multilevel"/>
    <w:tmpl w:val="AD7630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366A31"/>
    <w:multiLevelType w:val="multilevel"/>
    <w:tmpl w:val="65B8D8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C92AB6"/>
    <w:multiLevelType w:val="multilevel"/>
    <w:tmpl w:val="AC3E4C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2B4132"/>
    <w:multiLevelType w:val="multilevel"/>
    <w:tmpl w:val="B32C19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4872EC"/>
    <w:multiLevelType w:val="multilevel"/>
    <w:tmpl w:val="4300ED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454AAD"/>
    <w:multiLevelType w:val="multilevel"/>
    <w:tmpl w:val="11D6A9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073CEC"/>
    <w:multiLevelType w:val="multilevel"/>
    <w:tmpl w:val="D2AA5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310DEB"/>
    <w:multiLevelType w:val="multilevel"/>
    <w:tmpl w:val="285CA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9F709E"/>
    <w:multiLevelType w:val="multilevel"/>
    <w:tmpl w:val="70247E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7015659"/>
    <w:multiLevelType w:val="multilevel"/>
    <w:tmpl w:val="D6CA88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376603"/>
    <w:multiLevelType w:val="multilevel"/>
    <w:tmpl w:val="A77CD4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8236FD"/>
    <w:multiLevelType w:val="multilevel"/>
    <w:tmpl w:val="AAF28E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572FEA"/>
    <w:multiLevelType w:val="multilevel"/>
    <w:tmpl w:val="E14CBF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3A773866"/>
    <w:multiLevelType w:val="multilevel"/>
    <w:tmpl w:val="D59680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4B165D"/>
    <w:multiLevelType w:val="multilevel"/>
    <w:tmpl w:val="4C6ACD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0D0402"/>
    <w:multiLevelType w:val="multilevel"/>
    <w:tmpl w:val="CB6213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06818DE"/>
    <w:multiLevelType w:val="multilevel"/>
    <w:tmpl w:val="616010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561049"/>
    <w:multiLevelType w:val="multilevel"/>
    <w:tmpl w:val="FA38BC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E33C4D"/>
    <w:multiLevelType w:val="multilevel"/>
    <w:tmpl w:val="0F9E67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066839"/>
    <w:multiLevelType w:val="multilevel"/>
    <w:tmpl w:val="5A107F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10716A"/>
    <w:multiLevelType w:val="multilevel"/>
    <w:tmpl w:val="712864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D12D37"/>
    <w:multiLevelType w:val="multilevel"/>
    <w:tmpl w:val="C72C5A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D43EBF"/>
    <w:multiLevelType w:val="multilevel"/>
    <w:tmpl w:val="A7E469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665509"/>
    <w:multiLevelType w:val="multilevel"/>
    <w:tmpl w:val="FDC881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C05C31"/>
    <w:multiLevelType w:val="multilevel"/>
    <w:tmpl w:val="1E0E79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771128"/>
    <w:multiLevelType w:val="multilevel"/>
    <w:tmpl w:val="B42217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F866E8"/>
    <w:multiLevelType w:val="multilevel"/>
    <w:tmpl w:val="5ACE1E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DB5592"/>
    <w:multiLevelType w:val="multilevel"/>
    <w:tmpl w:val="F4923F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3050164">
    <w:abstractNumId w:val="15"/>
  </w:num>
  <w:num w:numId="2" w16cid:durableId="391663267">
    <w:abstractNumId w:val="0"/>
  </w:num>
  <w:num w:numId="3" w16cid:durableId="1662997969">
    <w:abstractNumId w:val="4"/>
  </w:num>
  <w:num w:numId="4" w16cid:durableId="306281567">
    <w:abstractNumId w:val="32"/>
  </w:num>
  <w:num w:numId="5" w16cid:durableId="1401639971">
    <w:abstractNumId w:val="12"/>
  </w:num>
  <w:num w:numId="6" w16cid:durableId="887229815">
    <w:abstractNumId w:val="5"/>
  </w:num>
  <w:num w:numId="7" w16cid:durableId="669403787">
    <w:abstractNumId w:val="25"/>
  </w:num>
  <w:num w:numId="8" w16cid:durableId="1292636839">
    <w:abstractNumId w:val="3"/>
  </w:num>
  <w:num w:numId="9" w16cid:durableId="667057464">
    <w:abstractNumId w:val="18"/>
  </w:num>
  <w:num w:numId="10" w16cid:durableId="264000645">
    <w:abstractNumId w:val="16"/>
  </w:num>
  <w:num w:numId="11" w16cid:durableId="1791320120">
    <w:abstractNumId w:val="23"/>
  </w:num>
  <w:num w:numId="12" w16cid:durableId="1772579841">
    <w:abstractNumId w:val="1"/>
  </w:num>
  <w:num w:numId="13" w16cid:durableId="693844278">
    <w:abstractNumId w:val="20"/>
  </w:num>
  <w:num w:numId="14" w16cid:durableId="1749184993">
    <w:abstractNumId w:val="7"/>
  </w:num>
  <w:num w:numId="15" w16cid:durableId="2029018805">
    <w:abstractNumId w:val="10"/>
  </w:num>
  <w:num w:numId="16" w16cid:durableId="1505439369">
    <w:abstractNumId w:val="8"/>
  </w:num>
  <w:num w:numId="17" w16cid:durableId="919945673">
    <w:abstractNumId w:val="31"/>
  </w:num>
  <w:num w:numId="18" w16cid:durableId="1052581928">
    <w:abstractNumId w:val="30"/>
  </w:num>
  <w:num w:numId="19" w16cid:durableId="806896815">
    <w:abstractNumId w:val="28"/>
  </w:num>
  <w:num w:numId="20" w16cid:durableId="420032751">
    <w:abstractNumId w:val="22"/>
  </w:num>
  <w:num w:numId="21" w16cid:durableId="616058704">
    <w:abstractNumId w:val="14"/>
  </w:num>
  <w:num w:numId="22" w16cid:durableId="10379268">
    <w:abstractNumId w:val="33"/>
  </w:num>
  <w:num w:numId="23" w16cid:durableId="1221744645">
    <w:abstractNumId w:val="19"/>
  </w:num>
  <w:num w:numId="24" w16cid:durableId="642809730">
    <w:abstractNumId w:val="35"/>
  </w:num>
  <w:num w:numId="25" w16cid:durableId="1464545227">
    <w:abstractNumId w:val="34"/>
  </w:num>
  <w:num w:numId="26" w16cid:durableId="1882553900">
    <w:abstractNumId w:val="26"/>
  </w:num>
  <w:num w:numId="27" w16cid:durableId="1127505296">
    <w:abstractNumId w:val="24"/>
  </w:num>
  <w:num w:numId="28" w16cid:durableId="842549161">
    <w:abstractNumId w:val="11"/>
  </w:num>
  <w:num w:numId="29" w16cid:durableId="1200045737">
    <w:abstractNumId w:val="29"/>
  </w:num>
  <w:num w:numId="30" w16cid:durableId="11417301">
    <w:abstractNumId w:val="9"/>
  </w:num>
  <w:num w:numId="31" w16cid:durableId="1044671848">
    <w:abstractNumId w:val="27"/>
  </w:num>
  <w:num w:numId="32" w16cid:durableId="1455710601">
    <w:abstractNumId w:val="6"/>
  </w:num>
  <w:num w:numId="33" w16cid:durableId="1111709953">
    <w:abstractNumId w:val="2"/>
  </w:num>
  <w:num w:numId="34" w16cid:durableId="839810540">
    <w:abstractNumId w:val="21"/>
  </w:num>
  <w:num w:numId="35" w16cid:durableId="1069691491">
    <w:abstractNumId w:val="13"/>
  </w:num>
  <w:num w:numId="36" w16cid:durableId="1712613338">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6ACB"/>
    <w:rsid w:val="00027668"/>
    <w:rsid w:val="00032BD6"/>
    <w:rsid w:val="00055D67"/>
    <w:rsid w:val="00056F37"/>
    <w:rsid w:val="00062EB9"/>
    <w:rsid w:val="000757E5"/>
    <w:rsid w:val="000770BD"/>
    <w:rsid w:val="000829C5"/>
    <w:rsid w:val="00083E85"/>
    <w:rsid w:val="00086136"/>
    <w:rsid w:val="00086525"/>
    <w:rsid w:val="000916D1"/>
    <w:rsid w:val="000A2772"/>
    <w:rsid w:val="000A2981"/>
    <w:rsid w:val="000B1C7B"/>
    <w:rsid w:val="000B2E0A"/>
    <w:rsid w:val="000B60F6"/>
    <w:rsid w:val="000C3A0B"/>
    <w:rsid w:val="000D74B5"/>
    <w:rsid w:val="000E1801"/>
    <w:rsid w:val="000E20F0"/>
    <w:rsid w:val="000E4C5B"/>
    <w:rsid w:val="000F69C6"/>
    <w:rsid w:val="0010637F"/>
    <w:rsid w:val="00120FF8"/>
    <w:rsid w:val="001271FF"/>
    <w:rsid w:val="001363D7"/>
    <w:rsid w:val="001604B1"/>
    <w:rsid w:val="0018253D"/>
    <w:rsid w:val="0018610D"/>
    <w:rsid w:val="001879B0"/>
    <w:rsid w:val="00192289"/>
    <w:rsid w:val="001A051B"/>
    <w:rsid w:val="001C068A"/>
    <w:rsid w:val="001D05ED"/>
    <w:rsid w:val="001E422D"/>
    <w:rsid w:val="001F4CF1"/>
    <w:rsid w:val="001F791B"/>
    <w:rsid w:val="0020208B"/>
    <w:rsid w:val="00214C19"/>
    <w:rsid w:val="002225F0"/>
    <w:rsid w:val="00234FAA"/>
    <w:rsid w:val="00236F27"/>
    <w:rsid w:val="00241345"/>
    <w:rsid w:val="00243865"/>
    <w:rsid w:val="002609CF"/>
    <w:rsid w:val="00261568"/>
    <w:rsid w:val="00264813"/>
    <w:rsid w:val="00267997"/>
    <w:rsid w:val="00273D8D"/>
    <w:rsid w:val="00276A10"/>
    <w:rsid w:val="002811F2"/>
    <w:rsid w:val="00290F71"/>
    <w:rsid w:val="002919C8"/>
    <w:rsid w:val="002A05A8"/>
    <w:rsid w:val="002A30F8"/>
    <w:rsid w:val="002B05B0"/>
    <w:rsid w:val="002C682A"/>
    <w:rsid w:val="002D5C1E"/>
    <w:rsid w:val="002F09A7"/>
    <w:rsid w:val="002F5E37"/>
    <w:rsid w:val="00304CC5"/>
    <w:rsid w:val="00305933"/>
    <w:rsid w:val="00313321"/>
    <w:rsid w:val="003135B0"/>
    <w:rsid w:val="00337BC6"/>
    <w:rsid w:val="003442E2"/>
    <w:rsid w:val="00375526"/>
    <w:rsid w:val="003808E7"/>
    <w:rsid w:val="00383D76"/>
    <w:rsid w:val="00385A65"/>
    <w:rsid w:val="00395C3A"/>
    <w:rsid w:val="003A18FF"/>
    <w:rsid w:val="003B02E6"/>
    <w:rsid w:val="003B5CDC"/>
    <w:rsid w:val="003B6B1F"/>
    <w:rsid w:val="003C2BF7"/>
    <w:rsid w:val="003D728C"/>
    <w:rsid w:val="003E4E72"/>
    <w:rsid w:val="003F37F8"/>
    <w:rsid w:val="003F71BF"/>
    <w:rsid w:val="00403167"/>
    <w:rsid w:val="004035DB"/>
    <w:rsid w:val="00404BE1"/>
    <w:rsid w:val="004206CF"/>
    <w:rsid w:val="004425C4"/>
    <w:rsid w:val="00443E6E"/>
    <w:rsid w:val="00446C5C"/>
    <w:rsid w:val="00447CB4"/>
    <w:rsid w:val="00462BB6"/>
    <w:rsid w:val="00476252"/>
    <w:rsid w:val="00480EA9"/>
    <w:rsid w:val="00485688"/>
    <w:rsid w:val="00495A08"/>
    <w:rsid w:val="00496530"/>
    <w:rsid w:val="004A0341"/>
    <w:rsid w:val="004C03F9"/>
    <w:rsid w:val="004C609C"/>
    <w:rsid w:val="004C7A82"/>
    <w:rsid w:val="004E4ADA"/>
    <w:rsid w:val="004F05E8"/>
    <w:rsid w:val="004F5E0D"/>
    <w:rsid w:val="005021B7"/>
    <w:rsid w:val="005076DC"/>
    <w:rsid w:val="0051791E"/>
    <w:rsid w:val="00526740"/>
    <w:rsid w:val="005335C2"/>
    <w:rsid w:val="005353AA"/>
    <w:rsid w:val="005418A0"/>
    <w:rsid w:val="005437AD"/>
    <w:rsid w:val="00544C55"/>
    <w:rsid w:val="00573F79"/>
    <w:rsid w:val="00574C9B"/>
    <w:rsid w:val="0058173C"/>
    <w:rsid w:val="005972D6"/>
    <w:rsid w:val="00597FCE"/>
    <w:rsid w:val="005A34FA"/>
    <w:rsid w:val="005B2183"/>
    <w:rsid w:val="005D1B87"/>
    <w:rsid w:val="005D47C5"/>
    <w:rsid w:val="005D541E"/>
    <w:rsid w:val="005D6571"/>
    <w:rsid w:val="005D700F"/>
    <w:rsid w:val="00601143"/>
    <w:rsid w:val="00612DE3"/>
    <w:rsid w:val="0061394F"/>
    <w:rsid w:val="00620F81"/>
    <w:rsid w:val="006342A6"/>
    <w:rsid w:val="00645DAE"/>
    <w:rsid w:val="0065401E"/>
    <w:rsid w:val="006708BC"/>
    <w:rsid w:val="00672103"/>
    <w:rsid w:val="006841EF"/>
    <w:rsid w:val="0069450B"/>
    <w:rsid w:val="006961A8"/>
    <w:rsid w:val="006A2234"/>
    <w:rsid w:val="006A3ADB"/>
    <w:rsid w:val="006B5B7E"/>
    <w:rsid w:val="006C34F5"/>
    <w:rsid w:val="006C5F59"/>
    <w:rsid w:val="006F59D6"/>
    <w:rsid w:val="007008D0"/>
    <w:rsid w:val="0070204B"/>
    <w:rsid w:val="00703720"/>
    <w:rsid w:val="00706F90"/>
    <w:rsid w:val="00724217"/>
    <w:rsid w:val="007257E8"/>
    <w:rsid w:val="00733A36"/>
    <w:rsid w:val="00733D9D"/>
    <w:rsid w:val="007352E1"/>
    <w:rsid w:val="00735642"/>
    <w:rsid w:val="007474EC"/>
    <w:rsid w:val="007512EC"/>
    <w:rsid w:val="00754BAD"/>
    <w:rsid w:val="00760203"/>
    <w:rsid w:val="00761151"/>
    <w:rsid w:val="00786352"/>
    <w:rsid w:val="0079226F"/>
    <w:rsid w:val="00793D95"/>
    <w:rsid w:val="007953F9"/>
    <w:rsid w:val="00797E8A"/>
    <w:rsid w:val="007A196D"/>
    <w:rsid w:val="007A1F18"/>
    <w:rsid w:val="007D7105"/>
    <w:rsid w:val="007E7BD2"/>
    <w:rsid w:val="00802D26"/>
    <w:rsid w:val="008076E1"/>
    <w:rsid w:val="00812B1C"/>
    <w:rsid w:val="00821EB0"/>
    <w:rsid w:val="00824BDB"/>
    <w:rsid w:val="00836AB2"/>
    <w:rsid w:val="00840E9D"/>
    <w:rsid w:val="00853F5B"/>
    <w:rsid w:val="008654C6"/>
    <w:rsid w:val="00866458"/>
    <w:rsid w:val="0087659B"/>
    <w:rsid w:val="00885808"/>
    <w:rsid w:val="008968D7"/>
    <w:rsid w:val="008A0EB1"/>
    <w:rsid w:val="008A3E25"/>
    <w:rsid w:val="008A619B"/>
    <w:rsid w:val="008B05A8"/>
    <w:rsid w:val="008B3D8B"/>
    <w:rsid w:val="008B71AF"/>
    <w:rsid w:val="008C3951"/>
    <w:rsid w:val="008E1F85"/>
    <w:rsid w:val="008F17ED"/>
    <w:rsid w:val="00905B86"/>
    <w:rsid w:val="009062F8"/>
    <w:rsid w:val="009113A9"/>
    <w:rsid w:val="00915BA8"/>
    <w:rsid w:val="00923DE5"/>
    <w:rsid w:val="00930B5C"/>
    <w:rsid w:val="009551E2"/>
    <w:rsid w:val="009556F8"/>
    <w:rsid w:val="009679DD"/>
    <w:rsid w:val="009770D7"/>
    <w:rsid w:val="00982857"/>
    <w:rsid w:val="009B1E91"/>
    <w:rsid w:val="009B1F59"/>
    <w:rsid w:val="009B6A21"/>
    <w:rsid w:val="009C1652"/>
    <w:rsid w:val="009D01BD"/>
    <w:rsid w:val="009D02D4"/>
    <w:rsid w:val="009D5866"/>
    <w:rsid w:val="009E6D53"/>
    <w:rsid w:val="009F2A17"/>
    <w:rsid w:val="009F75AE"/>
    <w:rsid w:val="00A2533B"/>
    <w:rsid w:val="00A26875"/>
    <w:rsid w:val="00A36E46"/>
    <w:rsid w:val="00A40EAC"/>
    <w:rsid w:val="00A6258E"/>
    <w:rsid w:val="00A6374F"/>
    <w:rsid w:val="00A74506"/>
    <w:rsid w:val="00A75252"/>
    <w:rsid w:val="00A809B5"/>
    <w:rsid w:val="00A86495"/>
    <w:rsid w:val="00A866D5"/>
    <w:rsid w:val="00AB0C5A"/>
    <w:rsid w:val="00AB3CD2"/>
    <w:rsid w:val="00AB438A"/>
    <w:rsid w:val="00AC4117"/>
    <w:rsid w:val="00AD23E6"/>
    <w:rsid w:val="00AD4C0D"/>
    <w:rsid w:val="00AD7DA5"/>
    <w:rsid w:val="00AE6DC2"/>
    <w:rsid w:val="00AF3DC1"/>
    <w:rsid w:val="00B0664B"/>
    <w:rsid w:val="00B13FC3"/>
    <w:rsid w:val="00B24C2B"/>
    <w:rsid w:val="00B250BE"/>
    <w:rsid w:val="00B258D8"/>
    <w:rsid w:val="00B353A3"/>
    <w:rsid w:val="00B36110"/>
    <w:rsid w:val="00B46429"/>
    <w:rsid w:val="00B5358D"/>
    <w:rsid w:val="00B56472"/>
    <w:rsid w:val="00B60191"/>
    <w:rsid w:val="00B62CAA"/>
    <w:rsid w:val="00B63541"/>
    <w:rsid w:val="00B67D1D"/>
    <w:rsid w:val="00B73DC2"/>
    <w:rsid w:val="00B804CC"/>
    <w:rsid w:val="00BA04D6"/>
    <w:rsid w:val="00BA53EF"/>
    <w:rsid w:val="00BA718E"/>
    <w:rsid w:val="00BB2EA6"/>
    <w:rsid w:val="00BB3418"/>
    <w:rsid w:val="00BB4161"/>
    <w:rsid w:val="00BE62AB"/>
    <w:rsid w:val="00C00F1C"/>
    <w:rsid w:val="00C05440"/>
    <w:rsid w:val="00C0711B"/>
    <w:rsid w:val="00C13C33"/>
    <w:rsid w:val="00C258CE"/>
    <w:rsid w:val="00C30049"/>
    <w:rsid w:val="00C303AC"/>
    <w:rsid w:val="00C305CC"/>
    <w:rsid w:val="00C4589F"/>
    <w:rsid w:val="00C504A0"/>
    <w:rsid w:val="00C51E21"/>
    <w:rsid w:val="00C5361C"/>
    <w:rsid w:val="00C53C06"/>
    <w:rsid w:val="00C562A3"/>
    <w:rsid w:val="00C57A19"/>
    <w:rsid w:val="00C6795D"/>
    <w:rsid w:val="00C706D1"/>
    <w:rsid w:val="00C74D80"/>
    <w:rsid w:val="00C85C27"/>
    <w:rsid w:val="00C913B8"/>
    <w:rsid w:val="00CA1F1D"/>
    <w:rsid w:val="00CB1424"/>
    <w:rsid w:val="00CB58BF"/>
    <w:rsid w:val="00CC75D7"/>
    <w:rsid w:val="00CE6C30"/>
    <w:rsid w:val="00D1484E"/>
    <w:rsid w:val="00D26036"/>
    <w:rsid w:val="00D3040D"/>
    <w:rsid w:val="00D30E3F"/>
    <w:rsid w:val="00D64080"/>
    <w:rsid w:val="00D66E9C"/>
    <w:rsid w:val="00D802C9"/>
    <w:rsid w:val="00D81D6D"/>
    <w:rsid w:val="00D865AC"/>
    <w:rsid w:val="00D8713A"/>
    <w:rsid w:val="00DA2005"/>
    <w:rsid w:val="00DA4963"/>
    <w:rsid w:val="00DB287B"/>
    <w:rsid w:val="00DB55FC"/>
    <w:rsid w:val="00DB5F71"/>
    <w:rsid w:val="00DC1495"/>
    <w:rsid w:val="00DD1FCF"/>
    <w:rsid w:val="00DE3EE1"/>
    <w:rsid w:val="00DE6BD6"/>
    <w:rsid w:val="00DF128F"/>
    <w:rsid w:val="00DF2761"/>
    <w:rsid w:val="00E10132"/>
    <w:rsid w:val="00E117B8"/>
    <w:rsid w:val="00E15270"/>
    <w:rsid w:val="00E265BD"/>
    <w:rsid w:val="00E36242"/>
    <w:rsid w:val="00E46AF4"/>
    <w:rsid w:val="00E700B4"/>
    <w:rsid w:val="00E7384F"/>
    <w:rsid w:val="00E824F2"/>
    <w:rsid w:val="00EA0401"/>
    <w:rsid w:val="00EB2961"/>
    <w:rsid w:val="00EB4955"/>
    <w:rsid w:val="00EC3166"/>
    <w:rsid w:val="00EC73B0"/>
    <w:rsid w:val="00F13131"/>
    <w:rsid w:val="00F156E5"/>
    <w:rsid w:val="00F270D6"/>
    <w:rsid w:val="00F32815"/>
    <w:rsid w:val="00F40A14"/>
    <w:rsid w:val="00F447B7"/>
    <w:rsid w:val="00F523F0"/>
    <w:rsid w:val="00F532DF"/>
    <w:rsid w:val="00F60F48"/>
    <w:rsid w:val="00F72469"/>
    <w:rsid w:val="00F84648"/>
    <w:rsid w:val="00F90E39"/>
    <w:rsid w:val="00F92686"/>
    <w:rsid w:val="00FA2489"/>
    <w:rsid w:val="00FB020B"/>
    <w:rsid w:val="00FC3ACD"/>
    <w:rsid w:val="00FC72A6"/>
    <w:rsid w:val="00FD1B1C"/>
    <w:rsid w:val="00FD69B6"/>
    <w:rsid w:val="00FE2C86"/>
    <w:rsid w:val="00FF5B20"/>
    <w:rsid w:val="00FF6C61"/>
    <w:rsid w:val="02E1C9F9"/>
    <w:rsid w:val="06F5D1B6"/>
    <w:rsid w:val="13830DAA"/>
    <w:rsid w:val="1AADFCD2"/>
    <w:rsid w:val="1BAC88C8"/>
    <w:rsid w:val="29842E1E"/>
    <w:rsid w:val="2CBC5FCE"/>
    <w:rsid w:val="32B84F16"/>
    <w:rsid w:val="38A7E255"/>
    <w:rsid w:val="3C7B3FC0"/>
    <w:rsid w:val="4CF1BC01"/>
    <w:rsid w:val="523CF5C3"/>
    <w:rsid w:val="56ED0DCD"/>
    <w:rsid w:val="77020579"/>
    <w:rsid w:val="77E33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 w:type="character" w:customStyle="1" w:styleId="normaltextrun">
    <w:name w:val="normaltextrun"/>
    <w:basedOn w:val="DefaultParagraphFont"/>
    <w:rsid w:val="0061394F"/>
  </w:style>
  <w:style w:type="character" w:customStyle="1" w:styleId="eop">
    <w:name w:val="eop"/>
    <w:basedOn w:val="DefaultParagraphFont"/>
    <w:rsid w:val="0061394F"/>
  </w:style>
  <w:style w:type="paragraph" w:customStyle="1" w:styleId="paragraph">
    <w:name w:val="paragraph"/>
    <w:basedOn w:val="Normal"/>
    <w:rsid w:val="0061394F"/>
    <w:pPr>
      <w:spacing w:before="100" w:beforeAutospacing="1" w:after="100" w:afterAutospacing="1"/>
    </w:pPr>
    <w:rPr>
      <w:lang w:eastAsia="en-GB"/>
    </w:rPr>
  </w:style>
  <w:style w:type="character" w:customStyle="1" w:styleId="scxw68165034">
    <w:name w:val="scxw68165034"/>
    <w:basedOn w:val="DefaultParagraphFont"/>
    <w:rsid w:val="00E15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26836245">
      <w:bodyDiv w:val="1"/>
      <w:marLeft w:val="0"/>
      <w:marRight w:val="0"/>
      <w:marTop w:val="0"/>
      <w:marBottom w:val="0"/>
      <w:divBdr>
        <w:top w:val="none" w:sz="0" w:space="0" w:color="auto"/>
        <w:left w:val="none" w:sz="0" w:space="0" w:color="auto"/>
        <w:bottom w:val="none" w:sz="0" w:space="0" w:color="auto"/>
        <w:right w:val="none" w:sz="0" w:space="0" w:color="auto"/>
      </w:divBdr>
      <w:divsChild>
        <w:div w:id="1877697463">
          <w:marLeft w:val="0"/>
          <w:marRight w:val="0"/>
          <w:marTop w:val="0"/>
          <w:marBottom w:val="0"/>
          <w:divBdr>
            <w:top w:val="none" w:sz="0" w:space="0" w:color="auto"/>
            <w:left w:val="none" w:sz="0" w:space="0" w:color="auto"/>
            <w:bottom w:val="none" w:sz="0" w:space="0" w:color="auto"/>
            <w:right w:val="none" w:sz="0" w:space="0" w:color="auto"/>
          </w:divBdr>
        </w:div>
        <w:div w:id="175195204">
          <w:marLeft w:val="0"/>
          <w:marRight w:val="0"/>
          <w:marTop w:val="0"/>
          <w:marBottom w:val="0"/>
          <w:divBdr>
            <w:top w:val="none" w:sz="0" w:space="0" w:color="auto"/>
            <w:left w:val="none" w:sz="0" w:space="0" w:color="auto"/>
            <w:bottom w:val="none" w:sz="0" w:space="0" w:color="auto"/>
            <w:right w:val="none" w:sz="0" w:space="0" w:color="auto"/>
          </w:divBdr>
        </w:div>
        <w:div w:id="295724474">
          <w:marLeft w:val="0"/>
          <w:marRight w:val="0"/>
          <w:marTop w:val="0"/>
          <w:marBottom w:val="0"/>
          <w:divBdr>
            <w:top w:val="none" w:sz="0" w:space="0" w:color="auto"/>
            <w:left w:val="none" w:sz="0" w:space="0" w:color="auto"/>
            <w:bottom w:val="none" w:sz="0" w:space="0" w:color="auto"/>
            <w:right w:val="none" w:sz="0" w:space="0" w:color="auto"/>
          </w:divBdr>
        </w:div>
        <w:div w:id="625545050">
          <w:marLeft w:val="0"/>
          <w:marRight w:val="0"/>
          <w:marTop w:val="0"/>
          <w:marBottom w:val="0"/>
          <w:divBdr>
            <w:top w:val="none" w:sz="0" w:space="0" w:color="auto"/>
            <w:left w:val="none" w:sz="0" w:space="0" w:color="auto"/>
            <w:bottom w:val="none" w:sz="0" w:space="0" w:color="auto"/>
            <w:right w:val="none" w:sz="0" w:space="0" w:color="auto"/>
          </w:divBdr>
        </w:div>
        <w:div w:id="1898012485">
          <w:marLeft w:val="0"/>
          <w:marRight w:val="0"/>
          <w:marTop w:val="0"/>
          <w:marBottom w:val="0"/>
          <w:divBdr>
            <w:top w:val="none" w:sz="0" w:space="0" w:color="auto"/>
            <w:left w:val="none" w:sz="0" w:space="0" w:color="auto"/>
            <w:bottom w:val="none" w:sz="0" w:space="0" w:color="auto"/>
            <w:right w:val="none" w:sz="0" w:space="0" w:color="auto"/>
          </w:divBdr>
        </w:div>
      </w:divsChild>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142430713">
      <w:bodyDiv w:val="1"/>
      <w:marLeft w:val="0"/>
      <w:marRight w:val="0"/>
      <w:marTop w:val="0"/>
      <w:marBottom w:val="0"/>
      <w:divBdr>
        <w:top w:val="none" w:sz="0" w:space="0" w:color="auto"/>
        <w:left w:val="none" w:sz="0" w:space="0" w:color="auto"/>
        <w:bottom w:val="none" w:sz="0" w:space="0" w:color="auto"/>
        <w:right w:val="none" w:sz="0" w:space="0" w:color="auto"/>
      </w:divBdr>
      <w:divsChild>
        <w:div w:id="472337044">
          <w:marLeft w:val="0"/>
          <w:marRight w:val="0"/>
          <w:marTop w:val="0"/>
          <w:marBottom w:val="0"/>
          <w:divBdr>
            <w:top w:val="none" w:sz="0" w:space="0" w:color="auto"/>
            <w:left w:val="none" w:sz="0" w:space="0" w:color="auto"/>
            <w:bottom w:val="none" w:sz="0" w:space="0" w:color="auto"/>
            <w:right w:val="none" w:sz="0" w:space="0" w:color="auto"/>
          </w:divBdr>
        </w:div>
        <w:div w:id="855772744">
          <w:marLeft w:val="0"/>
          <w:marRight w:val="0"/>
          <w:marTop w:val="0"/>
          <w:marBottom w:val="0"/>
          <w:divBdr>
            <w:top w:val="none" w:sz="0" w:space="0" w:color="auto"/>
            <w:left w:val="none" w:sz="0" w:space="0" w:color="auto"/>
            <w:bottom w:val="none" w:sz="0" w:space="0" w:color="auto"/>
            <w:right w:val="none" w:sz="0" w:space="0" w:color="auto"/>
          </w:divBdr>
        </w:div>
        <w:div w:id="2088453829">
          <w:marLeft w:val="0"/>
          <w:marRight w:val="0"/>
          <w:marTop w:val="0"/>
          <w:marBottom w:val="0"/>
          <w:divBdr>
            <w:top w:val="none" w:sz="0" w:space="0" w:color="auto"/>
            <w:left w:val="none" w:sz="0" w:space="0" w:color="auto"/>
            <w:bottom w:val="none" w:sz="0" w:space="0" w:color="auto"/>
            <w:right w:val="none" w:sz="0" w:space="0" w:color="auto"/>
          </w:divBdr>
        </w:div>
        <w:div w:id="72970284">
          <w:marLeft w:val="0"/>
          <w:marRight w:val="0"/>
          <w:marTop w:val="0"/>
          <w:marBottom w:val="0"/>
          <w:divBdr>
            <w:top w:val="none" w:sz="0" w:space="0" w:color="auto"/>
            <w:left w:val="none" w:sz="0" w:space="0" w:color="auto"/>
            <w:bottom w:val="none" w:sz="0" w:space="0" w:color="auto"/>
            <w:right w:val="none" w:sz="0" w:space="0" w:color="auto"/>
          </w:divBdr>
        </w:div>
        <w:div w:id="1834680403">
          <w:marLeft w:val="0"/>
          <w:marRight w:val="0"/>
          <w:marTop w:val="0"/>
          <w:marBottom w:val="0"/>
          <w:divBdr>
            <w:top w:val="none" w:sz="0" w:space="0" w:color="auto"/>
            <w:left w:val="none" w:sz="0" w:space="0" w:color="auto"/>
            <w:bottom w:val="none" w:sz="0" w:space="0" w:color="auto"/>
            <w:right w:val="none" w:sz="0" w:space="0" w:color="auto"/>
          </w:divBdr>
        </w:div>
      </w:divsChild>
    </w:div>
    <w:div w:id="253441071">
      <w:bodyDiv w:val="1"/>
      <w:marLeft w:val="0"/>
      <w:marRight w:val="0"/>
      <w:marTop w:val="0"/>
      <w:marBottom w:val="0"/>
      <w:divBdr>
        <w:top w:val="none" w:sz="0" w:space="0" w:color="auto"/>
        <w:left w:val="none" w:sz="0" w:space="0" w:color="auto"/>
        <w:bottom w:val="none" w:sz="0" w:space="0" w:color="auto"/>
        <w:right w:val="none" w:sz="0" w:space="0" w:color="auto"/>
      </w:divBdr>
    </w:div>
    <w:div w:id="291712278">
      <w:bodyDiv w:val="1"/>
      <w:marLeft w:val="0"/>
      <w:marRight w:val="0"/>
      <w:marTop w:val="0"/>
      <w:marBottom w:val="0"/>
      <w:divBdr>
        <w:top w:val="none" w:sz="0" w:space="0" w:color="auto"/>
        <w:left w:val="none" w:sz="0" w:space="0" w:color="auto"/>
        <w:bottom w:val="none" w:sz="0" w:space="0" w:color="auto"/>
        <w:right w:val="none" w:sz="0" w:space="0" w:color="auto"/>
      </w:divBdr>
    </w:div>
    <w:div w:id="308484351">
      <w:bodyDiv w:val="1"/>
      <w:marLeft w:val="0"/>
      <w:marRight w:val="0"/>
      <w:marTop w:val="0"/>
      <w:marBottom w:val="0"/>
      <w:divBdr>
        <w:top w:val="none" w:sz="0" w:space="0" w:color="auto"/>
        <w:left w:val="none" w:sz="0" w:space="0" w:color="auto"/>
        <w:bottom w:val="none" w:sz="0" w:space="0" w:color="auto"/>
        <w:right w:val="none" w:sz="0" w:space="0" w:color="auto"/>
      </w:divBdr>
    </w:div>
    <w:div w:id="356658114">
      <w:bodyDiv w:val="1"/>
      <w:marLeft w:val="0"/>
      <w:marRight w:val="0"/>
      <w:marTop w:val="0"/>
      <w:marBottom w:val="0"/>
      <w:divBdr>
        <w:top w:val="none" w:sz="0" w:space="0" w:color="auto"/>
        <w:left w:val="none" w:sz="0" w:space="0" w:color="auto"/>
        <w:bottom w:val="none" w:sz="0" w:space="0" w:color="auto"/>
        <w:right w:val="none" w:sz="0" w:space="0" w:color="auto"/>
      </w:divBdr>
    </w:div>
    <w:div w:id="428624607">
      <w:bodyDiv w:val="1"/>
      <w:marLeft w:val="0"/>
      <w:marRight w:val="0"/>
      <w:marTop w:val="0"/>
      <w:marBottom w:val="0"/>
      <w:divBdr>
        <w:top w:val="none" w:sz="0" w:space="0" w:color="auto"/>
        <w:left w:val="none" w:sz="0" w:space="0" w:color="auto"/>
        <w:bottom w:val="none" w:sz="0" w:space="0" w:color="auto"/>
        <w:right w:val="none" w:sz="0" w:space="0" w:color="auto"/>
      </w:divBdr>
      <w:divsChild>
        <w:div w:id="901327691">
          <w:marLeft w:val="0"/>
          <w:marRight w:val="0"/>
          <w:marTop w:val="0"/>
          <w:marBottom w:val="0"/>
          <w:divBdr>
            <w:top w:val="none" w:sz="0" w:space="0" w:color="auto"/>
            <w:left w:val="none" w:sz="0" w:space="0" w:color="auto"/>
            <w:bottom w:val="none" w:sz="0" w:space="0" w:color="auto"/>
            <w:right w:val="none" w:sz="0" w:space="0" w:color="auto"/>
          </w:divBdr>
        </w:div>
        <w:div w:id="1637644036">
          <w:marLeft w:val="0"/>
          <w:marRight w:val="0"/>
          <w:marTop w:val="0"/>
          <w:marBottom w:val="0"/>
          <w:divBdr>
            <w:top w:val="none" w:sz="0" w:space="0" w:color="auto"/>
            <w:left w:val="none" w:sz="0" w:space="0" w:color="auto"/>
            <w:bottom w:val="none" w:sz="0" w:space="0" w:color="auto"/>
            <w:right w:val="none" w:sz="0" w:space="0" w:color="auto"/>
          </w:divBdr>
        </w:div>
        <w:div w:id="1893999869">
          <w:marLeft w:val="0"/>
          <w:marRight w:val="0"/>
          <w:marTop w:val="0"/>
          <w:marBottom w:val="0"/>
          <w:divBdr>
            <w:top w:val="none" w:sz="0" w:space="0" w:color="auto"/>
            <w:left w:val="none" w:sz="0" w:space="0" w:color="auto"/>
            <w:bottom w:val="none" w:sz="0" w:space="0" w:color="auto"/>
            <w:right w:val="none" w:sz="0" w:space="0" w:color="auto"/>
          </w:divBdr>
        </w:div>
      </w:divsChild>
    </w:div>
    <w:div w:id="443768709">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689647527">
      <w:bodyDiv w:val="1"/>
      <w:marLeft w:val="0"/>
      <w:marRight w:val="0"/>
      <w:marTop w:val="0"/>
      <w:marBottom w:val="0"/>
      <w:divBdr>
        <w:top w:val="none" w:sz="0" w:space="0" w:color="auto"/>
        <w:left w:val="none" w:sz="0" w:space="0" w:color="auto"/>
        <w:bottom w:val="none" w:sz="0" w:space="0" w:color="auto"/>
        <w:right w:val="none" w:sz="0" w:space="0" w:color="auto"/>
      </w:divBdr>
    </w:div>
    <w:div w:id="726340888">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761342803">
      <w:bodyDiv w:val="1"/>
      <w:marLeft w:val="0"/>
      <w:marRight w:val="0"/>
      <w:marTop w:val="0"/>
      <w:marBottom w:val="0"/>
      <w:divBdr>
        <w:top w:val="none" w:sz="0" w:space="0" w:color="auto"/>
        <w:left w:val="none" w:sz="0" w:space="0" w:color="auto"/>
        <w:bottom w:val="none" w:sz="0" w:space="0" w:color="auto"/>
        <w:right w:val="none" w:sz="0" w:space="0" w:color="auto"/>
      </w:divBdr>
      <w:divsChild>
        <w:div w:id="1580020397">
          <w:marLeft w:val="0"/>
          <w:marRight w:val="0"/>
          <w:marTop w:val="0"/>
          <w:marBottom w:val="0"/>
          <w:divBdr>
            <w:top w:val="none" w:sz="0" w:space="0" w:color="auto"/>
            <w:left w:val="none" w:sz="0" w:space="0" w:color="auto"/>
            <w:bottom w:val="none" w:sz="0" w:space="0" w:color="auto"/>
            <w:right w:val="none" w:sz="0" w:space="0" w:color="auto"/>
          </w:divBdr>
        </w:div>
        <w:div w:id="695237007">
          <w:marLeft w:val="0"/>
          <w:marRight w:val="0"/>
          <w:marTop w:val="0"/>
          <w:marBottom w:val="0"/>
          <w:divBdr>
            <w:top w:val="none" w:sz="0" w:space="0" w:color="auto"/>
            <w:left w:val="none" w:sz="0" w:space="0" w:color="auto"/>
            <w:bottom w:val="none" w:sz="0" w:space="0" w:color="auto"/>
            <w:right w:val="none" w:sz="0" w:space="0" w:color="auto"/>
          </w:divBdr>
        </w:div>
        <w:div w:id="157766580">
          <w:marLeft w:val="0"/>
          <w:marRight w:val="0"/>
          <w:marTop w:val="0"/>
          <w:marBottom w:val="0"/>
          <w:divBdr>
            <w:top w:val="none" w:sz="0" w:space="0" w:color="auto"/>
            <w:left w:val="none" w:sz="0" w:space="0" w:color="auto"/>
            <w:bottom w:val="none" w:sz="0" w:space="0" w:color="auto"/>
            <w:right w:val="none" w:sz="0" w:space="0" w:color="auto"/>
          </w:divBdr>
        </w:div>
        <w:div w:id="1233810567">
          <w:marLeft w:val="0"/>
          <w:marRight w:val="0"/>
          <w:marTop w:val="0"/>
          <w:marBottom w:val="0"/>
          <w:divBdr>
            <w:top w:val="none" w:sz="0" w:space="0" w:color="auto"/>
            <w:left w:val="none" w:sz="0" w:space="0" w:color="auto"/>
            <w:bottom w:val="none" w:sz="0" w:space="0" w:color="auto"/>
            <w:right w:val="none" w:sz="0" w:space="0" w:color="auto"/>
          </w:divBdr>
        </w:div>
        <w:div w:id="155534083">
          <w:marLeft w:val="0"/>
          <w:marRight w:val="0"/>
          <w:marTop w:val="0"/>
          <w:marBottom w:val="0"/>
          <w:divBdr>
            <w:top w:val="none" w:sz="0" w:space="0" w:color="auto"/>
            <w:left w:val="none" w:sz="0" w:space="0" w:color="auto"/>
            <w:bottom w:val="none" w:sz="0" w:space="0" w:color="auto"/>
            <w:right w:val="none" w:sz="0" w:space="0" w:color="auto"/>
          </w:divBdr>
        </w:div>
        <w:div w:id="1671641537">
          <w:marLeft w:val="0"/>
          <w:marRight w:val="0"/>
          <w:marTop w:val="0"/>
          <w:marBottom w:val="0"/>
          <w:divBdr>
            <w:top w:val="none" w:sz="0" w:space="0" w:color="auto"/>
            <w:left w:val="none" w:sz="0" w:space="0" w:color="auto"/>
            <w:bottom w:val="none" w:sz="0" w:space="0" w:color="auto"/>
            <w:right w:val="none" w:sz="0" w:space="0" w:color="auto"/>
          </w:divBdr>
        </w:div>
      </w:divsChild>
    </w:div>
    <w:div w:id="869612668">
      <w:bodyDiv w:val="1"/>
      <w:marLeft w:val="0"/>
      <w:marRight w:val="0"/>
      <w:marTop w:val="0"/>
      <w:marBottom w:val="0"/>
      <w:divBdr>
        <w:top w:val="none" w:sz="0" w:space="0" w:color="auto"/>
        <w:left w:val="none" w:sz="0" w:space="0" w:color="auto"/>
        <w:bottom w:val="none" w:sz="0" w:space="0" w:color="auto"/>
        <w:right w:val="none" w:sz="0" w:space="0" w:color="auto"/>
      </w:divBdr>
    </w:div>
    <w:div w:id="1066076271">
      <w:bodyDiv w:val="1"/>
      <w:marLeft w:val="0"/>
      <w:marRight w:val="0"/>
      <w:marTop w:val="0"/>
      <w:marBottom w:val="0"/>
      <w:divBdr>
        <w:top w:val="none" w:sz="0" w:space="0" w:color="auto"/>
        <w:left w:val="none" w:sz="0" w:space="0" w:color="auto"/>
        <w:bottom w:val="none" w:sz="0" w:space="0" w:color="auto"/>
        <w:right w:val="none" w:sz="0" w:space="0" w:color="auto"/>
      </w:divBdr>
      <w:divsChild>
        <w:div w:id="916208595">
          <w:marLeft w:val="0"/>
          <w:marRight w:val="0"/>
          <w:marTop w:val="0"/>
          <w:marBottom w:val="0"/>
          <w:divBdr>
            <w:top w:val="none" w:sz="0" w:space="0" w:color="auto"/>
            <w:left w:val="none" w:sz="0" w:space="0" w:color="auto"/>
            <w:bottom w:val="none" w:sz="0" w:space="0" w:color="auto"/>
            <w:right w:val="none" w:sz="0" w:space="0" w:color="auto"/>
          </w:divBdr>
        </w:div>
        <w:div w:id="954023741">
          <w:marLeft w:val="0"/>
          <w:marRight w:val="0"/>
          <w:marTop w:val="0"/>
          <w:marBottom w:val="0"/>
          <w:divBdr>
            <w:top w:val="none" w:sz="0" w:space="0" w:color="auto"/>
            <w:left w:val="none" w:sz="0" w:space="0" w:color="auto"/>
            <w:bottom w:val="none" w:sz="0" w:space="0" w:color="auto"/>
            <w:right w:val="none" w:sz="0" w:space="0" w:color="auto"/>
          </w:divBdr>
        </w:div>
        <w:div w:id="561135549">
          <w:marLeft w:val="0"/>
          <w:marRight w:val="0"/>
          <w:marTop w:val="0"/>
          <w:marBottom w:val="0"/>
          <w:divBdr>
            <w:top w:val="none" w:sz="0" w:space="0" w:color="auto"/>
            <w:left w:val="none" w:sz="0" w:space="0" w:color="auto"/>
            <w:bottom w:val="none" w:sz="0" w:space="0" w:color="auto"/>
            <w:right w:val="none" w:sz="0" w:space="0" w:color="auto"/>
          </w:divBdr>
        </w:div>
        <w:div w:id="1168011931">
          <w:marLeft w:val="0"/>
          <w:marRight w:val="0"/>
          <w:marTop w:val="0"/>
          <w:marBottom w:val="0"/>
          <w:divBdr>
            <w:top w:val="none" w:sz="0" w:space="0" w:color="auto"/>
            <w:left w:val="none" w:sz="0" w:space="0" w:color="auto"/>
            <w:bottom w:val="none" w:sz="0" w:space="0" w:color="auto"/>
            <w:right w:val="none" w:sz="0" w:space="0" w:color="auto"/>
          </w:divBdr>
        </w:div>
        <w:div w:id="1502314250">
          <w:marLeft w:val="0"/>
          <w:marRight w:val="0"/>
          <w:marTop w:val="0"/>
          <w:marBottom w:val="0"/>
          <w:divBdr>
            <w:top w:val="none" w:sz="0" w:space="0" w:color="auto"/>
            <w:left w:val="none" w:sz="0" w:space="0" w:color="auto"/>
            <w:bottom w:val="none" w:sz="0" w:space="0" w:color="auto"/>
            <w:right w:val="none" w:sz="0" w:space="0" w:color="auto"/>
          </w:divBdr>
        </w:div>
        <w:div w:id="1524053247">
          <w:marLeft w:val="0"/>
          <w:marRight w:val="0"/>
          <w:marTop w:val="0"/>
          <w:marBottom w:val="0"/>
          <w:divBdr>
            <w:top w:val="none" w:sz="0" w:space="0" w:color="auto"/>
            <w:left w:val="none" w:sz="0" w:space="0" w:color="auto"/>
            <w:bottom w:val="none" w:sz="0" w:space="0" w:color="auto"/>
            <w:right w:val="none" w:sz="0" w:space="0" w:color="auto"/>
          </w:divBdr>
        </w:div>
      </w:divsChild>
    </w:div>
    <w:div w:id="1081023524">
      <w:bodyDiv w:val="1"/>
      <w:marLeft w:val="0"/>
      <w:marRight w:val="0"/>
      <w:marTop w:val="0"/>
      <w:marBottom w:val="0"/>
      <w:divBdr>
        <w:top w:val="none" w:sz="0" w:space="0" w:color="auto"/>
        <w:left w:val="none" w:sz="0" w:space="0" w:color="auto"/>
        <w:bottom w:val="none" w:sz="0" w:space="0" w:color="auto"/>
        <w:right w:val="none" w:sz="0" w:space="0" w:color="auto"/>
      </w:divBdr>
      <w:divsChild>
        <w:div w:id="229732356">
          <w:marLeft w:val="0"/>
          <w:marRight w:val="0"/>
          <w:marTop w:val="0"/>
          <w:marBottom w:val="0"/>
          <w:divBdr>
            <w:top w:val="none" w:sz="0" w:space="0" w:color="auto"/>
            <w:left w:val="none" w:sz="0" w:space="0" w:color="auto"/>
            <w:bottom w:val="none" w:sz="0" w:space="0" w:color="auto"/>
            <w:right w:val="none" w:sz="0" w:space="0" w:color="auto"/>
          </w:divBdr>
        </w:div>
        <w:div w:id="1811559734">
          <w:marLeft w:val="0"/>
          <w:marRight w:val="0"/>
          <w:marTop w:val="0"/>
          <w:marBottom w:val="0"/>
          <w:divBdr>
            <w:top w:val="none" w:sz="0" w:space="0" w:color="auto"/>
            <w:left w:val="none" w:sz="0" w:space="0" w:color="auto"/>
            <w:bottom w:val="none" w:sz="0" w:space="0" w:color="auto"/>
            <w:right w:val="none" w:sz="0" w:space="0" w:color="auto"/>
          </w:divBdr>
        </w:div>
        <w:div w:id="1753547842">
          <w:marLeft w:val="0"/>
          <w:marRight w:val="0"/>
          <w:marTop w:val="0"/>
          <w:marBottom w:val="0"/>
          <w:divBdr>
            <w:top w:val="none" w:sz="0" w:space="0" w:color="auto"/>
            <w:left w:val="none" w:sz="0" w:space="0" w:color="auto"/>
            <w:bottom w:val="none" w:sz="0" w:space="0" w:color="auto"/>
            <w:right w:val="none" w:sz="0" w:space="0" w:color="auto"/>
          </w:divBdr>
        </w:div>
        <w:div w:id="1488281372">
          <w:marLeft w:val="0"/>
          <w:marRight w:val="0"/>
          <w:marTop w:val="0"/>
          <w:marBottom w:val="0"/>
          <w:divBdr>
            <w:top w:val="none" w:sz="0" w:space="0" w:color="auto"/>
            <w:left w:val="none" w:sz="0" w:space="0" w:color="auto"/>
            <w:bottom w:val="none" w:sz="0" w:space="0" w:color="auto"/>
            <w:right w:val="none" w:sz="0" w:space="0" w:color="auto"/>
          </w:divBdr>
        </w:div>
        <w:div w:id="1426925959">
          <w:marLeft w:val="0"/>
          <w:marRight w:val="0"/>
          <w:marTop w:val="0"/>
          <w:marBottom w:val="0"/>
          <w:divBdr>
            <w:top w:val="none" w:sz="0" w:space="0" w:color="auto"/>
            <w:left w:val="none" w:sz="0" w:space="0" w:color="auto"/>
            <w:bottom w:val="none" w:sz="0" w:space="0" w:color="auto"/>
            <w:right w:val="none" w:sz="0" w:space="0" w:color="auto"/>
          </w:divBdr>
        </w:div>
      </w:divsChild>
    </w:div>
    <w:div w:id="1089036709">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31745249">
      <w:bodyDiv w:val="1"/>
      <w:marLeft w:val="0"/>
      <w:marRight w:val="0"/>
      <w:marTop w:val="0"/>
      <w:marBottom w:val="0"/>
      <w:divBdr>
        <w:top w:val="none" w:sz="0" w:space="0" w:color="auto"/>
        <w:left w:val="none" w:sz="0" w:space="0" w:color="auto"/>
        <w:bottom w:val="none" w:sz="0" w:space="0" w:color="auto"/>
        <w:right w:val="none" w:sz="0" w:space="0" w:color="auto"/>
      </w:divBdr>
      <w:divsChild>
        <w:div w:id="1964654332">
          <w:marLeft w:val="0"/>
          <w:marRight w:val="0"/>
          <w:marTop w:val="0"/>
          <w:marBottom w:val="0"/>
          <w:divBdr>
            <w:top w:val="none" w:sz="0" w:space="0" w:color="auto"/>
            <w:left w:val="none" w:sz="0" w:space="0" w:color="auto"/>
            <w:bottom w:val="none" w:sz="0" w:space="0" w:color="auto"/>
            <w:right w:val="none" w:sz="0" w:space="0" w:color="auto"/>
          </w:divBdr>
        </w:div>
        <w:div w:id="1592277294">
          <w:marLeft w:val="0"/>
          <w:marRight w:val="0"/>
          <w:marTop w:val="0"/>
          <w:marBottom w:val="0"/>
          <w:divBdr>
            <w:top w:val="none" w:sz="0" w:space="0" w:color="auto"/>
            <w:left w:val="none" w:sz="0" w:space="0" w:color="auto"/>
            <w:bottom w:val="none" w:sz="0" w:space="0" w:color="auto"/>
            <w:right w:val="none" w:sz="0" w:space="0" w:color="auto"/>
          </w:divBdr>
        </w:div>
        <w:div w:id="599097336">
          <w:marLeft w:val="0"/>
          <w:marRight w:val="0"/>
          <w:marTop w:val="0"/>
          <w:marBottom w:val="0"/>
          <w:divBdr>
            <w:top w:val="none" w:sz="0" w:space="0" w:color="auto"/>
            <w:left w:val="none" w:sz="0" w:space="0" w:color="auto"/>
            <w:bottom w:val="none" w:sz="0" w:space="0" w:color="auto"/>
            <w:right w:val="none" w:sz="0" w:space="0" w:color="auto"/>
          </w:divBdr>
        </w:div>
        <w:div w:id="192574264">
          <w:marLeft w:val="0"/>
          <w:marRight w:val="0"/>
          <w:marTop w:val="0"/>
          <w:marBottom w:val="0"/>
          <w:divBdr>
            <w:top w:val="none" w:sz="0" w:space="0" w:color="auto"/>
            <w:left w:val="none" w:sz="0" w:space="0" w:color="auto"/>
            <w:bottom w:val="none" w:sz="0" w:space="0" w:color="auto"/>
            <w:right w:val="none" w:sz="0" w:space="0" w:color="auto"/>
          </w:divBdr>
        </w:div>
        <w:div w:id="1327367830">
          <w:marLeft w:val="0"/>
          <w:marRight w:val="0"/>
          <w:marTop w:val="0"/>
          <w:marBottom w:val="0"/>
          <w:divBdr>
            <w:top w:val="none" w:sz="0" w:space="0" w:color="auto"/>
            <w:left w:val="none" w:sz="0" w:space="0" w:color="auto"/>
            <w:bottom w:val="none" w:sz="0" w:space="0" w:color="auto"/>
            <w:right w:val="none" w:sz="0" w:space="0" w:color="auto"/>
          </w:divBdr>
        </w:div>
      </w:divsChild>
    </w:div>
    <w:div w:id="1145975772">
      <w:bodyDiv w:val="1"/>
      <w:marLeft w:val="0"/>
      <w:marRight w:val="0"/>
      <w:marTop w:val="0"/>
      <w:marBottom w:val="0"/>
      <w:divBdr>
        <w:top w:val="none" w:sz="0" w:space="0" w:color="auto"/>
        <w:left w:val="none" w:sz="0" w:space="0" w:color="auto"/>
        <w:bottom w:val="none" w:sz="0" w:space="0" w:color="auto"/>
        <w:right w:val="none" w:sz="0" w:space="0" w:color="auto"/>
      </w:divBdr>
      <w:divsChild>
        <w:div w:id="47192473">
          <w:marLeft w:val="0"/>
          <w:marRight w:val="0"/>
          <w:marTop w:val="0"/>
          <w:marBottom w:val="0"/>
          <w:divBdr>
            <w:top w:val="none" w:sz="0" w:space="0" w:color="auto"/>
            <w:left w:val="none" w:sz="0" w:space="0" w:color="auto"/>
            <w:bottom w:val="none" w:sz="0" w:space="0" w:color="auto"/>
            <w:right w:val="none" w:sz="0" w:space="0" w:color="auto"/>
          </w:divBdr>
        </w:div>
        <w:div w:id="239024593">
          <w:marLeft w:val="0"/>
          <w:marRight w:val="0"/>
          <w:marTop w:val="0"/>
          <w:marBottom w:val="0"/>
          <w:divBdr>
            <w:top w:val="none" w:sz="0" w:space="0" w:color="auto"/>
            <w:left w:val="none" w:sz="0" w:space="0" w:color="auto"/>
            <w:bottom w:val="none" w:sz="0" w:space="0" w:color="auto"/>
            <w:right w:val="none" w:sz="0" w:space="0" w:color="auto"/>
          </w:divBdr>
        </w:div>
        <w:div w:id="323776457">
          <w:marLeft w:val="0"/>
          <w:marRight w:val="0"/>
          <w:marTop w:val="0"/>
          <w:marBottom w:val="0"/>
          <w:divBdr>
            <w:top w:val="none" w:sz="0" w:space="0" w:color="auto"/>
            <w:left w:val="none" w:sz="0" w:space="0" w:color="auto"/>
            <w:bottom w:val="none" w:sz="0" w:space="0" w:color="auto"/>
            <w:right w:val="none" w:sz="0" w:space="0" w:color="auto"/>
          </w:divBdr>
        </w:div>
        <w:div w:id="266082182">
          <w:marLeft w:val="0"/>
          <w:marRight w:val="0"/>
          <w:marTop w:val="0"/>
          <w:marBottom w:val="0"/>
          <w:divBdr>
            <w:top w:val="none" w:sz="0" w:space="0" w:color="auto"/>
            <w:left w:val="none" w:sz="0" w:space="0" w:color="auto"/>
            <w:bottom w:val="none" w:sz="0" w:space="0" w:color="auto"/>
            <w:right w:val="none" w:sz="0" w:space="0" w:color="auto"/>
          </w:divBdr>
        </w:div>
        <w:div w:id="1391005361">
          <w:marLeft w:val="0"/>
          <w:marRight w:val="0"/>
          <w:marTop w:val="0"/>
          <w:marBottom w:val="0"/>
          <w:divBdr>
            <w:top w:val="none" w:sz="0" w:space="0" w:color="auto"/>
            <w:left w:val="none" w:sz="0" w:space="0" w:color="auto"/>
            <w:bottom w:val="none" w:sz="0" w:space="0" w:color="auto"/>
            <w:right w:val="none" w:sz="0" w:space="0" w:color="auto"/>
          </w:divBdr>
        </w:div>
        <w:div w:id="639580649">
          <w:marLeft w:val="0"/>
          <w:marRight w:val="0"/>
          <w:marTop w:val="0"/>
          <w:marBottom w:val="0"/>
          <w:divBdr>
            <w:top w:val="none" w:sz="0" w:space="0" w:color="auto"/>
            <w:left w:val="none" w:sz="0" w:space="0" w:color="auto"/>
            <w:bottom w:val="none" w:sz="0" w:space="0" w:color="auto"/>
            <w:right w:val="none" w:sz="0" w:space="0" w:color="auto"/>
          </w:divBdr>
        </w:div>
        <w:div w:id="995457968">
          <w:marLeft w:val="0"/>
          <w:marRight w:val="0"/>
          <w:marTop w:val="0"/>
          <w:marBottom w:val="0"/>
          <w:divBdr>
            <w:top w:val="none" w:sz="0" w:space="0" w:color="auto"/>
            <w:left w:val="none" w:sz="0" w:space="0" w:color="auto"/>
            <w:bottom w:val="none" w:sz="0" w:space="0" w:color="auto"/>
            <w:right w:val="none" w:sz="0" w:space="0" w:color="auto"/>
          </w:divBdr>
        </w:div>
        <w:div w:id="1905413799">
          <w:marLeft w:val="0"/>
          <w:marRight w:val="0"/>
          <w:marTop w:val="0"/>
          <w:marBottom w:val="0"/>
          <w:divBdr>
            <w:top w:val="none" w:sz="0" w:space="0" w:color="auto"/>
            <w:left w:val="none" w:sz="0" w:space="0" w:color="auto"/>
            <w:bottom w:val="none" w:sz="0" w:space="0" w:color="auto"/>
            <w:right w:val="none" w:sz="0" w:space="0" w:color="auto"/>
          </w:divBdr>
        </w:div>
        <w:div w:id="237399934">
          <w:marLeft w:val="0"/>
          <w:marRight w:val="0"/>
          <w:marTop w:val="0"/>
          <w:marBottom w:val="0"/>
          <w:divBdr>
            <w:top w:val="none" w:sz="0" w:space="0" w:color="auto"/>
            <w:left w:val="none" w:sz="0" w:space="0" w:color="auto"/>
            <w:bottom w:val="none" w:sz="0" w:space="0" w:color="auto"/>
            <w:right w:val="none" w:sz="0" w:space="0" w:color="auto"/>
          </w:divBdr>
        </w:div>
        <w:div w:id="1422335547">
          <w:marLeft w:val="0"/>
          <w:marRight w:val="0"/>
          <w:marTop w:val="0"/>
          <w:marBottom w:val="0"/>
          <w:divBdr>
            <w:top w:val="none" w:sz="0" w:space="0" w:color="auto"/>
            <w:left w:val="none" w:sz="0" w:space="0" w:color="auto"/>
            <w:bottom w:val="none" w:sz="0" w:space="0" w:color="auto"/>
            <w:right w:val="none" w:sz="0" w:space="0" w:color="auto"/>
          </w:divBdr>
        </w:div>
        <w:div w:id="1183086518">
          <w:marLeft w:val="0"/>
          <w:marRight w:val="0"/>
          <w:marTop w:val="0"/>
          <w:marBottom w:val="0"/>
          <w:divBdr>
            <w:top w:val="none" w:sz="0" w:space="0" w:color="auto"/>
            <w:left w:val="none" w:sz="0" w:space="0" w:color="auto"/>
            <w:bottom w:val="none" w:sz="0" w:space="0" w:color="auto"/>
            <w:right w:val="none" w:sz="0" w:space="0" w:color="auto"/>
          </w:divBdr>
        </w:div>
        <w:div w:id="1765833489">
          <w:marLeft w:val="0"/>
          <w:marRight w:val="0"/>
          <w:marTop w:val="0"/>
          <w:marBottom w:val="0"/>
          <w:divBdr>
            <w:top w:val="none" w:sz="0" w:space="0" w:color="auto"/>
            <w:left w:val="none" w:sz="0" w:space="0" w:color="auto"/>
            <w:bottom w:val="none" w:sz="0" w:space="0" w:color="auto"/>
            <w:right w:val="none" w:sz="0" w:space="0" w:color="auto"/>
          </w:divBdr>
        </w:div>
        <w:div w:id="1798256694">
          <w:marLeft w:val="0"/>
          <w:marRight w:val="0"/>
          <w:marTop w:val="0"/>
          <w:marBottom w:val="0"/>
          <w:divBdr>
            <w:top w:val="none" w:sz="0" w:space="0" w:color="auto"/>
            <w:left w:val="none" w:sz="0" w:space="0" w:color="auto"/>
            <w:bottom w:val="none" w:sz="0" w:space="0" w:color="auto"/>
            <w:right w:val="none" w:sz="0" w:space="0" w:color="auto"/>
          </w:divBdr>
        </w:div>
        <w:div w:id="404112180">
          <w:marLeft w:val="0"/>
          <w:marRight w:val="0"/>
          <w:marTop w:val="0"/>
          <w:marBottom w:val="0"/>
          <w:divBdr>
            <w:top w:val="none" w:sz="0" w:space="0" w:color="auto"/>
            <w:left w:val="none" w:sz="0" w:space="0" w:color="auto"/>
            <w:bottom w:val="none" w:sz="0" w:space="0" w:color="auto"/>
            <w:right w:val="none" w:sz="0" w:space="0" w:color="auto"/>
          </w:divBdr>
        </w:div>
      </w:divsChild>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83695581">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718092595">
      <w:bodyDiv w:val="1"/>
      <w:marLeft w:val="0"/>
      <w:marRight w:val="0"/>
      <w:marTop w:val="0"/>
      <w:marBottom w:val="0"/>
      <w:divBdr>
        <w:top w:val="none" w:sz="0" w:space="0" w:color="auto"/>
        <w:left w:val="none" w:sz="0" w:space="0" w:color="auto"/>
        <w:bottom w:val="none" w:sz="0" w:space="0" w:color="auto"/>
        <w:right w:val="none" w:sz="0" w:space="0" w:color="auto"/>
      </w:divBdr>
    </w:div>
    <w:div w:id="1825513625">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884320578">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1934051268">
      <w:bodyDiv w:val="1"/>
      <w:marLeft w:val="0"/>
      <w:marRight w:val="0"/>
      <w:marTop w:val="0"/>
      <w:marBottom w:val="0"/>
      <w:divBdr>
        <w:top w:val="none" w:sz="0" w:space="0" w:color="auto"/>
        <w:left w:val="none" w:sz="0" w:space="0" w:color="auto"/>
        <w:bottom w:val="none" w:sz="0" w:space="0" w:color="auto"/>
        <w:right w:val="none" w:sz="0" w:space="0" w:color="auto"/>
      </w:divBdr>
    </w:div>
    <w:div w:id="1964724180">
      <w:bodyDiv w:val="1"/>
      <w:marLeft w:val="0"/>
      <w:marRight w:val="0"/>
      <w:marTop w:val="0"/>
      <w:marBottom w:val="0"/>
      <w:divBdr>
        <w:top w:val="none" w:sz="0" w:space="0" w:color="auto"/>
        <w:left w:val="none" w:sz="0" w:space="0" w:color="auto"/>
        <w:bottom w:val="none" w:sz="0" w:space="0" w:color="auto"/>
        <w:right w:val="none" w:sz="0" w:space="0" w:color="auto"/>
      </w:divBdr>
      <w:divsChild>
        <w:div w:id="630357410">
          <w:marLeft w:val="0"/>
          <w:marRight w:val="0"/>
          <w:marTop w:val="0"/>
          <w:marBottom w:val="0"/>
          <w:divBdr>
            <w:top w:val="none" w:sz="0" w:space="0" w:color="auto"/>
            <w:left w:val="none" w:sz="0" w:space="0" w:color="auto"/>
            <w:bottom w:val="none" w:sz="0" w:space="0" w:color="auto"/>
            <w:right w:val="none" w:sz="0" w:space="0" w:color="auto"/>
          </w:divBdr>
        </w:div>
        <w:div w:id="1332177744">
          <w:marLeft w:val="0"/>
          <w:marRight w:val="0"/>
          <w:marTop w:val="0"/>
          <w:marBottom w:val="0"/>
          <w:divBdr>
            <w:top w:val="none" w:sz="0" w:space="0" w:color="auto"/>
            <w:left w:val="none" w:sz="0" w:space="0" w:color="auto"/>
            <w:bottom w:val="none" w:sz="0" w:space="0" w:color="auto"/>
            <w:right w:val="none" w:sz="0" w:space="0" w:color="auto"/>
          </w:divBdr>
        </w:div>
        <w:div w:id="303900783">
          <w:marLeft w:val="0"/>
          <w:marRight w:val="0"/>
          <w:marTop w:val="0"/>
          <w:marBottom w:val="0"/>
          <w:divBdr>
            <w:top w:val="none" w:sz="0" w:space="0" w:color="auto"/>
            <w:left w:val="none" w:sz="0" w:space="0" w:color="auto"/>
            <w:bottom w:val="none" w:sz="0" w:space="0" w:color="auto"/>
            <w:right w:val="none" w:sz="0" w:space="0" w:color="auto"/>
          </w:divBdr>
        </w:div>
        <w:div w:id="1562329077">
          <w:marLeft w:val="0"/>
          <w:marRight w:val="0"/>
          <w:marTop w:val="0"/>
          <w:marBottom w:val="0"/>
          <w:divBdr>
            <w:top w:val="none" w:sz="0" w:space="0" w:color="auto"/>
            <w:left w:val="none" w:sz="0" w:space="0" w:color="auto"/>
            <w:bottom w:val="none" w:sz="0" w:space="0" w:color="auto"/>
            <w:right w:val="none" w:sz="0" w:space="0" w:color="auto"/>
          </w:divBdr>
        </w:div>
        <w:div w:id="1186988873">
          <w:marLeft w:val="0"/>
          <w:marRight w:val="0"/>
          <w:marTop w:val="0"/>
          <w:marBottom w:val="0"/>
          <w:divBdr>
            <w:top w:val="none" w:sz="0" w:space="0" w:color="auto"/>
            <w:left w:val="none" w:sz="0" w:space="0" w:color="auto"/>
            <w:bottom w:val="none" w:sz="0" w:space="0" w:color="auto"/>
            <w:right w:val="none" w:sz="0" w:space="0" w:color="auto"/>
          </w:divBdr>
        </w:div>
        <w:div w:id="333999767">
          <w:marLeft w:val="0"/>
          <w:marRight w:val="0"/>
          <w:marTop w:val="0"/>
          <w:marBottom w:val="0"/>
          <w:divBdr>
            <w:top w:val="none" w:sz="0" w:space="0" w:color="auto"/>
            <w:left w:val="none" w:sz="0" w:space="0" w:color="auto"/>
            <w:bottom w:val="none" w:sz="0" w:space="0" w:color="auto"/>
            <w:right w:val="none" w:sz="0" w:space="0" w:color="auto"/>
          </w:divBdr>
        </w:div>
        <w:div w:id="877855195">
          <w:marLeft w:val="0"/>
          <w:marRight w:val="0"/>
          <w:marTop w:val="0"/>
          <w:marBottom w:val="0"/>
          <w:divBdr>
            <w:top w:val="none" w:sz="0" w:space="0" w:color="auto"/>
            <w:left w:val="none" w:sz="0" w:space="0" w:color="auto"/>
            <w:bottom w:val="none" w:sz="0" w:space="0" w:color="auto"/>
            <w:right w:val="none" w:sz="0" w:space="0" w:color="auto"/>
          </w:divBdr>
        </w:div>
        <w:div w:id="998658877">
          <w:marLeft w:val="0"/>
          <w:marRight w:val="0"/>
          <w:marTop w:val="0"/>
          <w:marBottom w:val="0"/>
          <w:divBdr>
            <w:top w:val="none" w:sz="0" w:space="0" w:color="auto"/>
            <w:left w:val="none" w:sz="0" w:space="0" w:color="auto"/>
            <w:bottom w:val="none" w:sz="0" w:space="0" w:color="auto"/>
            <w:right w:val="none" w:sz="0" w:space="0" w:color="auto"/>
          </w:divBdr>
        </w:div>
        <w:div w:id="2078088709">
          <w:marLeft w:val="0"/>
          <w:marRight w:val="0"/>
          <w:marTop w:val="0"/>
          <w:marBottom w:val="0"/>
          <w:divBdr>
            <w:top w:val="none" w:sz="0" w:space="0" w:color="auto"/>
            <w:left w:val="none" w:sz="0" w:space="0" w:color="auto"/>
            <w:bottom w:val="none" w:sz="0" w:space="0" w:color="auto"/>
            <w:right w:val="none" w:sz="0" w:space="0" w:color="auto"/>
          </w:divBdr>
        </w:div>
        <w:div w:id="930970105">
          <w:marLeft w:val="0"/>
          <w:marRight w:val="0"/>
          <w:marTop w:val="0"/>
          <w:marBottom w:val="0"/>
          <w:divBdr>
            <w:top w:val="none" w:sz="0" w:space="0" w:color="auto"/>
            <w:left w:val="none" w:sz="0" w:space="0" w:color="auto"/>
            <w:bottom w:val="none" w:sz="0" w:space="0" w:color="auto"/>
            <w:right w:val="none" w:sz="0" w:space="0" w:color="auto"/>
          </w:divBdr>
        </w:div>
        <w:div w:id="1879664418">
          <w:marLeft w:val="0"/>
          <w:marRight w:val="0"/>
          <w:marTop w:val="0"/>
          <w:marBottom w:val="0"/>
          <w:divBdr>
            <w:top w:val="none" w:sz="0" w:space="0" w:color="auto"/>
            <w:left w:val="none" w:sz="0" w:space="0" w:color="auto"/>
            <w:bottom w:val="none" w:sz="0" w:space="0" w:color="auto"/>
            <w:right w:val="none" w:sz="0" w:space="0" w:color="auto"/>
          </w:divBdr>
        </w:div>
        <w:div w:id="362708050">
          <w:marLeft w:val="0"/>
          <w:marRight w:val="0"/>
          <w:marTop w:val="0"/>
          <w:marBottom w:val="0"/>
          <w:divBdr>
            <w:top w:val="none" w:sz="0" w:space="0" w:color="auto"/>
            <w:left w:val="none" w:sz="0" w:space="0" w:color="auto"/>
            <w:bottom w:val="none" w:sz="0" w:space="0" w:color="auto"/>
            <w:right w:val="none" w:sz="0" w:space="0" w:color="auto"/>
          </w:divBdr>
        </w:div>
        <w:div w:id="174879522">
          <w:marLeft w:val="0"/>
          <w:marRight w:val="0"/>
          <w:marTop w:val="0"/>
          <w:marBottom w:val="0"/>
          <w:divBdr>
            <w:top w:val="none" w:sz="0" w:space="0" w:color="auto"/>
            <w:left w:val="none" w:sz="0" w:space="0" w:color="auto"/>
            <w:bottom w:val="none" w:sz="0" w:space="0" w:color="auto"/>
            <w:right w:val="none" w:sz="0" w:space="0" w:color="auto"/>
          </w:divBdr>
        </w:div>
        <w:div w:id="155152044">
          <w:marLeft w:val="0"/>
          <w:marRight w:val="0"/>
          <w:marTop w:val="0"/>
          <w:marBottom w:val="0"/>
          <w:divBdr>
            <w:top w:val="none" w:sz="0" w:space="0" w:color="auto"/>
            <w:left w:val="none" w:sz="0" w:space="0" w:color="auto"/>
            <w:bottom w:val="none" w:sz="0" w:space="0" w:color="auto"/>
            <w:right w:val="none" w:sz="0" w:space="0" w:color="auto"/>
          </w:divBdr>
        </w:div>
        <w:div w:id="467893191">
          <w:marLeft w:val="0"/>
          <w:marRight w:val="0"/>
          <w:marTop w:val="0"/>
          <w:marBottom w:val="0"/>
          <w:divBdr>
            <w:top w:val="none" w:sz="0" w:space="0" w:color="auto"/>
            <w:left w:val="none" w:sz="0" w:space="0" w:color="auto"/>
            <w:bottom w:val="none" w:sz="0" w:space="0" w:color="auto"/>
            <w:right w:val="none" w:sz="0" w:space="0" w:color="auto"/>
          </w:divBdr>
        </w:div>
        <w:div w:id="795609205">
          <w:marLeft w:val="0"/>
          <w:marRight w:val="0"/>
          <w:marTop w:val="0"/>
          <w:marBottom w:val="0"/>
          <w:divBdr>
            <w:top w:val="none" w:sz="0" w:space="0" w:color="auto"/>
            <w:left w:val="none" w:sz="0" w:space="0" w:color="auto"/>
            <w:bottom w:val="none" w:sz="0" w:space="0" w:color="auto"/>
            <w:right w:val="none" w:sz="0" w:space="0" w:color="auto"/>
          </w:divBdr>
        </w:div>
        <w:div w:id="1800564359">
          <w:marLeft w:val="0"/>
          <w:marRight w:val="0"/>
          <w:marTop w:val="0"/>
          <w:marBottom w:val="0"/>
          <w:divBdr>
            <w:top w:val="none" w:sz="0" w:space="0" w:color="auto"/>
            <w:left w:val="none" w:sz="0" w:space="0" w:color="auto"/>
            <w:bottom w:val="none" w:sz="0" w:space="0" w:color="auto"/>
            <w:right w:val="none" w:sz="0" w:space="0" w:color="auto"/>
          </w:divBdr>
        </w:div>
        <w:div w:id="1696073196">
          <w:marLeft w:val="0"/>
          <w:marRight w:val="0"/>
          <w:marTop w:val="0"/>
          <w:marBottom w:val="0"/>
          <w:divBdr>
            <w:top w:val="none" w:sz="0" w:space="0" w:color="auto"/>
            <w:left w:val="none" w:sz="0" w:space="0" w:color="auto"/>
            <w:bottom w:val="none" w:sz="0" w:space="0" w:color="auto"/>
            <w:right w:val="none" w:sz="0" w:space="0" w:color="auto"/>
          </w:divBdr>
        </w:div>
        <w:div w:id="1238900394">
          <w:marLeft w:val="0"/>
          <w:marRight w:val="0"/>
          <w:marTop w:val="0"/>
          <w:marBottom w:val="0"/>
          <w:divBdr>
            <w:top w:val="none" w:sz="0" w:space="0" w:color="auto"/>
            <w:left w:val="none" w:sz="0" w:space="0" w:color="auto"/>
            <w:bottom w:val="none" w:sz="0" w:space="0" w:color="auto"/>
            <w:right w:val="none" w:sz="0" w:space="0" w:color="auto"/>
          </w:divBdr>
        </w:div>
        <w:div w:id="1836188403">
          <w:marLeft w:val="0"/>
          <w:marRight w:val="0"/>
          <w:marTop w:val="0"/>
          <w:marBottom w:val="0"/>
          <w:divBdr>
            <w:top w:val="none" w:sz="0" w:space="0" w:color="auto"/>
            <w:left w:val="none" w:sz="0" w:space="0" w:color="auto"/>
            <w:bottom w:val="none" w:sz="0" w:space="0" w:color="auto"/>
            <w:right w:val="none" w:sz="0" w:space="0" w:color="auto"/>
          </w:divBdr>
        </w:div>
        <w:div w:id="577133810">
          <w:marLeft w:val="0"/>
          <w:marRight w:val="0"/>
          <w:marTop w:val="0"/>
          <w:marBottom w:val="0"/>
          <w:divBdr>
            <w:top w:val="none" w:sz="0" w:space="0" w:color="auto"/>
            <w:left w:val="none" w:sz="0" w:space="0" w:color="auto"/>
            <w:bottom w:val="none" w:sz="0" w:space="0" w:color="auto"/>
            <w:right w:val="none" w:sz="0" w:space="0" w:color="auto"/>
          </w:divBdr>
        </w:div>
        <w:div w:id="1530026267">
          <w:marLeft w:val="0"/>
          <w:marRight w:val="0"/>
          <w:marTop w:val="0"/>
          <w:marBottom w:val="0"/>
          <w:divBdr>
            <w:top w:val="none" w:sz="0" w:space="0" w:color="auto"/>
            <w:left w:val="none" w:sz="0" w:space="0" w:color="auto"/>
            <w:bottom w:val="none" w:sz="0" w:space="0" w:color="auto"/>
            <w:right w:val="none" w:sz="0" w:space="0" w:color="auto"/>
          </w:divBdr>
        </w:div>
        <w:div w:id="28802590">
          <w:marLeft w:val="0"/>
          <w:marRight w:val="0"/>
          <w:marTop w:val="0"/>
          <w:marBottom w:val="0"/>
          <w:divBdr>
            <w:top w:val="none" w:sz="0" w:space="0" w:color="auto"/>
            <w:left w:val="none" w:sz="0" w:space="0" w:color="auto"/>
            <w:bottom w:val="none" w:sz="0" w:space="0" w:color="auto"/>
            <w:right w:val="none" w:sz="0" w:space="0" w:color="auto"/>
          </w:divBdr>
        </w:div>
        <w:div w:id="430707384">
          <w:marLeft w:val="0"/>
          <w:marRight w:val="0"/>
          <w:marTop w:val="0"/>
          <w:marBottom w:val="0"/>
          <w:divBdr>
            <w:top w:val="none" w:sz="0" w:space="0" w:color="auto"/>
            <w:left w:val="none" w:sz="0" w:space="0" w:color="auto"/>
            <w:bottom w:val="none" w:sz="0" w:space="0" w:color="auto"/>
            <w:right w:val="none" w:sz="0" w:space="0" w:color="auto"/>
          </w:divBdr>
        </w:div>
        <w:div w:id="411270406">
          <w:marLeft w:val="0"/>
          <w:marRight w:val="0"/>
          <w:marTop w:val="0"/>
          <w:marBottom w:val="0"/>
          <w:divBdr>
            <w:top w:val="none" w:sz="0" w:space="0" w:color="auto"/>
            <w:left w:val="none" w:sz="0" w:space="0" w:color="auto"/>
            <w:bottom w:val="none" w:sz="0" w:space="0" w:color="auto"/>
            <w:right w:val="none" w:sz="0" w:space="0" w:color="auto"/>
          </w:divBdr>
        </w:div>
        <w:div w:id="121964905">
          <w:marLeft w:val="0"/>
          <w:marRight w:val="0"/>
          <w:marTop w:val="0"/>
          <w:marBottom w:val="0"/>
          <w:divBdr>
            <w:top w:val="none" w:sz="0" w:space="0" w:color="auto"/>
            <w:left w:val="none" w:sz="0" w:space="0" w:color="auto"/>
            <w:bottom w:val="none" w:sz="0" w:space="0" w:color="auto"/>
            <w:right w:val="none" w:sz="0" w:space="0" w:color="auto"/>
          </w:divBdr>
        </w:div>
        <w:div w:id="2016690113">
          <w:marLeft w:val="0"/>
          <w:marRight w:val="0"/>
          <w:marTop w:val="0"/>
          <w:marBottom w:val="0"/>
          <w:divBdr>
            <w:top w:val="none" w:sz="0" w:space="0" w:color="auto"/>
            <w:left w:val="none" w:sz="0" w:space="0" w:color="auto"/>
            <w:bottom w:val="none" w:sz="0" w:space="0" w:color="auto"/>
            <w:right w:val="none" w:sz="0" w:space="0" w:color="auto"/>
          </w:divBdr>
        </w:div>
        <w:div w:id="1858082941">
          <w:marLeft w:val="0"/>
          <w:marRight w:val="0"/>
          <w:marTop w:val="0"/>
          <w:marBottom w:val="0"/>
          <w:divBdr>
            <w:top w:val="none" w:sz="0" w:space="0" w:color="auto"/>
            <w:left w:val="none" w:sz="0" w:space="0" w:color="auto"/>
            <w:bottom w:val="none" w:sz="0" w:space="0" w:color="auto"/>
            <w:right w:val="none" w:sz="0" w:space="0" w:color="auto"/>
          </w:divBdr>
        </w:div>
      </w:divsChild>
    </w:div>
    <w:div w:id="2001153343">
      <w:bodyDiv w:val="1"/>
      <w:marLeft w:val="0"/>
      <w:marRight w:val="0"/>
      <w:marTop w:val="0"/>
      <w:marBottom w:val="0"/>
      <w:divBdr>
        <w:top w:val="none" w:sz="0" w:space="0" w:color="auto"/>
        <w:left w:val="none" w:sz="0" w:space="0" w:color="auto"/>
        <w:bottom w:val="none" w:sz="0" w:space="0" w:color="auto"/>
        <w:right w:val="none" w:sz="0" w:space="0" w:color="auto"/>
      </w:divBdr>
      <w:divsChild>
        <w:div w:id="31925934">
          <w:marLeft w:val="0"/>
          <w:marRight w:val="0"/>
          <w:marTop w:val="0"/>
          <w:marBottom w:val="0"/>
          <w:divBdr>
            <w:top w:val="none" w:sz="0" w:space="0" w:color="auto"/>
            <w:left w:val="none" w:sz="0" w:space="0" w:color="auto"/>
            <w:bottom w:val="none" w:sz="0" w:space="0" w:color="auto"/>
            <w:right w:val="none" w:sz="0" w:space="0" w:color="auto"/>
          </w:divBdr>
        </w:div>
        <w:div w:id="1807435002">
          <w:marLeft w:val="0"/>
          <w:marRight w:val="0"/>
          <w:marTop w:val="0"/>
          <w:marBottom w:val="0"/>
          <w:divBdr>
            <w:top w:val="none" w:sz="0" w:space="0" w:color="auto"/>
            <w:left w:val="none" w:sz="0" w:space="0" w:color="auto"/>
            <w:bottom w:val="none" w:sz="0" w:space="0" w:color="auto"/>
            <w:right w:val="none" w:sz="0" w:space="0" w:color="auto"/>
          </w:divBdr>
        </w:div>
        <w:div w:id="1098792085">
          <w:marLeft w:val="0"/>
          <w:marRight w:val="0"/>
          <w:marTop w:val="0"/>
          <w:marBottom w:val="0"/>
          <w:divBdr>
            <w:top w:val="none" w:sz="0" w:space="0" w:color="auto"/>
            <w:left w:val="none" w:sz="0" w:space="0" w:color="auto"/>
            <w:bottom w:val="none" w:sz="0" w:space="0" w:color="auto"/>
            <w:right w:val="none" w:sz="0" w:space="0" w:color="auto"/>
          </w:divBdr>
        </w:div>
        <w:div w:id="1243683711">
          <w:marLeft w:val="0"/>
          <w:marRight w:val="0"/>
          <w:marTop w:val="0"/>
          <w:marBottom w:val="0"/>
          <w:divBdr>
            <w:top w:val="none" w:sz="0" w:space="0" w:color="auto"/>
            <w:left w:val="none" w:sz="0" w:space="0" w:color="auto"/>
            <w:bottom w:val="none" w:sz="0" w:space="0" w:color="auto"/>
            <w:right w:val="none" w:sz="0" w:space="0" w:color="auto"/>
          </w:divBdr>
        </w:div>
        <w:div w:id="1580208773">
          <w:marLeft w:val="0"/>
          <w:marRight w:val="0"/>
          <w:marTop w:val="0"/>
          <w:marBottom w:val="0"/>
          <w:divBdr>
            <w:top w:val="none" w:sz="0" w:space="0" w:color="auto"/>
            <w:left w:val="none" w:sz="0" w:space="0" w:color="auto"/>
            <w:bottom w:val="none" w:sz="0" w:space="0" w:color="auto"/>
            <w:right w:val="none" w:sz="0" w:space="0" w:color="auto"/>
          </w:divBdr>
        </w:div>
      </w:divsChild>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RDefault="0058173C" w:rsidP="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RDefault="0058173C" w:rsidP="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RDefault="0058173C" w:rsidP="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RDefault="0058173C" w:rsidP="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RDefault="0058173C" w:rsidP="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RDefault="0058173C" w:rsidP="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RDefault="0058173C" w:rsidP="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RDefault="0058173C" w:rsidP="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RDefault="0058173C" w:rsidP="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RDefault="0058173C" w:rsidP="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264813"/>
    <w:rsid w:val="003B45FA"/>
    <w:rsid w:val="004C7A82"/>
    <w:rsid w:val="0058173C"/>
    <w:rsid w:val="00645DAE"/>
    <w:rsid w:val="006708BC"/>
    <w:rsid w:val="006961A8"/>
    <w:rsid w:val="006C5F59"/>
    <w:rsid w:val="00736753"/>
    <w:rsid w:val="007474EC"/>
    <w:rsid w:val="007D7105"/>
    <w:rsid w:val="00982857"/>
    <w:rsid w:val="00A1345F"/>
    <w:rsid w:val="00A2533B"/>
    <w:rsid w:val="00BB343F"/>
    <w:rsid w:val="00C07F05"/>
    <w:rsid w:val="00E261FF"/>
    <w:rsid w:val="00FA2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dacac8a92ca20ca58cf893a0c89575fc">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4f08ef365c55e0a51bfb8c4d22556d92"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Props1.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2.xml><?xml version="1.0" encoding="utf-8"?>
<ds:datastoreItem xmlns:ds="http://schemas.openxmlformats.org/officeDocument/2006/customXml" ds:itemID="{10BDB727-CE49-4830-A511-13C6548AE745}"/>
</file>

<file path=customXml/itemProps3.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4.xml><?xml version="1.0" encoding="utf-8"?>
<ds:datastoreItem xmlns:ds="http://schemas.openxmlformats.org/officeDocument/2006/customXml" ds:itemID="{0ECFFD9B-9C87-4ADC-9F6C-222AE6630FD0}">
  <ds:schemaRefs>
    <ds:schemaRef ds:uri="http://schemas.microsoft.com/office/2006/metadata/properties"/>
    <ds:schemaRef ds:uri="http://schemas.microsoft.com/office/infopath/2007/PartnerControls"/>
    <ds:schemaRef ds:uri="583e1491-b3f7-47ba-a400-fcb6e8acc756"/>
    <ds:schemaRef ds:uri="d0803ee9-6390-4755-92b0-8dc144e1dfd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883</Words>
  <Characters>5090</Characters>
  <Application>Microsoft Office Word</Application>
  <DocSecurity>0</DocSecurity>
  <Lines>170</Lines>
  <Paragraphs>88</Paragraphs>
  <ScaleCrop>false</ScaleCrop>
  <HeadingPairs>
    <vt:vector size="2" baseType="variant">
      <vt:variant>
        <vt:lpstr>Title</vt:lpstr>
      </vt:variant>
      <vt:variant>
        <vt:i4>1</vt:i4>
      </vt:variant>
    </vt:vector>
  </HeadingPairs>
  <TitlesOfParts>
    <vt:vector size="1" baseType="lpstr">
      <vt:lpstr>REQUEST FOR A NEW POST</vt:lpstr>
    </vt:vector>
  </TitlesOfParts>
  <Company>University of Warwick</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Greenfield, Nick</cp:lastModifiedBy>
  <cp:revision>5</cp:revision>
  <cp:lastPrinted>2018-11-07T10:09:00Z</cp:lastPrinted>
  <dcterms:created xsi:type="dcterms:W3CDTF">2025-05-27T13:54:00Z</dcterms:created>
  <dcterms:modified xsi:type="dcterms:W3CDTF">2026-04-01T13:57:00Z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y fmtid="{D5CDD505-2E9C-101B-9397-08002B2CF9AE}" pid="3" name="MediaServiceImageTags">
    <vt:lpwstr/>
  </property>
  <property fmtid="{D5CDD505-2E9C-101B-9397-08002B2CF9AE}" pid="5" name="docLang">
    <vt:lpwstr>en</vt:lpwstr>
  </property>
</Properties>
</file>