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glossary/fontTable.xml" ContentType="application/vnd.openxmlformats-officedocument.wordprocessingml.fontTable+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53B33B" w14:textId="046D1C75" w:rsidR="00860F33" w:rsidRPr="003C7C74" w:rsidRDefault="00E02C11" w:rsidP="00860F33">
      <w:pPr>
        <w:spacing w:before="120" w:after="120"/>
        <w:jc w:val="right"/>
        <w:rPr>
          <w:rFonts w:asciiTheme="minorHAnsi" w:hAnsiTheme="minorHAnsi"/>
          <w:sz w:val="28"/>
          <w:szCs w:val="22"/>
        </w:rPr>
      </w:pPr>
      <w:r>
        <w:rPr>
          <w:rFonts w:asciiTheme="minorHAnsi" w:hAnsiTheme="minorHAnsi"/>
          <w:noProof/>
          <w:szCs w:val="22"/>
          <w:lang w:eastAsia="en-GB"/>
        </w:rPr>
        <w:drawing>
          <wp:inline distT="0" distB="0" distL="0" distR="0" wp14:anchorId="77C6ABA3" wp14:editId="6B9AAECC">
            <wp:extent cx="2148205" cy="571500"/>
            <wp:effectExtent l="0" t="0" r="4445" b="0"/>
            <wp:docPr id="4" name="Picture 4" descr="\\ads.bris.ac.uk\filestore\myfiles\staff12\ms13462\Desktop\logo-blk-lt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ds.bris.ac.uk\filestore\myfiles\staff12\ms13462\Desktop\logo-blk-ltr.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8205" cy="571500"/>
                    </a:xfrm>
                    <a:prstGeom prst="rect">
                      <a:avLst/>
                    </a:prstGeom>
                    <a:noFill/>
                    <a:ln>
                      <a:noFill/>
                    </a:ln>
                  </pic:spPr>
                </pic:pic>
              </a:graphicData>
            </a:graphic>
          </wp:inline>
        </w:drawing>
      </w:r>
    </w:p>
    <w:p w14:paraId="5D3DA5DC" w14:textId="77777777" w:rsidR="006D677D" w:rsidRDefault="006D677D" w:rsidP="006D677D">
      <w:pPr>
        <w:spacing w:before="120"/>
        <w:jc w:val="center"/>
        <w:rPr>
          <w:rFonts w:asciiTheme="minorHAnsi" w:hAnsiTheme="minorHAnsi"/>
          <w:b/>
          <w:bCs/>
          <w:sz w:val="32"/>
          <w:szCs w:val="32"/>
        </w:rPr>
      </w:pPr>
    </w:p>
    <w:p w14:paraId="08FC11D2" w14:textId="77777777" w:rsidR="006D677D" w:rsidRPr="00DF78D8" w:rsidRDefault="020A0112" w:rsidP="020A0112">
      <w:pPr>
        <w:spacing w:before="120"/>
        <w:jc w:val="center"/>
        <w:rPr>
          <w:rFonts w:asciiTheme="minorHAnsi" w:hAnsiTheme="minorHAnsi"/>
          <w:b/>
          <w:bCs/>
          <w:sz w:val="32"/>
          <w:szCs w:val="32"/>
        </w:rPr>
      </w:pPr>
      <w:r w:rsidRPr="020A0112">
        <w:rPr>
          <w:rFonts w:asciiTheme="minorHAnsi" w:hAnsiTheme="minorHAnsi"/>
          <w:b/>
          <w:bCs/>
          <w:sz w:val="32"/>
          <w:szCs w:val="32"/>
        </w:rPr>
        <w:t>REQUEST FOR EVALUATION OF NEW/VACANT ROLE</w:t>
      </w:r>
    </w:p>
    <w:p w14:paraId="49444E0D" w14:textId="77777777" w:rsidR="006D677D" w:rsidRPr="00DF78D8" w:rsidRDefault="006D677D" w:rsidP="006D677D">
      <w:pPr>
        <w:jc w:val="right"/>
        <w:rPr>
          <w:rFonts w:asciiTheme="minorHAnsi" w:hAnsiTheme="minorHAnsi"/>
          <w:sz w:val="28"/>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2722"/>
        <w:gridCol w:w="2551"/>
      </w:tblGrid>
      <w:tr w:rsidR="006D677D" w:rsidRPr="00DF78D8" w14:paraId="2BC74A6F" w14:textId="77777777" w:rsidTr="020A0112">
        <w:trPr>
          <w:trHeight w:val="454"/>
        </w:trPr>
        <w:tc>
          <w:tcPr>
            <w:tcW w:w="3794" w:type="dxa"/>
            <w:vAlign w:val="center"/>
            <w:hideMark/>
          </w:tcPr>
          <w:p w14:paraId="5C731B5E" w14:textId="77777777" w:rsidR="006D677D" w:rsidRPr="00DF78D8" w:rsidRDefault="020A0112" w:rsidP="020A0112">
            <w:pPr>
              <w:rPr>
                <w:rFonts w:asciiTheme="minorHAnsi" w:hAnsiTheme="minorHAnsi"/>
              </w:rPr>
            </w:pPr>
            <w:r w:rsidRPr="020A0112">
              <w:rPr>
                <w:rFonts w:asciiTheme="minorHAnsi" w:hAnsiTheme="minorHAnsi"/>
                <w:color w:val="000000" w:themeColor="text1"/>
                <w:lang w:eastAsia="en-GB"/>
              </w:rPr>
              <w:t>Professional Services Division / Faculty / School:</w:t>
            </w:r>
          </w:p>
        </w:tc>
        <w:tc>
          <w:tcPr>
            <w:tcW w:w="5273" w:type="dxa"/>
            <w:gridSpan w:val="2"/>
            <w:tcBorders>
              <w:top w:val="single" w:sz="4" w:space="0" w:color="auto"/>
            </w:tcBorders>
            <w:vAlign w:val="center"/>
          </w:tcPr>
          <w:p w14:paraId="46EDCC66" w14:textId="417A3B2A" w:rsidR="006D677D" w:rsidRPr="00DF78D8" w:rsidRDefault="00FA3EA7" w:rsidP="00FB79EE">
            <w:pPr>
              <w:rPr>
                <w:rFonts w:asciiTheme="minorHAnsi" w:hAnsiTheme="minorHAnsi"/>
              </w:rPr>
            </w:pPr>
            <w:r>
              <w:rPr>
                <w:rFonts w:asciiTheme="minorHAnsi" w:hAnsiTheme="minorHAnsi"/>
              </w:rPr>
              <w:t>Generic role</w:t>
            </w:r>
          </w:p>
        </w:tc>
      </w:tr>
      <w:tr w:rsidR="006D677D" w:rsidRPr="00DF78D8" w14:paraId="4C2E597B" w14:textId="77777777" w:rsidTr="020A0112">
        <w:trPr>
          <w:trHeight w:val="843"/>
        </w:trPr>
        <w:tc>
          <w:tcPr>
            <w:tcW w:w="3794" w:type="dxa"/>
            <w:vAlign w:val="center"/>
            <w:hideMark/>
          </w:tcPr>
          <w:p w14:paraId="177F54F3" w14:textId="77777777" w:rsidR="006D677D" w:rsidRPr="003C7C74" w:rsidRDefault="020A0112" w:rsidP="020A0112">
            <w:pPr>
              <w:rPr>
                <w:rFonts w:asciiTheme="minorHAnsi" w:hAnsiTheme="minorHAnsi"/>
              </w:rPr>
            </w:pPr>
            <w:r w:rsidRPr="020A0112">
              <w:rPr>
                <w:rFonts w:asciiTheme="minorHAnsi" w:hAnsiTheme="minorHAnsi"/>
              </w:rPr>
              <w:t>Process Owner area:</w:t>
            </w:r>
          </w:p>
          <w:p w14:paraId="0AEAB2D7" w14:textId="77777777" w:rsidR="006D677D" w:rsidRPr="00DF78D8" w:rsidRDefault="020A0112" w:rsidP="020A0112">
            <w:pPr>
              <w:rPr>
                <w:rFonts w:asciiTheme="minorHAnsi" w:hAnsiTheme="minorHAnsi"/>
                <w:i/>
                <w:iCs/>
                <w:sz w:val="18"/>
                <w:szCs w:val="18"/>
              </w:rPr>
            </w:pPr>
            <w:r w:rsidRPr="020A0112">
              <w:rPr>
                <w:rFonts w:asciiTheme="minorHAnsi" w:hAnsiTheme="minorHAnsi"/>
                <w:i/>
                <w:iCs/>
                <w:sz w:val="18"/>
                <w:szCs w:val="18"/>
              </w:rPr>
              <w:t>(where applicable e.g. Education and Students Process area)</w:t>
            </w:r>
          </w:p>
        </w:tc>
        <w:tc>
          <w:tcPr>
            <w:tcW w:w="5273" w:type="dxa"/>
            <w:gridSpan w:val="2"/>
            <w:vAlign w:val="center"/>
          </w:tcPr>
          <w:p w14:paraId="68DB9D4C" w14:textId="71C8E8B1" w:rsidR="006D677D" w:rsidRPr="00DF78D8" w:rsidRDefault="00FA3EA7" w:rsidP="00FB79EE">
            <w:pPr>
              <w:rPr>
                <w:rFonts w:asciiTheme="minorHAnsi" w:hAnsiTheme="minorHAnsi"/>
              </w:rPr>
            </w:pPr>
            <w:r>
              <w:rPr>
                <w:rFonts w:asciiTheme="minorHAnsi" w:hAnsiTheme="minorHAnsi"/>
              </w:rPr>
              <w:t>X Process – Technical Staff</w:t>
            </w:r>
          </w:p>
        </w:tc>
      </w:tr>
      <w:tr w:rsidR="006D677D" w:rsidRPr="00DF78D8" w14:paraId="53E9C74F" w14:textId="77777777" w:rsidTr="020A0112">
        <w:trPr>
          <w:trHeight w:val="415"/>
        </w:trPr>
        <w:tc>
          <w:tcPr>
            <w:tcW w:w="3794" w:type="dxa"/>
            <w:vMerge w:val="restart"/>
            <w:vAlign w:val="center"/>
          </w:tcPr>
          <w:p w14:paraId="292B9A9A" w14:textId="77777777" w:rsidR="006D677D" w:rsidRPr="00DF78D8" w:rsidRDefault="020A0112" w:rsidP="020A0112">
            <w:pPr>
              <w:rPr>
                <w:rFonts w:asciiTheme="minorHAnsi" w:hAnsiTheme="minorHAnsi"/>
                <w:color w:val="000000" w:themeColor="text1"/>
                <w:lang w:eastAsia="en-GB"/>
              </w:rPr>
            </w:pPr>
            <w:r w:rsidRPr="020A0112">
              <w:rPr>
                <w:rFonts w:asciiTheme="minorHAnsi" w:hAnsiTheme="minorHAnsi"/>
                <w:color w:val="000000" w:themeColor="text1"/>
                <w:lang w:eastAsia="en-GB"/>
              </w:rPr>
              <w:t>Divisional Head’s / Faculty Manager’s / School Manager’s Declaration:</w:t>
            </w:r>
          </w:p>
          <w:p w14:paraId="08D6D466" w14:textId="77777777" w:rsidR="006D677D" w:rsidRPr="00DF78D8" w:rsidRDefault="020A0112" w:rsidP="020A0112">
            <w:pPr>
              <w:rPr>
                <w:rFonts w:asciiTheme="minorHAnsi" w:hAnsiTheme="minorHAnsi"/>
                <w:i/>
                <w:iCs/>
                <w:color w:val="000000" w:themeColor="text1"/>
                <w:sz w:val="18"/>
                <w:szCs w:val="18"/>
                <w:lang w:eastAsia="en-GB"/>
              </w:rPr>
            </w:pPr>
            <w:r w:rsidRPr="020A0112">
              <w:rPr>
                <w:rFonts w:asciiTheme="minorHAnsi" w:hAnsiTheme="minorHAnsi"/>
                <w:i/>
                <w:iCs/>
                <w:color w:val="000000" w:themeColor="text1"/>
                <w:sz w:val="18"/>
                <w:szCs w:val="18"/>
                <w:lang w:eastAsia="en-GB"/>
              </w:rPr>
              <w:t>(where applicable)</w:t>
            </w:r>
          </w:p>
        </w:tc>
        <w:tc>
          <w:tcPr>
            <w:tcW w:w="5273" w:type="dxa"/>
            <w:gridSpan w:val="2"/>
            <w:tcBorders>
              <w:bottom w:val="nil"/>
            </w:tcBorders>
          </w:tcPr>
          <w:p w14:paraId="7F50CC6D" w14:textId="38D125EB" w:rsidR="00C7294C" w:rsidRPr="00C7294C" w:rsidRDefault="00C7294C" w:rsidP="020A0112">
            <w:pPr>
              <w:rPr>
                <w:rFonts w:asciiTheme="minorHAnsi" w:hAnsiTheme="minorHAnsi"/>
                <w:sz w:val="20"/>
                <w:szCs w:val="20"/>
              </w:rPr>
            </w:pPr>
            <w:r w:rsidRPr="020A0112">
              <w:rPr>
                <w:rFonts w:asciiTheme="minorHAnsi" w:hAnsiTheme="minorHAnsi"/>
                <w:sz w:val="16"/>
                <w:szCs w:val="16"/>
              </w:rPr>
              <w:t>“</w:t>
            </w:r>
            <w:r w:rsidRPr="020A0112">
              <w:rPr>
                <w:rFonts w:asciiTheme="minorHAnsi" w:hAnsiTheme="minorHAnsi"/>
                <w:sz w:val="20"/>
                <w:szCs w:val="20"/>
              </w:rPr>
              <w:t xml:space="preserve">I confirm I agree with the requirement for evaluation and the content of the job description.”  </w:t>
            </w:r>
            <w:r w:rsidRPr="00C7294C">
              <w:rPr>
                <w:rFonts w:ascii="Segoe UI Symbol" w:hAnsi="Segoe UI Symbol" w:cs="Segoe UI Symbol"/>
                <w:sz w:val="20"/>
                <w:szCs w:val="20"/>
              </w:rPr>
              <w:t>☐</w:t>
            </w:r>
            <w:r w:rsidRPr="020A0112">
              <w:rPr>
                <w:rFonts w:asciiTheme="minorHAnsi" w:hAnsiTheme="minorHAnsi"/>
                <w:sz w:val="20"/>
                <w:szCs w:val="20"/>
              </w:rPr>
              <w:t>(check box)</w:t>
            </w:r>
            <w:r w:rsidRPr="00C7294C">
              <w:rPr>
                <w:rFonts w:asciiTheme="minorHAnsi" w:hAnsiTheme="minorHAnsi"/>
                <w:sz w:val="20"/>
                <w:szCs w:val="20"/>
              </w:rPr>
              <w:cr/>
            </w:r>
          </w:p>
          <w:p w14:paraId="349F075A" w14:textId="7A85EFE3" w:rsidR="006D677D" w:rsidRPr="003C7C74" w:rsidRDefault="020A0112" w:rsidP="020A0112">
            <w:pPr>
              <w:rPr>
                <w:rFonts w:asciiTheme="minorHAnsi" w:hAnsiTheme="minorHAnsi"/>
                <w:sz w:val="16"/>
                <w:szCs w:val="16"/>
              </w:rPr>
            </w:pPr>
            <w:r w:rsidRPr="020A0112">
              <w:rPr>
                <w:rFonts w:asciiTheme="minorHAnsi" w:hAnsiTheme="minorHAnsi"/>
                <w:sz w:val="20"/>
                <w:szCs w:val="20"/>
              </w:rPr>
              <w:t>Name(s):</w:t>
            </w:r>
          </w:p>
        </w:tc>
      </w:tr>
      <w:tr w:rsidR="006D677D" w:rsidRPr="00DF78D8" w14:paraId="7F87044E" w14:textId="77777777" w:rsidTr="020A0112">
        <w:trPr>
          <w:trHeight w:val="299"/>
        </w:trPr>
        <w:tc>
          <w:tcPr>
            <w:tcW w:w="3794" w:type="dxa"/>
            <w:vMerge/>
            <w:vAlign w:val="center"/>
          </w:tcPr>
          <w:p w14:paraId="4A9003B5" w14:textId="77777777" w:rsidR="006D677D" w:rsidRPr="00DF78D8" w:rsidRDefault="006D677D" w:rsidP="00FB79EE">
            <w:pPr>
              <w:rPr>
                <w:rFonts w:asciiTheme="minorHAnsi" w:hAnsiTheme="minorHAnsi"/>
                <w:color w:val="000000"/>
                <w:lang w:eastAsia="en-GB"/>
              </w:rPr>
            </w:pPr>
          </w:p>
        </w:tc>
        <w:tc>
          <w:tcPr>
            <w:tcW w:w="5273" w:type="dxa"/>
            <w:gridSpan w:val="2"/>
            <w:tcBorders>
              <w:top w:val="nil"/>
              <w:bottom w:val="single" w:sz="4" w:space="0" w:color="auto"/>
            </w:tcBorders>
            <w:vAlign w:val="center"/>
          </w:tcPr>
          <w:p w14:paraId="11EB00B6" w14:textId="69092E28" w:rsidR="006D677D" w:rsidRPr="00DF78D8" w:rsidRDefault="006D677D" w:rsidP="00FB79EE">
            <w:pPr>
              <w:rPr>
                <w:rFonts w:asciiTheme="minorHAnsi" w:hAnsiTheme="minorHAnsi"/>
              </w:rPr>
            </w:pPr>
          </w:p>
        </w:tc>
      </w:tr>
      <w:tr w:rsidR="006D677D" w:rsidRPr="00DF78D8" w14:paraId="76BA8882" w14:textId="77777777" w:rsidTr="020A0112">
        <w:trPr>
          <w:trHeight w:val="454"/>
        </w:trPr>
        <w:tc>
          <w:tcPr>
            <w:tcW w:w="3794" w:type="dxa"/>
            <w:vAlign w:val="center"/>
            <w:hideMark/>
          </w:tcPr>
          <w:p w14:paraId="79BD1B65" w14:textId="77777777" w:rsidR="006D677D" w:rsidRPr="003C7C74" w:rsidRDefault="020A0112" w:rsidP="020A0112">
            <w:pPr>
              <w:rPr>
                <w:rFonts w:asciiTheme="minorHAnsi" w:hAnsiTheme="minorHAnsi"/>
              </w:rPr>
            </w:pPr>
            <w:r w:rsidRPr="020A0112">
              <w:rPr>
                <w:rFonts w:asciiTheme="minorHAnsi" w:hAnsiTheme="minorHAnsi"/>
              </w:rPr>
              <w:t>Job Title (Current):</w:t>
            </w:r>
          </w:p>
        </w:tc>
        <w:tc>
          <w:tcPr>
            <w:tcW w:w="5273" w:type="dxa"/>
            <w:gridSpan w:val="2"/>
            <w:vAlign w:val="center"/>
          </w:tcPr>
          <w:p w14:paraId="66D0E3A8" w14:textId="3D24A44B" w:rsidR="006D677D" w:rsidRPr="00DF78D8" w:rsidRDefault="020A0112" w:rsidP="020A0112">
            <w:pPr>
              <w:rPr>
                <w:rFonts w:asciiTheme="minorHAnsi" w:hAnsiTheme="minorHAnsi"/>
              </w:rPr>
            </w:pPr>
            <w:r w:rsidRPr="020A0112">
              <w:rPr>
                <w:rFonts w:asciiTheme="minorHAnsi" w:hAnsiTheme="minorHAnsi"/>
              </w:rPr>
              <w:t>Level 1 Specialist Technician (Teaching)</w:t>
            </w:r>
          </w:p>
        </w:tc>
      </w:tr>
      <w:tr w:rsidR="006D677D" w:rsidRPr="00DF78D8" w14:paraId="614965D2" w14:textId="77777777" w:rsidTr="020A0112">
        <w:trPr>
          <w:trHeight w:val="454"/>
        </w:trPr>
        <w:tc>
          <w:tcPr>
            <w:tcW w:w="3794" w:type="dxa"/>
            <w:vAlign w:val="center"/>
          </w:tcPr>
          <w:p w14:paraId="6D13D351" w14:textId="77777777" w:rsidR="006D677D" w:rsidRPr="003C7C74" w:rsidRDefault="020A0112" w:rsidP="020A0112">
            <w:pPr>
              <w:rPr>
                <w:rFonts w:asciiTheme="minorHAnsi" w:hAnsiTheme="minorHAnsi"/>
              </w:rPr>
            </w:pPr>
            <w:r w:rsidRPr="020A0112">
              <w:rPr>
                <w:rFonts w:asciiTheme="minorHAnsi" w:hAnsiTheme="minorHAnsi"/>
              </w:rPr>
              <w:t>Job Category: (select from drop down)</w:t>
            </w:r>
          </w:p>
        </w:tc>
        <w:sdt>
          <w:sdtPr>
            <w:rPr>
              <w:rFonts w:asciiTheme="minorHAnsi" w:hAnsiTheme="minorHAnsi"/>
            </w:rPr>
            <w:id w:val="1853842523"/>
            <w:placeholder>
              <w:docPart w:val="23C1106548DC456DB9D4FB8941905643"/>
            </w:placeholder>
            <w:dropDownList>
              <w:listItem w:value="Choose an item."/>
              <w:listItem w:displayText="Administrative &amp; Professional Services" w:value="Administrative &amp; Professional Services"/>
              <w:listItem w:displayText="Technical Services" w:value="Technical Services"/>
              <w:listItem w:displayText="Operational Services" w:value="Operational Services"/>
            </w:dropDownList>
          </w:sdtPr>
          <w:sdtEndPr/>
          <w:sdtContent>
            <w:tc>
              <w:tcPr>
                <w:tcW w:w="5273" w:type="dxa"/>
                <w:gridSpan w:val="2"/>
                <w:vAlign w:val="center"/>
              </w:tcPr>
              <w:p w14:paraId="2C9EC070" w14:textId="2AA0A40B" w:rsidR="006D677D" w:rsidRPr="00DF78D8" w:rsidRDefault="00D04CB7" w:rsidP="00FB79EE">
                <w:pPr>
                  <w:rPr>
                    <w:rFonts w:asciiTheme="minorHAnsi" w:hAnsiTheme="minorHAnsi"/>
                  </w:rPr>
                </w:pPr>
                <w:r>
                  <w:rPr>
                    <w:rFonts w:asciiTheme="minorHAnsi" w:hAnsiTheme="minorHAnsi"/>
                  </w:rPr>
                  <w:t>Technical Services</w:t>
                </w:r>
              </w:p>
            </w:tc>
          </w:sdtContent>
        </w:sdt>
      </w:tr>
      <w:tr w:rsidR="006D677D" w:rsidRPr="00DF78D8" w14:paraId="73E71426" w14:textId="77777777" w:rsidTr="020A0112">
        <w:trPr>
          <w:trHeight w:val="2815"/>
        </w:trPr>
        <w:tc>
          <w:tcPr>
            <w:tcW w:w="3794" w:type="dxa"/>
          </w:tcPr>
          <w:p w14:paraId="57D42106" w14:textId="77777777" w:rsidR="006D677D" w:rsidRPr="00DF78D8" w:rsidRDefault="020A0112" w:rsidP="020A0112">
            <w:pPr>
              <w:spacing w:before="120"/>
              <w:rPr>
                <w:rFonts w:asciiTheme="minorHAnsi" w:hAnsiTheme="minorHAnsi"/>
              </w:rPr>
            </w:pPr>
            <w:r w:rsidRPr="020A0112">
              <w:rPr>
                <w:rFonts w:asciiTheme="minorHAnsi" w:hAnsiTheme="minorHAnsi"/>
              </w:rPr>
              <w:t>Reason for establishing new role or changes to vacant role:</w:t>
            </w:r>
          </w:p>
          <w:p w14:paraId="0003C710" w14:textId="77777777" w:rsidR="006D677D" w:rsidRPr="00DF78D8" w:rsidRDefault="006D677D" w:rsidP="00FB79EE">
            <w:pPr>
              <w:rPr>
                <w:rFonts w:asciiTheme="minorHAnsi" w:hAnsiTheme="minorHAnsi"/>
              </w:rPr>
            </w:pPr>
          </w:p>
        </w:tc>
        <w:tc>
          <w:tcPr>
            <w:tcW w:w="5273" w:type="dxa"/>
            <w:gridSpan w:val="2"/>
          </w:tcPr>
          <w:p w14:paraId="2BF86929" w14:textId="6A1EE3F8" w:rsidR="006D677D" w:rsidRPr="00DF78D8" w:rsidRDefault="00FA3EA7" w:rsidP="00FB79EE">
            <w:pPr>
              <w:rPr>
                <w:rFonts w:asciiTheme="minorHAnsi" w:hAnsiTheme="minorHAnsi"/>
              </w:rPr>
            </w:pPr>
            <w:r w:rsidRPr="574590B5">
              <w:rPr>
                <w:rFonts w:asciiTheme="minorHAnsi" w:hAnsiTheme="minorHAnsi"/>
              </w:rPr>
              <w:t>Part of a project to establish Generic JDs supporting the new Technical Career Framework.</w:t>
            </w:r>
          </w:p>
        </w:tc>
      </w:tr>
      <w:tr w:rsidR="006D677D" w:rsidRPr="00DF78D8" w14:paraId="3D5244BC" w14:textId="77777777" w:rsidTr="020A0112">
        <w:trPr>
          <w:trHeight w:val="454"/>
        </w:trPr>
        <w:tc>
          <w:tcPr>
            <w:tcW w:w="3794" w:type="dxa"/>
            <w:vAlign w:val="center"/>
            <w:hideMark/>
          </w:tcPr>
          <w:p w14:paraId="02FCDDB2" w14:textId="77777777" w:rsidR="006D677D" w:rsidRPr="003C7C74" w:rsidRDefault="020A0112" w:rsidP="020A0112">
            <w:pPr>
              <w:rPr>
                <w:rFonts w:asciiTheme="minorHAnsi" w:hAnsiTheme="minorHAnsi"/>
              </w:rPr>
            </w:pPr>
            <w:r w:rsidRPr="020A0112">
              <w:rPr>
                <w:rFonts w:asciiTheme="minorHAnsi" w:hAnsiTheme="minorHAnsi"/>
              </w:rPr>
              <w:t>If vacant role, please state the name of the previous role-holder:</w:t>
            </w:r>
          </w:p>
        </w:tc>
        <w:tc>
          <w:tcPr>
            <w:tcW w:w="5273" w:type="dxa"/>
            <w:gridSpan w:val="2"/>
            <w:vAlign w:val="center"/>
          </w:tcPr>
          <w:p w14:paraId="39D1B67A" w14:textId="77777777" w:rsidR="006D677D" w:rsidRPr="00DF78D8" w:rsidRDefault="006D677D" w:rsidP="00FB79EE">
            <w:pPr>
              <w:rPr>
                <w:rFonts w:asciiTheme="minorHAnsi" w:hAnsiTheme="minorHAnsi"/>
              </w:rPr>
            </w:pPr>
          </w:p>
        </w:tc>
      </w:tr>
      <w:tr w:rsidR="006D677D" w:rsidRPr="00DF78D8" w14:paraId="20539D35" w14:textId="77777777" w:rsidTr="020A0112">
        <w:trPr>
          <w:trHeight w:val="454"/>
        </w:trPr>
        <w:tc>
          <w:tcPr>
            <w:tcW w:w="3794" w:type="dxa"/>
            <w:vAlign w:val="center"/>
            <w:hideMark/>
          </w:tcPr>
          <w:p w14:paraId="1823A5AF" w14:textId="77777777" w:rsidR="006D677D" w:rsidRPr="003C7C74" w:rsidRDefault="020A0112" w:rsidP="020A0112">
            <w:pPr>
              <w:rPr>
                <w:rFonts w:asciiTheme="minorHAnsi" w:hAnsiTheme="minorHAnsi"/>
              </w:rPr>
            </w:pPr>
            <w:r w:rsidRPr="020A0112">
              <w:rPr>
                <w:rFonts w:asciiTheme="minorHAnsi" w:hAnsiTheme="minorHAnsi"/>
              </w:rPr>
              <w:t>Anticipated Grade:</w:t>
            </w:r>
          </w:p>
        </w:tc>
        <w:tc>
          <w:tcPr>
            <w:tcW w:w="5273" w:type="dxa"/>
            <w:gridSpan w:val="2"/>
            <w:vAlign w:val="center"/>
          </w:tcPr>
          <w:p w14:paraId="2A97E5B2" w14:textId="61D211EC" w:rsidR="006D677D" w:rsidRPr="00DF78D8" w:rsidRDefault="020A0112" w:rsidP="020A0112">
            <w:pPr>
              <w:rPr>
                <w:rFonts w:asciiTheme="minorHAnsi" w:hAnsiTheme="minorHAnsi"/>
              </w:rPr>
            </w:pPr>
            <w:r w:rsidRPr="020A0112">
              <w:rPr>
                <w:rFonts w:asciiTheme="minorHAnsi" w:hAnsiTheme="minorHAnsi"/>
              </w:rPr>
              <w:t>G</w:t>
            </w:r>
          </w:p>
        </w:tc>
      </w:tr>
      <w:tr w:rsidR="006D677D" w:rsidRPr="00DF78D8" w14:paraId="41BDAE89" w14:textId="77777777" w:rsidTr="020A0112">
        <w:trPr>
          <w:trHeight w:val="637"/>
        </w:trPr>
        <w:tc>
          <w:tcPr>
            <w:tcW w:w="9067" w:type="dxa"/>
            <w:gridSpan w:val="3"/>
            <w:vAlign w:val="center"/>
            <w:hideMark/>
          </w:tcPr>
          <w:p w14:paraId="42C2AEEE" w14:textId="77777777" w:rsidR="006D677D" w:rsidRPr="00DF78D8" w:rsidRDefault="020A0112" w:rsidP="020A0112">
            <w:pPr>
              <w:jc w:val="center"/>
              <w:rPr>
                <w:rFonts w:asciiTheme="minorHAnsi" w:hAnsiTheme="minorHAnsi"/>
              </w:rPr>
            </w:pPr>
            <w:r w:rsidRPr="020A0112">
              <w:rPr>
                <w:rFonts w:asciiTheme="minorHAnsi" w:hAnsiTheme="minorHAnsi"/>
                <w:b/>
                <w:bCs/>
              </w:rPr>
              <w:t>NOW SEND THIS FORM AND THE NEW JOB DESCRIPTION TEMPLATE BY E-MAIL TO THE RELEVANT FACULTY / DIVISIONAL HUMAN RESOURCES MANAGER / OFFICER</w:t>
            </w:r>
          </w:p>
        </w:tc>
      </w:tr>
      <w:tr w:rsidR="006D677D" w:rsidRPr="00DF78D8" w14:paraId="659ABB7F" w14:textId="77777777" w:rsidTr="020A0112">
        <w:trPr>
          <w:trHeight w:val="397"/>
        </w:trPr>
        <w:tc>
          <w:tcPr>
            <w:tcW w:w="9067" w:type="dxa"/>
            <w:gridSpan w:val="3"/>
            <w:shd w:val="clear" w:color="auto" w:fill="D9D9D9" w:themeFill="background1" w:themeFillShade="D9"/>
            <w:vAlign w:val="center"/>
            <w:hideMark/>
          </w:tcPr>
          <w:p w14:paraId="24DDA1F3" w14:textId="77777777" w:rsidR="006D677D" w:rsidRPr="003C7C74" w:rsidRDefault="020A0112" w:rsidP="020A0112">
            <w:pPr>
              <w:jc w:val="center"/>
              <w:rPr>
                <w:rFonts w:asciiTheme="minorHAnsi" w:hAnsiTheme="minorHAnsi"/>
              </w:rPr>
            </w:pPr>
            <w:r w:rsidRPr="020A0112">
              <w:rPr>
                <w:rFonts w:asciiTheme="minorHAnsi" w:hAnsiTheme="minorHAnsi"/>
                <w:b/>
                <w:bCs/>
              </w:rPr>
              <w:t>For HR Use Only</w:t>
            </w:r>
          </w:p>
        </w:tc>
      </w:tr>
      <w:tr w:rsidR="006D677D" w:rsidRPr="00DF78D8" w14:paraId="5570F221" w14:textId="77777777" w:rsidTr="020A0112">
        <w:trPr>
          <w:trHeight w:val="397"/>
        </w:trPr>
        <w:tc>
          <w:tcPr>
            <w:tcW w:w="6516" w:type="dxa"/>
            <w:gridSpan w:val="2"/>
            <w:shd w:val="clear" w:color="auto" w:fill="D9D9D9" w:themeFill="background1" w:themeFillShade="D9"/>
            <w:vAlign w:val="center"/>
          </w:tcPr>
          <w:p w14:paraId="7C17D744" w14:textId="77777777" w:rsidR="006D677D" w:rsidRPr="003C7C74" w:rsidRDefault="020A0112" w:rsidP="020A0112">
            <w:pPr>
              <w:rPr>
                <w:rFonts w:asciiTheme="minorHAnsi" w:hAnsiTheme="minorHAnsi"/>
                <w:b/>
                <w:bCs/>
              </w:rPr>
            </w:pPr>
            <w:r w:rsidRPr="020A0112">
              <w:rPr>
                <w:rFonts w:asciiTheme="minorHAnsi" w:hAnsiTheme="minorHAnsi"/>
                <w:b/>
                <w:bCs/>
              </w:rPr>
              <w:t>Date received:</w:t>
            </w:r>
          </w:p>
        </w:tc>
        <w:tc>
          <w:tcPr>
            <w:tcW w:w="2551" w:type="dxa"/>
            <w:shd w:val="clear" w:color="auto" w:fill="D9D9D9" w:themeFill="background1" w:themeFillShade="D9"/>
            <w:vAlign w:val="center"/>
          </w:tcPr>
          <w:p w14:paraId="39AA4DA1" w14:textId="5332A067" w:rsidR="006D677D" w:rsidRPr="00DF78D8" w:rsidRDefault="00FA3EA7" w:rsidP="00FB79EE">
            <w:pPr>
              <w:rPr>
                <w:rFonts w:asciiTheme="minorHAnsi" w:hAnsiTheme="minorHAnsi"/>
              </w:rPr>
            </w:pPr>
            <w:r>
              <w:rPr>
                <w:rFonts w:asciiTheme="minorHAnsi" w:hAnsiTheme="minorHAnsi"/>
              </w:rPr>
              <w:t>15</w:t>
            </w:r>
            <w:r w:rsidRPr="00FA3EA7">
              <w:rPr>
                <w:rFonts w:asciiTheme="minorHAnsi" w:hAnsiTheme="minorHAnsi"/>
                <w:vertAlign w:val="superscript"/>
              </w:rPr>
              <w:t>th</w:t>
            </w:r>
            <w:r>
              <w:rPr>
                <w:rFonts w:asciiTheme="minorHAnsi" w:hAnsiTheme="minorHAnsi"/>
              </w:rPr>
              <w:t xml:space="preserve"> January 2018</w:t>
            </w:r>
          </w:p>
        </w:tc>
      </w:tr>
      <w:tr w:rsidR="006D677D" w:rsidRPr="00DF78D8" w14:paraId="08F29900" w14:textId="77777777" w:rsidTr="020A0112">
        <w:trPr>
          <w:trHeight w:val="397"/>
        </w:trPr>
        <w:tc>
          <w:tcPr>
            <w:tcW w:w="6516" w:type="dxa"/>
            <w:gridSpan w:val="2"/>
            <w:shd w:val="clear" w:color="auto" w:fill="D9D9D9" w:themeFill="background1" w:themeFillShade="D9"/>
            <w:vAlign w:val="center"/>
          </w:tcPr>
          <w:p w14:paraId="6905B141" w14:textId="77777777" w:rsidR="006D677D" w:rsidRPr="00DF78D8" w:rsidRDefault="020A0112" w:rsidP="020A0112">
            <w:pPr>
              <w:rPr>
                <w:rFonts w:asciiTheme="minorHAnsi" w:hAnsiTheme="minorHAnsi"/>
                <w:b/>
                <w:bCs/>
              </w:rPr>
            </w:pPr>
            <w:r w:rsidRPr="020A0112">
              <w:rPr>
                <w:rFonts w:asciiTheme="minorHAnsi" w:hAnsiTheme="minorHAnsi"/>
                <w:b/>
                <w:bCs/>
              </w:rPr>
              <w:t>Does the role fit / make sense within the Professional Services Divisional / Faculty / School structure?</w:t>
            </w:r>
          </w:p>
        </w:tc>
        <w:tc>
          <w:tcPr>
            <w:tcW w:w="2551" w:type="dxa"/>
            <w:shd w:val="clear" w:color="auto" w:fill="D9D9D9" w:themeFill="background1" w:themeFillShade="D9"/>
            <w:vAlign w:val="center"/>
            <w:hideMark/>
          </w:tcPr>
          <w:p w14:paraId="1A6DFF94" w14:textId="061A488F" w:rsidR="006D677D" w:rsidRPr="003C7C74" w:rsidRDefault="00802B34" w:rsidP="020A0112">
            <w:pPr>
              <w:rPr>
                <w:rFonts w:asciiTheme="minorHAnsi" w:hAnsiTheme="minorHAnsi"/>
              </w:rPr>
            </w:pPr>
            <w:sdt>
              <w:sdtPr>
                <w:rPr>
                  <w:rFonts w:asciiTheme="minorHAnsi" w:hAnsiTheme="minorHAnsi"/>
                  <w:sz w:val="32"/>
                </w:rPr>
                <w:id w:val="967475936"/>
                <w14:checkbox>
                  <w14:checked w14:val="1"/>
                  <w14:checkedState w14:val="2612" w14:font="MS Gothic"/>
                  <w14:uncheckedState w14:val="2610" w14:font="MS Gothic"/>
                </w14:checkbox>
              </w:sdtPr>
              <w:sdtEndPr/>
              <w:sdtContent>
                <w:r w:rsidR="00B072D4">
                  <w:rPr>
                    <w:rFonts w:ascii="MS Gothic" w:eastAsia="MS Gothic" w:hAnsi="MS Gothic" w:hint="eastAsia"/>
                    <w:sz w:val="32"/>
                  </w:rPr>
                  <w:t>☒</w:t>
                </w:r>
              </w:sdtContent>
            </w:sdt>
            <w:r w:rsidR="006D677D" w:rsidRPr="020A0112">
              <w:rPr>
                <w:rFonts w:asciiTheme="minorHAnsi" w:hAnsiTheme="minorHAnsi"/>
                <w:b/>
                <w:bCs/>
              </w:rPr>
              <w:t xml:space="preserve"> YES   </w:t>
            </w:r>
            <w:sdt>
              <w:sdtPr>
                <w:rPr>
                  <w:rFonts w:asciiTheme="minorHAnsi" w:hAnsiTheme="minorHAnsi"/>
                  <w:sz w:val="32"/>
                </w:rPr>
                <w:id w:val="806976368"/>
                <w14:checkbox>
                  <w14:checked w14:val="0"/>
                  <w14:checkedState w14:val="2612" w14:font="MS Gothic"/>
                  <w14:uncheckedState w14:val="2610" w14:font="MS Gothic"/>
                </w14:checkbox>
              </w:sdtPr>
              <w:sdtEndPr/>
              <w:sdtContent>
                <w:r w:rsidR="006D677D" w:rsidRPr="003C7C74">
                  <w:rPr>
                    <w:rFonts w:ascii="Segoe UI Symbol" w:eastAsia="MS Gothic" w:hAnsi="Segoe UI Symbol" w:cs="Segoe UI Symbol"/>
                    <w:sz w:val="32"/>
                  </w:rPr>
                  <w:t>☐</w:t>
                </w:r>
              </w:sdtContent>
            </w:sdt>
            <w:r w:rsidR="006D677D" w:rsidRPr="020A0112">
              <w:rPr>
                <w:rFonts w:asciiTheme="minorHAnsi" w:hAnsiTheme="minorHAnsi"/>
                <w:b/>
                <w:bCs/>
              </w:rPr>
              <w:t xml:space="preserve"> NO</w:t>
            </w:r>
          </w:p>
        </w:tc>
      </w:tr>
      <w:tr w:rsidR="006D677D" w:rsidRPr="00DF78D8" w14:paraId="72E708F9" w14:textId="77777777" w:rsidTr="020A0112">
        <w:trPr>
          <w:trHeight w:val="397"/>
        </w:trPr>
        <w:tc>
          <w:tcPr>
            <w:tcW w:w="6516" w:type="dxa"/>
            <w:gridSpan w:val="2"/>
            <w:shd w:val="clear" w:color="auto" w:fill="D9D9D9" w:themeFill="background1" w:themeFillShade="D9"/>
            <w:vAlign w:val="center"/>
          </w:tcPr>
          <w:p w14:paraId="5DE44C5F" w14:textId="77777777" w:rsidR="006D677D" w:rsidRPr="00DF78D8" w:rsidRDefault="020A0112" w:rsidP="020A0112">
            <w:pPr>
              <w:rPr>
                <w:rFonts w:asciiTheme="minorHAnsi" w:hAnsiTheme="minorHAnsi"/>
                <w:b/>
                <w:bCs/>
              </w:rPr>
            </w:pPr>
            <w:r w:rsidRPr="020A0112">
              <w:rPr>
                <w:rFonts w:asciiTheme="minorHAnsi" w:hAnsiTheme="minorHAnsi"/>
                <w:b/>
                <w:bCs/>
              </w:rPr>
              <w:t xml:space="preserve">Does the role overlap with any other service area outside of the existing Professional Services Divisional / Faculty / School structure? </w:t>
            </w:r>
          </w:p>
        </w:tc>
        <w:tc>
          <w:tcPr>
            <w:tcW w:w="2551" w:type="dxa"/>
            <w:shd w:val="clear" w:color="auto" w:fill="D9D9D9" w:themeFill="background1" w:themeFillShade="D9"/>
            <w:vAlign w:val="center"/>
          </w:tcPr>
          <w:p w14:paraId="1A52BB45" w14:textId="4908470B" w:rsidR="006D677D" w:rsidRPr="00DF78D8" w:rsidRDefault="00802B34" w:rsidP="020A0112">
            <w:pPr>
              <w:rPr>
                <w:rFonts w:asciiTheme="minorHAnsi" w:hAnsiTheme="minorHAnsi"/>
                <w:sz w:val="32"/>
                <w:szCs w:val="32"/>
              </w:rPr>
            </w:pPr>
            <w:sdt>
              <w:sdtPr>
                <w:rPr>
                  <w:rFonts w:asciiTheme="minorHAnsi" w:hAnsiTheme="minorHAnsi"/>
                  <w:sz w:val="32"/>
                </w:rPr>
                <w:id w:val="-1481850675"/>
                <w14:checkbox>
                  <w14:checked w14:val="0"/>
                  <w14:checkedState w14:val="2612" w14:font="MS Gothic"/>
                  <w14:uncheckedState w14:val="2610" w14:font="MS Gothic"/>
                </w14:checkbox>
              </w:sdtPr>
              <w:sdtEndPr/>
              <w:sdtContent>
                <w:r w:rsidR="006D677D" w:rsidRPr="003C7C74">
                  <w:rPr>
                    <w:rFonts w:ascii="Segoe UI Symbol" w:eastAsia="MS Gothic" w:hAnsi="Segoe UI Symbol" w:cs="Segoe UI Symbol"/>
                    <w:sz w:val="32"/>
                  </w:rPr>
                  <w:t>☐</w:t>
                </w:r>
              </w:sdtContent>
            </w:sdt>
            <w:r w:rsidR="006D677D" w:rsidRPr="020A0112">
              <w:rPr>
                <w:rFonts w:asciiTheme="minorHAnsi" w:hAnsiTheme="minorHAnsi"/>
                <w:b/>
                <w:bCs/>
              </w:rPr>
              <w:t xml:space="preserve"> YES   </w:t>
            </w:r>
            <w:sdt>
              <w:sdtPr>
                <w:rPr>
                  <w:rFonts w:asciiTheme="minorHAnsi" w:hAnsiTheme="minorHAnsi"/>
                  <w:sz w:val="32"/>
                </w:rPr>
                <w:id w:val="-874780777"/>
                <w14:checkbox>
                  <w14:checked w14:val="1"/>
                  <w14:checkedState w14:val="2612" w14:font="MS Gothic"/>
                  <w14:uncheckedState w14:val="2610" w14:font="MS Gothic"/>
                </w14:checkbox>
              </w:sdtPr>
              <w:sdtEndPr/>
              <w:sdtContent>
                <w:r w:rsidR="00B072D4">
                  <w:rPr>
                    <w:rFonts w:ascii="MS Gothic" w:eastAsia="MS Gothic" w:hAnsi="MS Gothic" w:hint="eastAsia"/>
                    <w:sz w:val="32"/>
                  </w:rPr>
                  <w:t>☒</w:t>
                </w:r>
              </w:sdtContent>
            </w:sdt>
            <w:r w:rsidR="006D677D" w:rsidRPr="020A0112">
              <w:rPr>
                <w:rFonts w:asciiTheme="minorHAnsi" w:hAnsiTheme="minorHAnsi"/>
                <w:b/>
                <w:bCs/>
              </w:rPr>
              <w:t xml:space="preserve"> NO</w:t>
            </w:r>
            <w:r w:rsidR="006D677D" w:rsidRPr="020A0112" w:rsidDel="007E066D">
              <w:rPr>
                <w:rFonts w:asciiTheme="minorHAnsi" w:hAnsiTheme="minorHAnsi"/>
                <w:sz w:val="32"/>
                <w:szCs w:val="32"/>
                <w:highlight w:val="yellow"/>
              </w:rPr>
              <w:t xml:space="preserve"> </w:t>
            </w:r>
          </w:p>
        </w:tc>
      </w:tr>
      <w:tr w:rsidR="006D677D" w:rsidRPr="00DF78D8" w14:paraId="609E3D15" w14:textId="77777777" w:rsidTr="020A0112">
        <w:trPr>
          <w:trHeight w:val="397"/>
        </w:trPr>
        <w:tc>
          <w:tcPr>
            <w:tcW w:w="6516" w:type="dxa"/>
            <w:gridSpan w:val="2"/>
            <w:shd w:val="clear" w:color="auto" w:fill="D9D9D9" w:themeFill="background1" w:themeFillShade="D9"/>
            <w:vAlign w:val="center"/>
          </w:tcPr>
          <w:p w14:paraId="24504087" w14:textId="77777777" w:rsidR="006D677D" w:rsidRPr="003C7C74" w:rsidRDefault="020A0112" w:rsidP="020A0112">
            <w:pPr>
              <w:rPr>
                <w:rFonts w:asciiTheme="minorHAnsi" w:hAnsiTheme="minorHAnsi"/>
                <w:b/>
                <w:bCs/>
              </w:rPr>
            </w:pPr>
            <w:r w:rsidRPr="020A0112">
              <w:rPr>
                <w:rFonts w:asciiTheme="minorHAnsi" w:hAnsiTheme="minorHAnsi"/>
                <w:b/>
                <w:bCs/>
              </w:rPr>
              <w:t>Have the grade descriptors (where appropriate) been used?</w:t>
            </w:r>
          </w:p>
        </w:tc>
        <w:tc>
          <w:tcPr>
            <w:tcW w:w="2551" w:type="dxa"/>
            <w:shd w:val="clear" w:color="auto" w:fill="D9D9D9" w:themeFill="background1" w:themeFillShade="D9"/>
            <w:vAlign w:val="center"/>
            <w:hideMark/>
          </w:tcPr>
          <w:p w14:paraId="35C84F7D" w14:textId="0DC26965" w:rsidR="006D677D" w:rsidRPr="003C7C74" w:rsidRDefault="00802B34" w:rsidP="020A0112">
            <w:pPr>
              <w:rPr>
                <w:rFonts w:asciiTheme="minorHAnsi" w:hAnsiTheme="minorHAnsi"/>
                <w:b/>
                <w:bCs/>
              </w:rPr>
            </w:pPr>
            <w:sdt>
              <w:sdtPr>
                <w:rPr>
                  <w:rFonts w:asciiTheme="minorHAnsi" w:hAnsiTheme="minorHAnsi"/>
                  <w:sz w:val="32"/>
                </w:rPr>
                <w:id w:val="941648314"/>
                <w14:checkbox>
                  <w14:checked w14:val="1"/>
                  <w14:checkedState w14:val="2612" w14:font="MS Gothic"/>
                  <w14:uncheckedState w14:val="2610" w14:font="MS Gothic"/>
                </w14:checkbox>
              </w:sdtPr>
              <w:sdtEndPr/>
              <w:sdtContent>
                <w:r w:rsidR="00B072D4">
                  <w:rPr>
                    <w:rFonts w:ascii="MS Gothic" w:eastAsia="MS Gothic" w:hAnsi="MS Gothic" w:hint="eastAsia"/>
                    <w:sz w:val="32"/>
                  </w:rPr>
                  <w:t>☒</w:t>
                </w:r>
              </w:sdtContent>
            </w:sdt>
            <w:r w:rsidR="006D677D" w:rsidRPr="020A0112">
              <w:rPr>
                <w:rFonts w:asciiTheme="minorHAnsi" w:hAnsiTheme="minorHAnsi"/>
                <w:b/>
                <w:bCs/>
              </w:rPr>
              <w:t xml:space="preserve"> YES   </w:t>
            </w:r>
            <w:sdt>
              <w:sdtPr>
                <w:rPr>
                  <w:rFonts w:asciiTheme="minorHAnsi" w:hAnsiTheme="minorHAnsi"/>
                  <w:sz w:val="32"/>
                </w:rPr>
                <w:id w:val="1530299989"/>
                <w14:checkbox>
                  <w14:checked w14:val="0"/>
                  <w14:checkedState w14:val="2612" w14:font="MS Gothic"/>
                  <w14:uncheckedState w14:val="2610" w14:font="MS Gothic"/>
                </w14:checkbox>
              </w:sdtPr>
              <w:sdtEndPr/>
              <w:sdtContent>
                <w:r w:rsidR="006D677D" w:rsidRPr="003C7C74">
                  <w:rPr>
                    <w:rFonts w:ascii="Segoe UI Symbol" w:eastAsia="MS Gothic" w:hAnsi="Segoe UI Symbol" w:cs="Segoe UI Symbol"/>
                    <w:sz w:val="32"/>
                  </w:rPr>
                  <w:t>☐</w:t>
                </w:r>
              </w:sdtContent>
            </w:sdt>
            <w:r w:rsidR="006D677D" w:rsidRPr="020A0112">
              <w:rPr>
                <w:rFonts w:asciiTheme="minorHAnsi" w:hAnsiTheme="minorHAnsi"/>
                <w:b/>
                <w:bCs/>
              </w:rPr>
              <w:t xml:space="preserve"> NO   </w:t>
            </w:r>
            <w:sdt>
              <w:sdtPr>
                <w:rPr>
                  <w:rFonts w:asciiTheme="minorHAnsi" w:hAnsiTheme="minorHAnsi"/>
                  <w:sz w:val="32"/>
                </w:rPr>
                <w:id w:val="-910391158"/>
                <w14:checkbox>
                  <w14:checked w14:val="0"/>
                  <w14:checkedState w14:val="2612" w14:font="MS Gothic"/>
                  <w14:uncheckedState w14:val="2610" w14:font="MS Gothic"/>
                </w14:checkbox>
              </w:sdtPr>
              <w:sdtEndPr/>
              <w:sdtContent>
                <w:r w:rsidR="006D677D" w:rsidRPr="003C7C74">
                  <w:rPr>
                    <w:rFonts w:ascii="Segoe UI Symbol" w:eastAsia="MS Gothic" w:hAnsi="Segoe UI Symbol" w:cs="Segoe UI Symbol"/>
                    <w:sz w:val="32"/>
                  </w:rPr>
                  <w:t>☐</w:t>
                </w:r>
              </w:sdtContent>
            </w:sdt>
            <w:r w:rsidR="006D677D" w:rsidRPr="020A0112">
              <w:rPr>
                <w:rFonts w:asciiTheme="minorHAnsi" w:hAnsiTheme="minorHAnsi"/>
                <w:b/>
                <w:bCs/>
              </w:rPr>
              <w:t xml:space="preserve"> N/A</w:t>
            </w:r>
          </w:p>
        </w:tc>
      </w:tr>
      <w:tr w:rsidR="006D677D" w:rsidRPr="00DF78D8" w14:paraId="030BF6A4" w14:textId="77777777" w:rsidTr="020A0112">
        <w:trPr>
          <w:trHeight w:val="397"/>
        </w:trPr>
        <w:tc>
          <w:tcPr>
            <w:tcW w:w="6516" w:type="dxa"/>
            <w:gridSpan w:val="2"/>
            <w:shd w:val="clear" w:color="auto" w:fill="D9D9D9" w:themeFill="background1" w:themeFillShade="D9"/>
            <w:vAlign w:val="center"/>
          </w:tcPr>
          <w:p w14:paraId="319A4431" w14:textId="77777777" w:rsidR="006D677D" w:rsidRPr="003C7C74" w:rsidRDefault="020A0112" w:rsidP="020A0112">
            <w:pPr>
              <w:rPr>
                <w:rFonts w:asciiTheme="minorHAnsi" w:hAnsiTheme="minorHAnsi"/>
                <w:b/>
                <w:bCs/>
              </w:rPr>
            </w:pPr>
            <w:r w:rsidRPr="020A0112">
              <w:rPr>
                <w:rFonts w:asciiTheme="minorHAnsi" w:hAnsiTheme="minorHAnsi"/>
                <w:b/>
                <w:bCs/>
              </w:rPr>
              <w:t>Is the JD well-structured and coherent?</w:t>
            </w:r>
          </w:p>
        </w:tc>
        <w:tc>
          <w:tcPr>
            <w:tcW w:w="2551" w:type="dxa"/>
            <w:shd w:val="clear" w:color="auto" w:fill="D9D9D9" w:themeFill="background1" w:themeFillShade="D9"/>
            <w:vAlign w:val="center"/>
            <w:hideMark/>
          </w:tcPr>
          <w:p w14:paraId="0636E56B" w14:textId="3FC3797C" w:rsidR="006D677D" w:rsidRPr="003C7C74" w:rsidRDefault="00802B34" w:rsidP="020A0112">
            <w:pPr>
              <w:rPr>
                <w:rFonts w:asciiTheme="minorHAnsi" w:hAnsiTheme="minorHAnsi"/>
                <w:b/>
                <w:bCs/>
              </w:rPr>
            </w:pPr>
            <w:sdt>
              <w:sdtPr>
                <w:rPr>
                  <w:rFonts w:asciiTheme="minorHAnsi" w:hAnsiTheme="minorHAnsi"/>
                  <w:sz w:val="32"/>
                </w:rPr>
                <w:id w:val="318766849"/>
                <w14:checkbox>
                  <w14:checked w14:val="1"/>
                  <w14:checkedState w14:val="2612" w14:font="MS Gothic"/>
                  <w14:uncheckedState w14:val="2610" w14:font="MS Gothic"/>
                </w14:checkbox>
              </w:sdtPr>
              <w:sdtEndPr/>
              <w:sdtContent>
                <w:r w:rsidR="00B072D4">
                  <w:rPr>
                    <w:rFonts w:ascii="MS Gothic" w:eastAsia="MS Gothic" w:hAnsi="MS Gothic" w:hint="eastAsia"/>
                    <w:sz w:val="32"/>
                  </w:rPr>
                  <w:t>☒</w:t>
                </w:r>
              </w:sdtContent>
            </w:sdt>
            <w:r w:rsidR="006D677D" w:rsidRPr="020A0112">
              <w:rPr>
                <w:rFonts w:asciiTheme="minorHAnsi" w:hAnsiTheme="minorHAnsi"/>
                <w:b/>
                <w:bCs/>
              </w:rPr>
              <w:t xml:space="preserve"> YES   </w:t>
            </w:r>
            <w:sdt>
              <w:sdtPr>
                <w:rPr>
                  <w:rFonts w:asciiTheme="minorHAnsi" w:hAnsiTheme="minorHAnsi"/>
                  <w:sz w:val="32"/>
                </w:rPr>
                <w:id w:val="965091991"/>
                <w14:checkbox>
                  <w14:checked w14:val="0"/>
                  <w14:checkedState w14:val="2612" w14:font="MS Gothic"/>
                  <w14:uncheckedState w14:val="2610" w14:font="MS Gothic"/>
                </w14:checkbox>
              </w:sdtPr>
              <w:sdtEndPr/>
              <w:sdtContent>
                <w:r w:rsidR="006D677D" w:rsidRPr="003C7C74">
                  <w:rPr>
                    <w:rFonts w:ascii="Segoe UI Symbol" w:eastAsia="MS Gothic" w:hAnsi="Segoe UI Symbol" w:cs="Segoe UI Symbol"/>
                    <w:sz w:val="32"/>
                  </w:rPr>
                  <w:t>☐</w:t>
                </w:r>
              </w:sdtContent>
            </w:sdt>
            <w:r w:rsidR="006D677D" w:rsidRPr="020A0112">
              <w:rPr>
                <w:rFonts w:asciiTheme="minorHAnsi" w:hAnsiTheme="minorHAnsi"/>
                <w:b/>
                <w:bCs/>
              </w:rPr>
              <w:t xml:space="preserve"> NO</w:t>
            </w:r>
          </w:p>
        </w:tc>
      </w:tr>
      <w:tr w:rsidR="006D677D" w:rsidRPr="00DF78D8" w14:paraId="528AAD69" w14:textId="77777777" w:rsidTr="020A0112">
        <w:trPr>
          <w:trHeight w:val="397"/>
        </w:trPr>
        <w:tc>
          <w:tcPr>
            <w:tcW w:w="6516" w:type="dxa"/>
            <w:gridSpan w:val="2"/>
            <w:shd w:val="clear" w:color="auto" w:fill="D9D9D9" w:themeFill="background1" w:themeFillShade="D9"/>
            <w:vAlign w:val="center"/>
          </w:tcPr>
          <w:p w14:paraId="7D01B0F7" w14:textId="77777777" w:rsidR="006D677D" w:rsidRPr="003C7C74" w:rsidRDefault="020A0112" w:rsidP="020A0112">
            <w:pPr>
              <w:rPr>
                <w:rFonts w:asciiTheme="minorHAnsi" w:hAnsiTheme="minorHAnsi"/>
                <w:b/>
                <w:bCs/>
              </w:rPr>
            </w:pPr>
            <w:r w:rsidRPr="020A0112">
              <w:rPr>
                <w:rFonts w:asciiTheme="minorHAnsi" w:hAnsiTheme="minorHAnsi"/>
                <w:b/>
                <w:bCs/>
              </w:rPr>
              <w:t>Can the grade expectation be met?</w:t>
            </w:r>
          </w:p>
          <w:p w14:paraId="44EEE733" w14:textId="77777777" w:rsidR="006D677D" w:rsidRPr="00DF78D8" w:rsidRDefault="020A0112" w:rsidP="020A0112">
            <w:pPr>
              <w:rPr>
                <w:rFonts w:asciiTheme="minorHAnsi" w:hAnsiTheme="minorHAnsi"/>
                <w:b/>
                <w:bCs/>
              </w:rPr>
            </w:pPr>
            <w:r w:rsidRPr="020A0112">
              <w:rPr>
                <w:rFonts w:asciiTheme="minorHAnsi" w:hAnsiTheme="minorHAnsi"/>
                <w:b/>
                <w:bCs/>
              </w:rPr>
              <w:t>(Know How check completed?)</w:t>
            </w:r>
          </w:p>
        </w:tc>
        <w:tc>
          <w:tcPr>
            <w:tcW w:w="2551" w:type="dxa"/>
            <w:shd w:val="clear" w:color="auto" w:fill="D9D9D9" w:themeFill="background1" w:themeFillShade="D9"/>
            <w:vAlign w:val="center"/>
            <w:hideMark/>
          </w:tcPr>
          <w:p w14:paraId="1C28567D" w14:textId="4E543D52" w:rsidR="006D677D" w:rsidRPr="003C7C74" w:rsidRDefault="00802B34" w:rsidP="020A0112">
            <w:pPr>
              <w:rPr>
                <w:rFonts w:asciiTheme="minorHAnsi" w:hAnsiTheme="minorHAnsi"/>
                <w:b/>
                <w:bCs/>
              </w:rPr>
            </w:pPr>
            <w:sdt>
              <w:sdtPr>
                <w:rPr>
                  <w:rFonts w:asciiTheme="minorHAnsi" w:hAnsiTheme="minorHAnsi"/>
                  <w:sz w:val="32"/>
                </w:rPr>
                <w:id w:val="-915476737"/>
                <w14:checkbox>
                  <w14:checked w14:val="1"/>
                  <w14:checkedState w14:val="2612" w14:font="MS Gothic"/>
                  <w14:uncheckedState w14:val="2610" w14:font="MS Gothic"/>
                </w14:checkbox>
              </w:sdtPr>
              <w:sdtEndPr/>
              <w:sdtContent>
                <w:r w:rsidR="00B072D4">
                  <w:rPr>
                    <w:rFonts w:ascii="MS Gothic" w:eastAsia="MS Gothic" w:hAnsi="MS Gothic" w:hint="eastAsia"/>
                    <w:sz w:val="32"/>
                  </w:rPr>
                  <w:t>☒</w:t>
                </w:r>
              </w:sdtContent>
            </w:sdt>
            <w:r w:rsidR="006D677D" w:rsidRPr="020A0112">
              <w:rPr>
                <w:rFonts w:asciiTheme="minorHAnsi" w:hAnsiTheme="minorHAnsi"/>
                <w:b/>
                <w:bCs/>
              </w:rPr>
              <w:t xml:space="preserve"> YES   </w:t>
            </w:r>
            <w:sdt>
              <w:sdtPr>
                <w:rPr>
                  <w:rFonts w:asciiTheme="minorHAnsi" w:hAnsiTheme="minorHAnsi"/>
                  <w:sz w:val="32"/>
                </w:rPr>
                <w:id w:val="110561344"/>
                <w14:checkbox>
                  <w14:checked w14:val="0"/>
                  <w14:checkedState w14:val="2612" w14:font="MS Gothic"/>
                  <w14:uncheckedState w14:val="2610" w14:font="MS Gothic"/>
                </w14:checkbox>
              </w:sdtPr>
              <w:sdtEndPr/>
              <w:sdtContent>
                <w:r w:rsidR="006D677D" w:rsidRPr="003C7C74">
                  <w:rPr>
                    <w:rFonts w:ascii="Segoe UI Symbol" w:eastAsia="MS Gothic" w:hAnsi="Segoe UI Symbol" w:cs="Segoe UI Symbol"/>
                    <w:sz w:val="32"/>
                  </w:rPr>
                  <w:t>☐</w:t>
                </w:r>
              </w:sdtContent>
            </w:sdt>
            <w:r w:rsidR="006D677D" w:rsidRPr="020A0112">
              <w:rPr>
                <w:rFonts w:asciiTheme="minorHAnsi" w:hAnsiTheme="minorHAnsi"/>
                <w:b/>
                <w:bCs/>
              </w:rPr>
              <w:t xml:space="preserve"> NO</w:t>
            </w:r>
          </w:p>
        </w:tc>
      </w:tr>
      <w:tr w:rsidR="006D677D" w:rsidRPr="00DF78D8" w14:paraId="04232575" w14:textId="77777777" w:rsidTr="020A0112">
        <w:trPr>
          <w:trHeight w:val="397"/>
        </w:trPr>
        <w:tc>
          <w:tcPr>
            <w:tcW w:w="6516" w:type="dxa"/>
            <w:gridSpan w:val="2"/>
            <w:shd w:val="clear" w:color="auto" w:fill="D9D9D9" w:themeFill="background1" w:themeFillShade="D9"/>
            <w:vAlign w:val="center"/>
          </w:tcPr>
          <w:p w14:paraId="2D2B713C" w14:textId="77777777" w:rsidR="006D677D" w:rsidRPr="00DF78D8" w:rsidRDefault="020A0112" w:rsidP="020A0112">
            <w:pPr>
              <w:rPr>
                <w:rFonts w:asciiTheme="minorHAnsi" w:hAnsiTheme="minorHAnsi"/>
              </w:rPr>
            </w:pPr>
            <w:r w:rsidRPr="020A0112">
              <w:rPr>
                <w:rFonts w:asciiTheme="minorHAnsi" w:hAnsiTheme="minorHAnsi"/>
                <w:b/>
                <w:bCs/>
              </w:rPr>
              <w:lastRenderedPageBreak/>
              <w:t>Name of Role Expert to attend the panel (where deemed necessary by the HRM/O):</w:t>
            </w:r>
          </w:p>
        </w:tc>
        <w:tc>
          <w:tcPr>
            <w:tcW w:w="2551" w:type="dxa"/>
            <w:shd w:val="clear" w:color="auto" w:fill="D9D9D9" w:themeFill="background1" w:themeFillShade="D9"/>
            <w:vAlign w:val="center"/>
          </w:tcPr>
          <w:p w14:paraId="76A3C756" w14:textId="74172B56" w:rsidR="006D677D" w:rsidRPr="00DF78D8" w:rsidRDefault="00FA3EA7" w:rsidP="00FB79EE">
            <w:pPr>
              <w:rPr>
                <w:rFonts w:asciiTheme="minorHAnsi" w:hAnsiTheme="minorHAnsi"/>
              </w:rPr>
            </w:pPr>
            <w:r>
              <w:rPr>
                <w:rFonts w:asciiTheme="minorHAnsi" w:hAnsiTheme="minorHAnsi"/>
              </w:rPr>
              <w:t>Fred Hale</w:t>
            </w:r>
          </w:p>
        </w:tc>
      </w:tr>
      <w:tr w:rsidR="006D677D" w:rsidRPr="00DF78D8" w14:paraId="699D0562" w14:textId="77777777" w:rsidTr="020A0112">
        <w:trPr>
          <w:trHeight w:val="397"/>
        </w:trPr>
        <w:tc>
          <w:tcPr>
            <w:tcW w:w="6516" w:type="dxa"/>
            <w:gridSpan w:val="2"/>
            <w:shd w:val="clear" w:color="auto" w:fill="D9D9D9" w:themeFill="background1" w:themeFillShade="D9"/>
            <w:vAlign w:val="center"/>
            <w:hideMark/>
          </w:tcPr>
          <w:p w14:paraId="5360ACAE" w14:textId="77777777" w:rsidR="006D677D" w:rsidRPr="00DF78D8" w:rsidRDefault="020A0112" w:rsidP="020A0112">
            <w:pPr>
              <w:rPr>
                <w:rFonts w:asciiTheme="minorHAnsi" w:hAnsiTheme="minorHAnsi"/>
                <w:b/>
                <w:bCs/>
              </w:rPr>
            </w:pPr>
            <w:r w:rsidRPr="020A0112">
              <w:rPr>
                <w:rFonts w:asciiTheme="minorHAnsi" w:hAnsiTheme="minorHAnsi"/>
                <w:b/>
                <w:bCs/>
              </w:rPr>
              <w:t>Where appropriate, any contextual information for the Technical Adviser:</w:t>
            </w:r>
          </w:p>
        </w:tc>
        <w:tc>
          <w:tcPr>
            <w:tcW w:w="2551" w:type="dxa"/>
            <w:shd w:val="clear" w:color="auto" w:fill="D9D9D9" w:themeFill="background1" w:themeFillShade="D9"/>
            <w:vAlign w:val="center"/>
          </w:tcPr>
          <w:p w14:paraId="52BCB001" w14:textId="77777777" w:rsidR="00FA3EA7" w:rsidRPr="00AF2852" w:rsidRDefault="00FA3EA7" w:rsidP="00FA3EA7">
            <w:pPr>
              <w:spacing w:line="285" w:lineRule="exact"/>
              <w:rPr>
                <w:rFonts w:asciiTheme="minorHAnsi" w:hAnsiTheme="minorHAnsi"/>
              </w:rPr>
            </w:pPr>
            <w:r w:rsidRPr="57EFA009">
              <w:rPr>
                <w:rFonts w:ascii="Calibri" w:eastAsia="Calibri" w:hAnsi="Calibri" w:cs="Calibri"/>
              </w:rPr>
              <w:t>Information Cover Sheet &amp; Technical Career Framework also submitted for information.</w:t>
            </w:r>
          </w:p>
          <w:p w14:paraId="2BB8EEB5" w14:textId="77777777" w:rsidR="00FA3EA7" w:rsidRPr="00AF2852" w:rsidRDefault="00FA3EA7" w:rsidP="00FA3EA7">
            <w:pPr>
              <w:spacing w:line="285" w:lineRule="exact"/>
              <w:rPr>
                <w:rFonts w:ascii="Calibri" w:eastAsia="Calibri" w:hAnsi="Calibri" w:cs="Calibri"/>
              </w:rPr>
            </w:pPr>
          </w:p>
          <w:p w14:paraId="3ECD6B60" w14:textId="70AA4F25" w:rsidR="006D677D" w:rsidRPr="00AF2852" w:rsidRDefault="00FA3EA7" w:rsidP="00FA3EA7">
            <w:pPr>
              <w:rPr>
                <w:rFonts w:asciiTheme="minorHAnsi" w:hAnsiTheme="minorHAnsi"/>
              </w:rPr>
            </w:pPr>
            <w:r w:rsidRPr="57EFA009">
              <w:rPr>
                <w:rFonts w:ascii="Calibri" w:eastAsia="Calibri" w:hAnsi="Calibri" w:cs="Calibri"/>
                <w:szCs w:val="22"/>
              </w:rPr>
              <w:t>Yellow highlighted sections are to be completed for recruitment.</w:t>
            </w:r>
          </w:p>
        </w:tc>
      </w:tr>
      <w:tr w:rsidR="006D677D" w:rsidRPr="00DF78D8" w14:paraId="38E561C0" w14:textId="77777777" w:rsidTr="020A0112">
        <w:trPr>
          <w:trHeight w:val="397"/>
        </w:trPr>
        <w:tc>
          <w:tcPr>
            <w:tcW w:w="6516" w:type="dxa"/>
            <w:gridSpan w:val="2"/>
            <w:shd w:val="clear" w:color="auto" w:fill="D9D9D9" w:themeFill="background1" w:themeFillShade="D9"/>
            <w:vAlign w:val="center"/>
          </w:tcPr>
          <w:p w14:paraId="47E473B1" w14:textId="77777777" w:rsidR="006D677D" w:rsidRPr="003C7C74" w:rsidRDefault="020A0112" w:rsidP="020A0112">
            <w:pPr>
              <w:rPr>
                <w:rFonts w:asciiTheme="minorHAnsi" w:hAnsiTheme="minorHAnsi"/>
                <w:b/>
                <w:bCs/>
              </w:rPr>
            </w:pPr>
            <w:r w:rsidRPr="020A0112">
              <w:rPr>
                <w:rFonts w:asciiTheme="minorHAnsi" w:hAnsiTheme="minorHAnsi"/>
                <w:b/>
                <w:bCs/>
              </w:rPr>
              <w:t>Confirmed job description template ready for evaluation:</w:t>
            </w:r>
          </w:p>
        </w:tc>
        <w:tc>
          <w:tcPr>
            <w:tcW w:w="2551" w:type="dxa"/>
            <w:shd w:val="clear" w:color="auto" w:fill="D9D9D9" w:themeFill="background1" w:themeFillShade="D9"/>
            <w:vAlign w:val="center"/>
            <w:hideMark/>
          </w:tcPr>
          <w:p w14:paraId="22372724" w14:textId="444837AF" w:rsidR="006D677D" w:rsidRPr="003C7C74" w:rsidRDefault="00802B34" w:rsidP="020A0112">
            <w:pPr>
              <w:rPr>
                <w:rFonts w:asciiTheme="minorHAnsi" w:hAnsiTheme="minorHAnsi"/>
                <w:b/>
                <w:bCs/>
              </w:rPr>
            </w:pPr>
            <w:sdt>
              <w:sdtPr>
                <w:rPr>
                  <w:rFonts w:asciiTheme="minorHAnsi" w:hAnsiTheme="minorHAnsi"/>
                  <w:sz w:val="32"/>
                </w:rPr>
                <w:id w:val="-535351639"/>
                <w14:checkbox>
                  <w14:checked w14:val="1"/>
                  <w14:checkedState w14:val="2612" w14:font="MS Gothic"/>
                  <w14:uncheckedState w14:val="2610" w14:font="MS Gothic"/>
                </w14:checkbox>
              </w:sdtPr>
              <w:sdtEndPr/>
              <w:sdtContent>
                <w:r w:rsidR="00B072D4">
                  <w:rPr>
                    <w:rFonts w:ascii="MS Gothic" w:eastAsia="MS Gothic" w:hAnsi="MS Gothic" w:hint="eastAsia"/>
                    <w:sz w:val="32"/>
                  </w:rPr>
                  <w:t>☒</w:t>
                </w:r>
              </w:sdtContent>
            </w:sdt>
            <w:r w:rsidR="006D677D" w:rsidRPr="020A0112">
              <w:rPr>
                <w:rFonts w:asciiTheme="minorHAnsi" w:hAnsiTheme="minorHAnsi"/>
                <w:b/>
                <w:bCs/>
              </w:rPr>
              <w:t xml:space="preserve"> YES   </w:t>
            </w:r>
            <w:sdt>
              <w:sdtPr>
                <w:rPr>
                  <w:rFonts w:asciiTheme="minorHAnsi" w:hAnsiTheme="minorHAnsi"/>
                  <w:sz w:val="32"/>
                </w:rPr>
                <w:id w:val="1387058472"/>
                <w14:checkbox>
                  <w14:checked w14:val="0"/>
                  <w14:checkedState w14:val="2612" w14:font="MS Gothic"/>
                  <w14:uncheckedState w14:val="2610" w14:font="MS Gothic"/>
                </w14:checkbox>
              </w:sdtPr>
              <w:sdtEndPr/>
              <w:sdtContent>
                <w:r w:rsidR="006D677D" w:rsidRPr="003C7C74">
                  <w:rPr>
                    <w:rFonts w:ascii="Segoe UI Symbol" w:eastAsia="MS Gothic" w:hAnsi="Segoe UI Symbol" w:cs="Segoe UI Symbol"/>
                    <w:sz w:val="32"/>
                  </w:rPr>
                  <w:t>☐</w:t>
                </w:r>
              </w:sdtContent>
            </w:sdt>
            <w:r w:rsidR="006D677D" w:rsidRPr="020A0112">
              <w:rPr>
                <w:rFonts w:asciiTheme="minorHAnsi" w:hAnsiTheme="minorHAnsi"/>
                <w:b/>
                <w:bCs/>
              </w:rPr>
              <w:t xml:space="preserve"> NO</w:t>
            </w:r>
          </w:p>
        </w:tc>
      </w:tr>
      <w:tr w:rsidR="006D677D" w:rsidRPr="00DF78D8" w14:paraId="169ABF17" w14:textId="77777777" w:rsidTr="020A0112">
        <w:trPr>
          <w:trHeight w:val="397"/>
        </w:trPr>
        <w:tc>
          <w:tcPr>
            <w:tcW w:w="6516" w:type="dxa"/>
            <w:gridSpan w:val="2"/>
            <w:shd w:val="clear" w:color="auto" w:fill="D9D9D9" w:themeFill="background1" w:themeFillShade="D9"/>
            <w:vAlign w:val="center"/>
            <w:hideMark/>
          </w:tcPr>
          <w:p w14:paraId="52E3DC23" w14:textId="77777777" w:rsidR="006D677D" w:rsidRPr="003C7C74" w:rsidRDefault="020A0112" w:rsidP="020A0112">
            <w:pPr>
              <w:rPr>
                <w:rFonts w:asciiTheme="minorHAnsi" w:hAnsiTheme="minorHAnsi"/>
                <w:b/>
                <w:bCs/>
              </w:rPr>
            </w:pPr>
            <w:r w:rsidRPr="020A0112">
              <w:rPr>
                <w:rFonts w:asciiTheme="minorHAnsi" w:hAnsiTheme="minorHAnsi"/>
                <w:b/>
                <w:bCs/>
              </w:rPr>
              <w:t>HR Manager / Officer:</w:t>
            </w:r>
          </w:p>
        </w:tc>
        <w:tc>
          <w:tcPr>
            <w:tcW w:w="2551" w:type="dxa"/>
            <w:shd w:val="clear" w:color="auto" w:fill="D9D9D9" w:themeFill="background1" w:themeFillShade="D9"/>
            <w:vAlign w:val="center"/>
          </w:tcPr>
          <w:p w14:paraId="0A811F4F" w14:textId="53D793C0" w:rsidR="006D677D" w:rsidRPr="00AF2852" w:rsidRDefault="00FA3EA7" w:rsidP="00FB79EE">
            <w:pPr>
              <w:rPr>
                <w:rFonts w:asciiTheme="minorHAnsi" w:hAnsiTheme="minorHAnsi"/>
              </w:rPr>
            </w:pPr>
            <w:r>
              <w:rPr>
                <w:rFonts w:asciiTheme="minorHAnsi" w:hAnsiTheme="minorHAnsi"/>
              </w:rPr>
              <w:t>Laura Balkwill</w:t>
            </w:r>
          </w:p>
        </w:tc>
      </w:tr>
      <w:tr w:rsidR="006D677D" w:rsidRPr="00DF78D8" w14:paraId="038A7F5D" w14:textId="77777777" w:rsidTr="020A0112">
        <w:trPr>
          <w:trHeight w:val="397"/>
        </w:trPr>
        <w:tc>
          <w:tcPr>
            <w:tcW w:w="6516" w:type="dxa"/>
            <w:gridSpan w:val="2"/>
            <w:shd w:val="clear" w:color="auto" w:fill="D9D9D9" w:themeFill="background1" w:themeFillShade="D9"/>
            <w:vAlign w:val="center"/>
          </w:tcPr>
          <w:p w14:paraId="49A1A155" w14:textId="77777777" w:rsidR="006D677D" w:rsidRPr="003C7C74" w:rsidRDefault="020A0112" w:rsidP="020A0112">
            <w:pPr>
              <w:rPr>
                <w:rFonts w:asciiTheme="minorHAnsi" w:hAnsiTheme="minorHAnsi"/>
                <w:b/>
                <w:bCs/>
              </w:rPr>
            </w:pPr>
            <w:r w:rsidRPr="020A0112">
              <w:rPr>
                <w:rFonts w:asciiTheme="minorHAnsi" w:hAnsiTheme="minorHAnsi"/>
                <w:b/>
                <w:bCs/>
              </w:rPr>
              <w:t>Date:</w:t>
            </w:r>
          </w:p>
        </w:tc>
        <w:tc>
          <w:tcPr>
            <w:tcW w:w="2551" w:type="dxa"/>
            <w:shd w:val="clear" w:color="auto" w:fill="D9D9D9" w:themeFill="background1" w:themeFillShade="D9"/>
            <w:vAlign w:val="center"/>
          </w:tcPr>
          <w:p w14:paraId="58B71AC3" w14:textId="04FEC753" w:rsidR="006D677D" w:rsidRPr="00AF2852" w:rsidRDefault="00802B34" w:rsidP="00FB79EE">
            <w:pPr>
              <w:rPr>
                <w:rFonts w:asciiTheme="minorHAnsi" w:hAnsiTheme="minorHAnsi"/>
              </w:rPr>
            </w:pPr>
            <w:r>
              <w:rPr>
                <w:rFonts w:asciiTheme="minorHAnsi" w:hAnsiTheme="minorHAnsi"/>
              </w:rPr>
              <w:t>5</w:t>
            </w:r>
            <w:r w:rsidRPr="00802B34">
              <w:rPr>
                <w:rFonts w:asciiTheme="minorHAnsi" w:hAnsiTheme="minorHAnsi"/>
                <w:vertAlign w:val="superscript"/>
              </w:rPr>
              <w:t>th</w:t>
            </w:r>
            <w:r>
              <w:rPr>
                <w:rFonts w:asciiTheme="minorHAnsi" w:hAnsiTheme="minorHAnsi"/>
              </w:rPr>
              <w:t xml:space="preserve"> March 2018</w:t>
            </w:r>
            <w:bookmarkStart w:id="0" w:name="_GoBack"/>
            <w:bookmarkEnd w:id="0"/>
          </w:p>
        </w:tc>
      </w:tr>
      <w:tr w:rsidR="006D677D" w:rsidRPr="00DF78D8" w14:paraId="2FD5D141" w14:textId="77777777" w:rsidTr="020A0112">
        <w:trPr>
          <w:trHeight w:val="397"/>
        </w:trPr>
        <w:tc>
          <w:tcPr>
            <w:tcW w:w="9067" w:type="dxa"/>
            <w:gridSpan w:val="3"/>
            <w:shd w:val="clear" w:color="auto" w:fill="D9D9D9" w:themeFill="background1" w:themeFillShade="D9"/>
            <w:vAlign w:val="center"/>
            <w:hideMark/>
          </w:tcPr>
          <w:p w14:paraId="7344C210" w14:textId="77777777" w:rsidR="006D677D" w:rsidRPr="003C7C74" w:rsidRDefault="020A0112" w:rsidP="020A0112">
            <w:pPr>
              <w:jc w:val="center"/>
              <w:rPr>
                <w:rFonts w:asciiTheme="minorHAnsi" w:hAnsiTheme="minorHAnsi"/>
                <w:b/>
                <w:bCs/>
              </w:rPr>
            </w:pPr>
            <w:r w:rsidRPr="020A0112">
              <w:rPr>
                <w:rFonts w:asciiTheme="minorHAnsi" w:hAnsiTheme="minorHAnsi"/>
                <w:b/>
                <w:bCs/>
              </w:rPr>
              <w:t>Please now forward to: reward-team@bristol.ac.uk</w:t>
            </w:r>
          </w:p>
        </w:tc>
      </w:tr>
    </w:tbl>
    <w:p w14:paraId="320FE561" w14:textId="77777777" w:rsidR="00860F33" w:rsidRDefault="00860F33" w:rsidP="000373E3">
      <w:pPr>
        <w:spacing w:before="120" w:after="120"/>
        <w:jc w:val="center"/>
        <w:rPr>
          <w:rFonts w:asciiTheme="minorHAnsi" w:hAnsiTheme="minorHAnsi"/>
          <w:sz w:val="28"/>
          <w:szCs w:val="22"/>
        </w:rPr>
      </w:pPr>
    </w:p>
    <w:p w14:paraId="2830B91A" w14:textId="77777777" w:rsidR="006D677D" w:rsidRDefault="006D677D" w:rsidP="000373E3">
      <w:pPr>
        <w:spacing w:before="120" w:after="120"/>
        <w:jc w:val="center"/>
        <w:rPr>
          <w:rFonts w:asciiTheme="minorHAnsi" w:hAnsiTheme="minorHAnsi"/>
          <w:sz w:val="28"/>
          <w:szCs w:val="22"/>
        </w:rPr>
      </w:pPr>
    </w:p>
    <w:p w14:paraId="7039F0FC" w14:textId="77777777" w:rsidR="006D677D" w:rsidRDefault="006D677D" w:rsidP="000373E3">
      <w:pPr>
        <w:spacing w:before="120" w:after="120"/>
        <w:jc w:val="center"/>
        <w:rPr>
          <w:rFonts w:asciiTheme="minorHAnsi" w:hAnsiTheme="minorHAnsi"/>
          <w:sz w:val="28"/>
          <w:szCs w:val="22"/>
        </w:rPr>
      </w:pPr>
    </w:p>
    <w:p w14:paraId="79DEEBE1" w14:textId="77777777" w:rsidR="006D677D" w:rsidRDefault="006D677D" w:rsidP="000373E3">
      <w:pPr>
        <w:spacing w:before="120" w:after="120"/>
        <w:jc w:val="center"/>
        <w:rPr>
          <w:rFonts w:asciiTheme="minorHAnsi" w:hAnsiTheme="minorHAnsi"/>
          <w:sz w:val="28"/>
          <w:szCs w:val="22"/>
        </w:rPr>
      </w:pPr>
    </w:p>
    <w:p w14:paraId="780C0C26" w14:textId="77777777" w:rsidR="006D677D" w:rsidRDefault="006D677D" w:rsidP="000373E3">
      <w:pPr>
        <w:spacing w:before="120" w:after="120"/>
        <w:jc w:val="center"/>
        <w:rPr>
          <w:rFonts w:asciiTheme="minorHAnsi" w:hAnsiTheme="minorHAnsi"/>
          <w:sz w:val="28"/>
          <w:szCs w:val="22"/>
        </w:rPr>
      </w:pPr>
    </w:p>
    <w:p w14:paraId="013AFFED" w14:textId="77777777" w:rsidR="006D677D" w:rsidRDefault="006D677D" w:rsidP="000373E3">
      <w:pPr>
        <w:spacing w:before="120" w:after="120"/>
        <w:jc w:val="center"/>
        <w:rPr>
          <w:rFonts w:asciiTheme="minorHAnsi" w:hAnsiTheme="minorHAnsi"/>
          <w:sz w:val="28"/>
          <w:szCs w:val="22"/>
        </w:rPr>
      </w:pPr>
    </w:p>
    <w:p w14:paraId="4F78CCC9" w14:textId="77777777" w:rsidR="006D677D" w:rsidRDefault="006D677D" w:rsidP="000373E3">
      <w:pPr>
        <w:spacing w:before="120" w:after="120"/>
        <w:jc w:val="center"/>
        <w:rPr>
          <w:rFonts w:asciiTheme="minorHAnsi" w:hAnsiTheme="minorHAnsi"/>
          <w:sz w:val="28"/>
          <w:szCs w:val="22"/>
        </w:rPr>
      </w:pPr>
    </w:p>
    <w:p w14:paraId="685522DF" w14:textId="77777777" w:rsidR="006D677D" w:rsidRDefault="006D677D" w:rsidP="000373E3">
      <w:pPr>
        <w:spacing w:before="120" w:after="120"/>
        <w:jc w:val="center"/>
        <w:rPr>
          <w:rFonts w:asciiTheme="minorHAnsi" w:hAnsiTheme="minorHAnsi"/>
          <w:sz w:val="28"/>
          <w:szCs w:val="22"/>
        </w:rPr>
      </w:pPr>
    </w:p>
    <w:p w14:paraId="2527A0E0" w14:textId="77777777" w:rsidR="006D677D" w:rsidRDefault="006D677D" w:rsidP="000373E3">
      <w:pPr>
        <w:spacing w:before="120" w:after="120"/>
        <w:jc w:val="center"/>
        <w:rPr>
          <w:rFonts w:asciiTheme="minorHAnsi" w:hAnsiTheme="minorHAnsi"/>
          <w:sz w:val="28"/>
          <w:szCs w:val="22"/>
        </w:rPr>
      </w:pPr>
    </w:p>
    <w:p w14:paraId="7C537F5F" w14:textId="77777777" w:rsidR="006D677D" w:rsidRDefault="006D677D" w:rsidP="000373E3">
      <w:pPr>
        <w:spacing w:before="120" w:after="120"/>
        <w:jc w:val="center"/>
        <w:rPr>
          <w:rFonts w:asciiTheme="minorHAnsi" w:hAnsiTheme="minorHAnsi"/>
          <w:sz w:val="28"/>
          <w:szCs w:val="22"/>
        </w:rPr>
      </w:pPr>
    </w:p>
    <w:p w14:paraId="2A4A6316" w14:textId="77777777" w:rsidR="006D677D" w:rsidRDefault="006D677D" w:rsidP="000373E3">
      <w:pPr>
        <w:spacing w:before="120" w:after="120"/>
        <w:jc w:val="center"/>
        <w:rPr>
          <w:rFonts w:asciiTheme="minorHAnsi" w:hAnsiTheme="minorHAnsi"/>
          <w:sz w:val="28"/>
          <w:szCs w:val="22"/>
        </w:rPr>
      </w:pPr>
    </w:p>
    <w:p w14:paraId="02C81B56" w14:textId="77777777" w:rsidR="006D677D" w:rsidRDefault="006D677D" w:rsidP="000373E3">
      <w:pPr>
        <w:spacing w:before="120" w:after="120"/>
        <w:jc w:val="center"/>
        <w:rPr>
          <w:rFonts w:asciiTheme="minorHAnsi" w:hAnsiTheme="minorHAnsi"/>
          <w:sz w:val="28"/>
          <w:szCs w:val="22"/>
        </w:rPr>
      </w:pPr>
    </w:p>
    <w:p w14:paraId="51CD6BA3" w14:textId="77777777" w:rsidR="006D677D" w:rsidRDefault="006D677D" w:rsidP="000373E3">
      <w:pPr>
        <w:spacing w:before="120" w:after="120"/>
        <w:jc w:val="center"/>
        <w:rPr>
          <w:rFonts w:asciiTheme="minorHAnsi" w:hAnsiTheme="minorHAnsi"/>
          <w:sz w:val="28"/>
          <w:szCs w:val="22"/>
        </w:rPr>
      </w:pPr>
    </w:p>
    <w:p w14:paraId="50A72B4D" w14:textId="77777777" w:rsidR="006D677D" w:rsidRDefault="006D677D" w:rsidP="000373E3">
      <w:pPr>
        <w:spacing w:before="120" w:after="120"/>
        <w:jc w:val="center"/>
        <w:rPr>
          <w:rFonts w:asciiTheme="minorHAnsi" w:hAnsiTheme="minorHAnsi"/>
          <w:sz w:val="28"/>
          <w:szCs w:val="22"/>
        </w:rPr>
      </w:pPr>
    </w:p>
    <w:p w14:paraId="383506B5" w14:textId="77777777" w:rsidR="006D677D" w:rsidRDefault="006D677D" w:rsidP="000373E3">
      <w:pPr>
        <w:spacing w:before="120" w:after="120"/>
        <w:jc w:val="center"/>
        <w:rPr>
          <w:rFonts w:asciiTheme="minorHAnsi" w:hAnsiTheme="minorHAnsi"/>
          <w:sz w:val="28"/>
          <w:szCs w:val="22"/>
        </w:rPr>
      </w:pPr>
    </w:p>
    <w:p w14:paraId="654F3082" w14:textId="77777777" w:rsidR="006D677D" w:rsidRDefault="006D677D" w:rsidP="000373E3">
      <w:pPr>
        <w:spacing w:before="120" w:after="120"/>
        <w:jc w:val="center"/>
        <w:rPr>
          <w:rFonts w:asciiTheme="minorHAnsi" w:hAnsiTheme="minorHAnsi"/>
          <w:sz w:val="28"/>
          <w:szCs w:val="22"/>
        </w:rPr>
      </w:pPr>
    </w:p>
    <w:p w14:paraId="2A04D481" w14:textId="77777777" w:rsidR="006D677D" w:rsidRDefault="006D677D" w:rsidP="000373E3">
      <w:pPr>
        <w:spacing w:before="120" w:after="120"/>
        <w:jc w:val="center"/>
        <w:rPr>
          <w:rFonts w:asciiTheme="minorHAnsi" w:hAnsiTheme="minorHAnsi"/>
          <w:sz w:val="28"/>
          <w:szCs w:val="22"/>
        </w:rPr>
      </w:pPr>
    </w:p>
    <w:p w14:paraId="16591436" w14:textId="77777777" w:rsidR="006D677D" w:rsidRDefault="006D677D" w:rsidP="000373E3">
      <w:pPr>
        <w:spacing w:before="120" w:after="120"/>
        <w:jc w:val="center"/>
        <w:rPr>
          <w:rFonts w:asciiTheme="minorHAnsi" w:hAnsiTheme="minorHAnsi"/>
          <w:sz w:val="28"/>
          <w:szCs w:val="22"/>
        </w:rPr>
      </w:pPr>
    </w:p>
    <w:p w14:paraId="726909B2" w14:textId="77777777" w:rsidR="006D677D" w:rsidRDefault="006D677D" w:rsidP="000373E3">
      <w:pPr>
        <w:spacing w:before="120" w:after="120"/>
        <w:jc w:val="center"/>
        <w:rPr>
          <w:rFonts w:asciiTheme="minorHAnsi" w:hAnsiTheme="minorHAnsi"/>
          <w:sz w:val="28"/>
          <w:szCs w:val="22"/>
        </w:rPr>
      </w:pPr>
    </w:p>
    <w:p w14:paraId="24A81EF4" w14:textId="325C3EBE" w:rsidR="00D04CB7" w:rsidRDefault="020A0112" w:rsidP="020A0112">
      <w:pPr>
        <w:spacing w:before="120" w:after="120"/>
        <w:jc w:val="center"/>
        <w:rPr>
          <w:rFonts w:asciiTheme="minorHAnsi" w:hAnsiTheme="minorHAnsi"/>
          <w:b/>
          <w:bCs/>
          <w:sz w:val="32"/>
          <w:szCs w:val="32"/>
        </w:rPr>
      </w:pPr>
      <w:r w:rsidRPr="020A0112">
        <w:rPr>
          <w:rFonts w:asciiTheme="minorHAnsi" w:hAnsiTheme="minorHAnsi"/>
          <w:b/>
          <w:bCs/>
          <w:sz w:val="32"/>
          <w:szCs w:val="32"/>
        </w:rPr>
        <w:lastRenderedPageBreak/>
        <w:t>Level 1 Specialist Technician (Teaching)</w:t>
      </w:r>
    </w:p>
    <w:p w14:paraId="6B09CBE2" w14:textId="038F1F15" w:rsidR="001D6882" w:rsidRPr="00DF78D8" w:rsidRDefault="001D6882" w:rsidP="00564B3D">
      <w:pPr>
        <w:spacing w:before="120" w:after="120"/>
        <w:jc w:val="center"/>
        <w:rPr>
          <w:rFonts w:asciiTheme="minorHAnsi" w:hAnsiTheme="minorHAnsi"/>
          <w:szCs w:val="22"/>
        </w:rPr>
      </w:pPr>
      <w:r w:rsidRPr="00157192">
        <w:rPr>
          <w:rFonts w:asciiTheme="minorHAnsi" w:hAnsiTheme="minorHAnsi"/>
          <w:b/>
          <w:sz w:val="32"/>
          <w:szCs w:val="32"/>
        </w:rPr>
        <w:t xml:space="preserve"> </w:t>
      </w:r>
    </w:p>
    <w:p w14:paraId="71DF88EC" w14:textId="77777777" w:rsidR="001D6882" w:rsidRPr="00DF78D8" w:rsidRDefault="020A0112" w:rsidP="020A0112">
      <w:pPr>
        <w:pStyle w:val="Heading1"/>
        <w:spacing w:before="120"/>
        <w:ind w:left="431" w:hanging="431"/>
        <w:rPr>
          <w:rFonts w:asciiTheme="minorHAnsi" w:hAnsiTheme="minorHAnsi"/>
        </w:rPr>
      </w:pPr>
      <w:r w:rsidRPr="020A0112">
        <w:rPr>
          <w:rFonts w:asciiTheme="minorHAnsi" w:hAnsiTheme="minorHAnsi"/>
        </w:rPr>
        <w:t xml:space="preserve">JOB DESCRIPTION </w:t>
      </w:r>
    </w:p>
    <w:p w14:paraId="2794AE43" w14:textId="6D0C36D4" w:rsidR="001D6882" w:rsidRPr="003C7C74" w:rsidRDefault="020A0112" w:rsidP="020A0112">
      <w:pPr>
        <w:keepNext/>
        <w:spacing w:before="120" w:after="120"/>
        <w:jc w:val="center"/>
        <w:rPr>
          <w:rFonts w:asciiTheme="minorHAnsi" w:hAnsiTheme="minorHAnsi"/>
          <w:b/>
          <w:bCs/>
        </w:rPr>
      </w:pPr>
      <w:r w:rsidRPr="020A0112">
        <w:rPr>
          <w:b/>
          <w:bCs/>
        </w:rPr>
        <w:t>(</w:t>
      </w:r>
      <w:hyperlink r:id="rId9">
        <w:r w:rsidRPr="020A0112">
          <w:rPr>
            <w:rStyle w:val="Hyperlink"/>
            <w:rFonts w:asciiTheme="minorHAnsi" w:hAnsiTheme="minorHAnsi"/>
            <w:b/>
            <w:bCs/>
          </w:rPr>
          <w:t>Guidance notes</w:t>
        </w:r>
      </w:hyperlink>
      <w:r w:rsidRPr="020A0112">
        <w:rPr>
          <w:rFonts w:asciiTheme="minorHAnsi" w:hAnsiTheme="minorHAnsi"/>
          <w:b/>
          <w:bCs/>
        </w:rPr>
        <w:t xml:space="preserve"> are available to assist in completion of this template)</w:t>
      </w:r>
    </w:p>
    <w:p w14:paraId="0DEE02CE" w14:textId="77777777" w:rsidR="00860F33" w:rsidRPr="00DF78D8" w:rsidRDefault="00860F33" w:rsidP="0073594D">
      <w:pPr>
        <w:pStyle w:val="AgiStyle1"/>
        <w:rPr>
          <w:rFonts w:asciiTheme="minorHAnsi" w:hAnsiTheme="minorHAnsi"/>
        </w:rPr>
      </w:pPr>
    </w:p>
    <w:p w14:paraId="572FEF4F" w14:textId="65167660" w:rsidR="001D6882" w:rsidRPr="00AF2852" w:rsidRDefault="020A0112" w:rsidP="020A0112">
      <w:pPr>
        <w:pStyle w:val="AgiStyle1"/>
        <w:rPr>
          <w:rFonts w:asciiTheme="minorHAnsi" w:hAnsiTheme="minorHAnsi"/>
          <w:b w:val="0"/>
          <w:bCs w:val="0"/>
        </w:rPr>
      </w:pPr>
      <w:r w:rsidRPr="020A0112">
        <w:rPr>
          <w:rFonts w:asciiTheme="minorHAnsi" w:hAnsiTheme="minorHAnsi"/>
        </w:rPr>
        <w:t xml:space="preserve">Faculty / School or Division:  </w:t>
      </w:r>
      <w:bookmarkStart w:id="1" w:name="_Hlk503365251"/>
      <w:r w:rsidR="00FA3EA7" w:rsidRPr="00D54908">
        <w:rPr>
          <w:rFonts w:asciiTheme="minorHAnsi" w:hAnsiTheme="minorHAnsi"/>
          <w:highlight w:val="yellow"/>
        </w:rPr>
        <w:t>Generic role across all Faculties and Schools</w:t>
      </w:r>
      <w:bookmarkEnd w:id="1"/>
    </w:p>
    <w:p w14:paraId="539C9EBC" w14:textId="77777777" w:rsidR="002B5653" w:rsidRPr="00AF2852" w:rsidRDefault="020A0112" w:rsidP="020A0112">
      <w:pPr>
        <w:pStyle w:val="AgiStyle1"/>
        <w:rPr>
          <w:rFonts w:asciiTheme="minorHAnsi" w:hAnsiTheme="minorHAnsi"/>
          <w:b w:val="0"/>
          <w:bCs w:val="0"/>
        </w:rPr>
      </w:pPr>
      <w:r w:rsidRPr="020A0112">
        <w:rPr>
          <w:rFonts w:asciiTheme="minorHAnsi" w:hAnsiTheme="minorHAnsi"/>
        </w:rPr>
        <w:t xml:space="preserve">Faculty/School or Division Address:   </w:t>
      </w:r>
    </w:p>
    <w:p w14:paraId="48ECD8AC" w14:textId="77777777" w:rsidR="008606EA" w:rsidRPr="00DF78D8" w:rsidRDefault="008606EA">
      <w:pPr>
        <w:pStyle w:val="AgiStyle1"/>
        <w:rPr>
          <w:rFonts w:asciiTheme="minorHAnsi" w:hAnsiTheme="minorHAnsi"/>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638"/>
        <w:gridCol w:w="2866"/>
        <w:gridCol w:w="1683"/>
        <w:gridCol w:w="2829"/>
      </w:tblGrid>
      <w:tr w:rsidR="008606EA" w:rsidRPr="00DF78D8" w14:paraId="2299F8F7" w14:textId="77777777" w:rsidTr="020A0112">
        <w:tc>
          <w:tcPr>
            <w:tcW w:w="1638" w:type="dxa"/>
          </w:tcPr>
          <w:p w14:paraId="79129C89" w14:textId="77777777" w:rsidR="008606EA" w:rsidRPr="00DF78D8" w:rsidRDefault="020A0112" w:rsidP="020A0112">
            <w:pPr>
              <w:pStyle w:val="AgiStyle1"/>
              <w:rPr>
                <w:rFonts w:asciiTheme="minorHAnsi" w:hAnsiTheme="minorHAnsi"/>
              </w:rPr>
            </w:pPr>
            <w:r w:rsidRPr="020A0112">
              <w:rPr>
                <w:rFonts w:asciiTheme="minorHAnsi" w:hAnsiTheme="minorHAnsi"/>
              </w:rPr>
              <w:t>Job Family:</w:t>
            </w:r>
          </w:p>
        </w:tc>
        <w:sdt>
          <w:sdtPr>
            <w:rPr>
              <w:rFonts w:asciiTheme="minorHAnsi" w:hAnsiTheme="minorHAnsi"/>
              <w:b w:val="0"/>
            </w:rPr>
            <w:alias w:val="Please select from the dropdown list"/>
            <w:tag w:val="Please select from the dropdown list"/>
            <w:id w:val="787467578"/>
            <w:placeholder>
              <w:docPart w:val="DefaultPlaceholder_1081868575"/>
            </w:placeholder>
            <w:dropDownList>
              <w:listItem w:value="Choose an item."/>
              <w:listItem w:displayText="Professional &amp; Administrative Services" w:value="Professional &amp; Administrative Services"/>
              <w:listItem w:displayText="Technical Services" w:value="Technical Services"/>
              <w:listItem w:displayText="Operational Services" w:value="Operational Services"/>
              <w:listItem w:displayText="Research &amp; Teaching" w:value="Research &amp; Teaching"/>
            </w:dropDownList>
          </w:sdtPr>
          <w:sdtEndPr/>
          <w:sdtContent>
            <w:tc>
              <w:tcPr>
                <w:tcW w:w="7378" w:type="dxa"/>
                <w:gridSpan w:val="3"/>
              </w:tcPr>
              <w:p w14:paraId="5A0C3D56" w14:textId="61BB63C0" w:rsidR="008606EA" w:rsidRPr="00DF78D8" w:rsidRDefault="00D04CB7">
                <w:pPr>
                  <w:pStyle w:val="AgiStyle1"/>
                  <w:rPr>
                    <w:rFonts w:asciiTheme="minorHAnsi" w:hAnsiTheme="minorHAnsi"/>
                  </w:rPr>
                </w:pPr>
                <w:r>
                  <w:rPr>
                    <w:rFonts w:asciiTheme="minorHAnsi" w:hAnsiTheme="minorHAnsi"/>
                    <w:b w:val="0"/>
                  </w:rPr>
                  <w:t>Technical Services</w:t>
                </w:r>
              </w:p>
            </w:tc>
          </w:sdtContent>
        </w:sdt>
      </w:tr>
      <w:tr w:rsidR="008606EA" w:rsidRPr="00DF78D8" w14:paraId="66BD3EDE" w14:textId="77777777" w:rsidTr="020A0112">
        <w:tc>
          <w:tcPr>
            <w:tcW w:w="1638" w:type="dxa"/>
          </w:tcPr>
          <w:p w14:paraId="07F0E4B7" w14:textId="77777777" w:rsidR="008606EA" w:rsidRPr="00DF78D8" w:rsidRDefault="020A0112" w:rsidP="020A0112">
            <w:pPr>
              <w:pStyle w:val="AgiStyle1"/>
              <w:rPr>
                <w:rFonts w:asciiTheme="minorHAnsi" w:hAnsiTheme="minorHAnsi"/>
              </w:rPr>
            </w:pPr>
            <w:r w:rsidRPr="020A0112">
              <w:rPr>
                <w:rFonts w:asciiTheme="minorHAnsi" w:hAnsiTheme="minorHAnsi"/>
              </w:rPr>
              <w:t xml:space="preserve">Grade:  </w:t>
            </w:r>
          </w:p>
        </w:tc>
        <w:tc>
          <w:tcPr>
            <w:tcW w:w="2866" w:type="dxa"/>
          </w:tcPr>
          <w:p w14:paraId="3F82F0CF" w14:textId="77777777" w:rsidR="008606EA" w:rsidRPr="00AF2852" w:rsidRDefault="008606EA">
            <w:pPr>
              <w:pStyle w:val="AgiStyle1"/>
              <w:rPr>
                <w:rFonts w:asciiTheme="minorHAnsi" w:hAnsiTheme="minorHAnsi"/>
                <w:b w:val="0"/>
              </w:rPr>
            </w:pPr>
          </w:p>
        </w:tc>
        <w:tc>
          <w:tcPr>
            <w:tcW w:w="1683" w:type="dxa"/>
          </w:tcPr>
          <w:p w14:paraId="1D5D151C" w14:textId="77777777" w:rsidR="008606EA" w:rsidRPr="00DF78D8" w:rsidRDefault="020A0112" w:rsidP="020A0112">
            <w:pPr>
              <w:pStyle w:val="AgiStyle1"/>
              <w:rPr>
                <w:rFonts w:asciiTheme="minorHAnsi" w:hAnsiTheme="minorHAnsi"/>
              </w:rPr>
            </w:pPr>
            <w:r w:rsidRPr="020A0112">
              <w:rPr>
                <w:rFonts w:asciiTheme="minorHAnsi" w:hAnsiTheme="minorHAnsi"/>
              </w:rPr>
              <w:t>Salary range:</w:t>
            </w:r>
          </w:p>
        </w:tc>
        <w:tc>
          <w:tcPr>
            <w:tcW w:w="2829" w:type="dxa"/>
          </w:tcPr>
          <w:p w14:paraId="16FF99D5" w14:textId="77777777" w:rsidR="008606EA" w:rsidRPr="00AF2852" w:rsidRDefault="008606EA">
            <w:pPr>
              <w:pStyle w:val="AgiStyle1"/>
              <w:rPr>
                <w:rFonts w:asciiTheme="minorHAnsi" w:hAnsiTheme="minorHAnsi"/>
                <w:b w:val="0"/>
              </w:rPr>
            </w:pPr>
          </w:p>
        </w:tc>
      </w:tr>
      <w:tr w:rsidR="008606EA" w:rsidRPr="00DF78D8" w14:paraId="592F15DE" w14:textId="77777777" w:rsidTr="020A0112">
        <w:tc>
          <w:tcPr>
            <w:tcW w:w="1638" w:type="dxa"/>
          </w:tcPr>
          <w:p w14:paraId="0521B739" w14:textId="77777777" w:rsidR="008606EA" w:rsidRPr="00DF78D8" w:rsidRDefault="020A0112" w:rsidP="020A0112">
            <w:pPr>
              <w:pStyle w:val="AgiStyle1"/>
              <w:rPr>
                <w:rFonts w:asciiTheme="minorHAnsi" w:hAnsiTheme="minorHAnsi"/>
              </w:rPr>
            </w:pPr>
            <w:r w:rsidRPr="020A0112">
              <w:rPr>
                <w:rFonts w:asciiTheme="minorHAnsi" w:hAnsiTheme="minorHAnsi"/>
              </w:rPr>
              <w:t>Hours of work:</w:t>
            </w:r>
          </w:p>
        </w:tc>
        <w:tc>
          <w:tcPr>
            <w:tcW w:w="2866" w:type="dxa"/>
          </w:tcPr>
          <w:p w14:paraId="797EC0BF" w14:textId="77777777" w:rsidR="008606EA" w:rsidRPr="00AF2852" w:rsidRDefault="008606EA">
            <w:pPr>
              <w:pStyle w:val="AgiStyle1"/>
              <w:rPr>
                <w:rFonts w:asciiTheme="minorHAnsi" w:hAnsiTheme="minorHAnsi"/>
                <w:b w:val="0"/>
              </w:rPr>
            </w:pPr>
          </w:p>
        </w:tc>
        <w:tc>
          <w:tcPr>
            <w:tcW w:w="1683" w:type="dxa"/>
          </w:tcPr>
          <w:p w14:paraId="0EB564B0" w14:textId="77777777" w:rsidR="008606EA" w:rsidRPr="00DF78D8" w:rsidRDefault="020A0112" w:rsidP="020A0112">
            <w:pPr>
              <w:pStyle w:val="AgiStyle1"/>
              <w:rPr>
                <w:rFonts w:asciiTheme="minorHAnsi" w:hAnsiTheme="minorHAnsi"/>
              </w:rPr>
            </w:pPr>
            <w:r w:rsidRPr="020A0112">
              <w:rPr>
                <w:rFonts w:asciiTheme="minorHAnsi" w:hAnsiTheme="minorHAnsi"/>
              </w:rPr>
              <w:t>Contract type:</w:t>
            </w:r>
          </w:p>
        </w:tc>
        <w:tc>
          <w:tcPr>
            <w:tcW w:w="2829" w:type="dxa"/>
          </w:tcPr>
          <w:p w14:paraId="5FE46CCE" w14:textId="77777777" w:rsidR="008606EA" w:rsidRPr="00AF2852" w:rsidRDefault="008606EA">
            <w:pPr>
              <w:pStyle w:val="AgiStyle1"/>
              <w:rPr>
                <w:rFonts w:asciiTheme="minorHAnsi" w:hAnsiTheme="minorHAnsi"/>
                <w:b w:val="0"/>
              </w:rPr>
            </w:pPr>
          </w:p>
        </w:tc>
      </w:tr>
      <w:tr w:rsidR="008606EA" w:rsidRPr="00DF78D8" w14:paraId="70905B66" w14:textId="77777777" w:rsidTr="020A0112">
        <w:tc>
          <w:tcPr>
            <w:tcW w:w="1638" w:type="dxa"/>
          </w:tcPr>
          <w:p w14:paraId="7E66C93A" w14:textId="77777777" w:rsidR="008606EA" w:rsidRPr="00DF78D8" w:rsidRDefault="020A0112" w:rsidP="020A0112">
            <w:pPr>
              <w:pStyle w:val="AgiStyle1"/>
              <w:rPr>
                <w:rFonts w:asciiTheme="minorHAnsi" w:hAnsiTheme="minorHAnsi"/>
              </w:rPr>
            </w:pPr>
            <w:r w:rsidRPr="020A0112">
              <w:rPr>
                <w:rFonts w:asciiTheme="minorHAnsi" w:hAnsiTheme="minorHAnsi"/>
              </w:rPr>
              <w:t>Work pattern:</w:t>
            </w:r>
          </w:p>
        </w:tc>
        <w:tc>
          <w:tcPr>
            <w:tcW w:w="2866" w:type="dxa"/>
          </w:tcPr>
          <w:p w14:paraId="48429F45" w14:textId="33B0FC4C" w:rsidR="008606EA" w:rsidRPr="00AF2852" w:rsidRDefault="00FA3EA7">
            <w:pPr>
              <w:pStyle w:val="AgiStyle1"/>
              <w:rPr>
                <w:rFonts w:asciiTheme="minorHAnsi" w:hAnsiTheme="minorHAnsi"/>
                <w:b w:val="0"/>
              </w:rPr>
            </w:pPr>
            <w:r w:rsidRPr="00D54908">
              <w:rPr>
                <w:rFonts w:asciiTheme="minorHAnsi" w:hAnsiTheme="minorHAnsi"/>
                <w:b w:val="0"/>
                <w:bCs w:val="0"/>
                <w:highlight w:val="yellow"/>
              </w:rPr>
              <w:t>Full or part time</w:t>
            </w:r>
          </w:p>
        </w:tc>
        <w:tc>
          <w:tcPr>
            <w:tcW w:w="4512" w:type="dxa"/>
            <w:gridSpan w:val="2"/>
          </w:tcPr>
          <w:p w14:paraId="3EE4F4CE" w14:textId="69AD3667" w:rsidR="008606EA" w:rsidRPr="00DF78D8" w:rsidRDefault="020A0112" w:rsidP="020A0112">
            <w:pPr>
              <w:pStyle w:val="AgiStyle1"/>
              <w:rPr>
                <w:rFonts w:asciiTheme="minorHAnsi" w:hAnsiTheme="minorHAnsi"/>
              </w:rPr>
            </w:pPr>
            <w:r w:rsidRPr="020A0112">
              <w:rPr>
                <w:rFonts w:asciiTheme="minorHAnsi" w:hAnsiTheme="minorHAnsi"/>
              </w:rPr>
              <w:t>Vacancy Reference Number:</w:t>
            </w:r>
          </w:p>
        </w:tc>
      </w:tr>
    </w:tbl>
    <w:p w14:paraId="6D0F4CB7" w14:textId="77777777" w:rsidR="005F205A" w:rsidRPr="003C7C74" w:rsidRDefault="005F205A" w:rsidP="00E800B6">
      <w:pPr>
        <w:rPr>
          <w:rFonts w:asciiTheme="minorHAnsi" w:hAnsiTheme="minorHAnsi"/>
          <w:szCs w:val="22"/>
        </w:rPr>
      </w:pPr>
    </w:p>
    <w:p w14:paraId="7EFF01A3" w14:textId="77777777" w:rsidR="001D6882" w:rsidRPr="00DF78D8" w:rsidRDefault="020A0112" w:rsidP="020A0112">
      <w:pPr>
        <w:pStyle w:val="Heading2"/>
        <w:rPr>
          <w:rFonts w:asciiTheme="minorHAnsi" w:hAnsiTheme="minorHAnsi"/>
        </w:rPr>
      </w:pPr>
      <w:r w:rsidRPr="020A0112">
        <w:rPr>
          <w:rFonts w:asciiTheme="minorHAnsi" w:hAnsiTheme="minorHAnsi"/>
        </w:rPr>
        <w:t>Main Job Purpose</w:t>
      </w:r>
    </w:p>
    <w:p w14:paraId="5E683AD0" w14:textId="28CE3C5D" w:rsidR="020A0112" w:rsidRDefault="020A0112" w:rsidP="020A0112">
      <w:pPr>
        <w:rPr>
          <w:rFonts w:ascii="Calibri" w:eastAsia="Calibri" w:hAnsi="Calibri" w:cs="Calibri"/>
          <w:szCs w:val="22"/>
        </w:rPr>
      </w:pPr>
      <w:r w:rsidRPr="020A0112">
        <w:rPr>
          <w:rFonts w:ascii="Calibri" w:eastAsia="Calibri" w:hAnsi="Calibri" w:cs="Calibri"/>
          <w:szCs w:val="22"/>
        </w:rPr>
        <w:t xml:space="preserve">Contribute to the development and delivery of </w:t>
      </w:r>
      <w:r w:rsidRPr="020A0112">
        <w:rPr>
          <w:rFonts w:ascii="Calibri" w:eastAsia="Calibri" w:hAnsi="Calibri" w:cs="Calibri"/>
          <w:szCs w:val="22"/>
          <w:highlight w:val="yellow"/>
        </w:rPr>
        <w:t>practical and classroom</w:t>
      </w:r>
      <w:r w:rsidRPr="020A0112">
        <w:rPr>
          <w:rFonts w:ascii="Calibri" w:eastAsia="Calibri" w:hAnsi="Calibri" w:cs="Calibri"/>
          <w:szCs w:val="22"/>
        </w:rPr>
        <w:t xml:space="preserve"> teaching activities.  Proactively liaise with key stake holders to ensure that learning spaces are prepared for teaching and compliant with relevant Health and Safety and other legislative or policy requirements. To support teaching activities by providing guidance and training in relevant techniques and processes.</w:t>
      </w:r>
    </w:p>
    <w:p w14:paraId="76F612FC" w14:textId="77777777" w:rsidR="00FA3EA7" w:rsidRDefault="00FA3EA7" w:rsidP="020A0112">
      <w:pPr>
        <w:rPr>
          <w:rFonts w:ascii="Calibri" w:eastAsia="Calibri" w:hAnsi="Calibri" w:cs="Calibri"/>
          <w:szCs w:val="22"/>
          <w:highlight w:val="yellow"/>
        </w:rPr>
      </w:pPr>
    </w:p>
    <w:p w14:paraId="6B4DD65F" w14:textId="2667CB7C" w:rsidR="020A0112" w:rsidRDefault="020A0112" w:rsidP="020A0112">
      <w:pPr>
        <w:rPr>
          <w:rFonts w:ascii="Calibri" w:eastAsia="Calibri" w:hAnsi="Calibri" w:cs="Calibri"/>
          <w:szCs w:val="22"/>
        </w:rPr>
      </w:pPr>
      <w:r w:rsidRPr="020A0112">
        <w:rPr>
          <w:rFonts w:ascii="Calibri" w:eastAsia="Calibri" w:hAnsi="Calibri" w:cs="Calibri"/>
          <w:szCs w:val="22"/>
          <w:highlight w:val="yellow"/>
        </w:rPr>
        <w:t>(</w:t>
      </w:r>
      <w:r w:rsidRPr="020A0112">
        <w:rPr>
          <w:rFonts w:ascii="Calibri" w:eastAsia="Calibri" w:hAnsi="Calibri" w:cs="Calibri"/>
          <w:b/>
          <w:bCs/>
          <w:szCs w:val="22"/>
          <w:highlight w:val="yellow"/>
        </w:rPr>
        <w:t>SHORT</w:t>
      </w:r>
      <w:r w:rsidRPr="020A0112">
        <w:rPr>
          <w:rFonts w:ascii="Calibri" w:eastAsia="Calibri" w:hAnsi="Calibri" w:cs="Calibri"/>
          <w:szCs w:val="22"/>
          <w:highlight w:val="yellow"/>
        </w:rPr>
        <w:t xml:space="preserve"> description of teaching space, if necessary)</w:t>
      </w:r>
    </w:p>
    <w:p w14:paraId="2471F5B9" w14:textId="77777777" w:rsidR="001D6882" w:rsidRPr="003C7C74" w:rsidRDefault="001D6882" w:rsidP="00E800B6">
      <w:pPr>
        <w:rPr>
          <w:rFonts w:asciiTheme="minorHAnsi" w:hAnsiTheme="minorHAnsi"/>
          <w:szCs w:val="22"/>
        </w:rPr>
      </w:pPr>
      <w:r w:rsidRPr="00DF78D8">
        <w:rPr>
          <w:rFonts w:asciiTheme="minorHAnsi" w:hAnsiTheme="minorHAnsi"/>
          <w:szCs w:val="22"/>
        </w:rPr>
        <w:fldChar w:fldCharType="begin">
          <w:ffData>
            <w:name w:val="Text9"/>
            <w:enabled/>
            <w:calcOnExit w:val="0"/>
            <w:textInput/>
          </w:ffData>
        </w:fldChar>
      </w:r>
      <w:bookmarkStart w:id="2" w:name="Text9"/>
      <w:r w:rsidRPr="00DF78D8">
        <w:rPr>
          <w:rFonts w:asciiTheme="minorHAnsi" w:hAnsiTheme="minorHAnsi"/>
          <w:szCs w:val="22"/>
        </w:rPr>
        <w:instrText xml:space="preserve"> FORMTEXT </w:instrText>
      </w:r>
      <w:r w:rsidR="00802B34">
        <w:rPr>
          <w:rFonts w:asciiTheme="minorHAnsi" w:hAnsiTheme="minorHAnsi"/>
          <w:szCs w:val="22"/>
        </w:rPr>
      </w:r>
      <w:r w:rsidR="00802B34">
        <w:rPr>
          <w:rFonts w:asciiTheme="minorHAnsi" w:hAnsiTheme="minorHAnsi"/>
          <w:szCs w:val="22"/>
        </w:rPr>
        <w:fldChar w:fldCharType="separate"/>
      </w:r>
      <w:r w:rsidRPr="00DF78D8">
        <w:rPr>
          <w:rFonts w:asciiTheme="minorHAnsi" w:hAnsiTheme="minorHAnsi"/>
          <w:szCs w:val="22"/>
        </w:rPr>
        <w:fldChar w:fldCharType="end"/>
      </w:r>
      <w:bookmarkEnd w:id="2"/>
    </w:p>
    <w:p w14:paraId="42EC73FA" w14:textId="34DAC4D0" w:rsidR="001D6882" w:rsidRPr="00DF78D8" w:rsidRDefault="020A0112" w:rsidP="020A0112">
      <w:pPr>
        <w:pStyle w:val="Heading2"/>
        <w:rPr>
          <w:rFonts w:asciiTheme="minorHAnsi" w:hAnsiTheme="minorHAnsi"/>
        </w:rPr>
      </w:pPr>
      <w:r w:rsidRPr="020A0112">
        <w:rPr>
          <w:rFonts w:asciiTheme="minorHAnsi" w:hAnsiTheme="minorHAnsi"/>
        </w:rPr>
        <w:t xml:space="preserve">Main </w:t>
      </w:r>
      <w:r w:rsidR="009775B1" w:rsidRPr="020A0112">
        <w:rPr>
          <w:rFonts w:asciiTheme="minorHAnsi" w:hAnsiTheme="minorHAnsi"/>
        </w:rPr>
        <w:t>Statement of</w:t>
      </w:r>
      <w:r w:rsidRPr="020A0112">
        <w:rPr>
          <w:rFonts w:asciiTheme="minorHAnsi" w:hAnsiTheme="minorHAnsi"/>
        </w:rPr>
        <w:t xml:space="preserve"> Responsibilities</w:t>
      </w:r>
      <w:r w:rsidR="00FA3EA7">
        <w:rPr>
          <w:rStyle w:val="FootnoteReference"/>
          <w:rFonts w:asciiTheme="minorHAnsi" w:hAnsiTheme="minorHAnsi"/>
        </w:rPr>
        <w:footnoteReference w:id="1"/>
      </w:r>
      <w:r w:rsidRPr="020A0112">
        <w:rPr>
          <w:rFonts w:asciiTheme="minorHAnsi" w:hAnsiTheme="minorHAnsi"/>
        </w:rPr>
        <w:t xml:space="preserve"> </w:t>
      </w:r>
    </w:p>
    <w:p w14:paraId="042A1963" w14:textId="36CAC6FC" w:rsidR="001D6882" w:rsidRPr="00DF78D8" w:rsidRDefault="020A0112" w:rsidP="020A0112">
      <w:pPr>
        <w:pStyle w:val="Wozniak"/>
        <w:ind w:left="576"/>
        <w:rPr>
          <w:rFonts w:asciiTheme="minorHAnsi" w:hAnsiTheme="minorHAnsi"/>
        </w:rPr>
      </w:pPr>
      <w:r w:rsidRPr="020A0112">
        <w:rPr>
          <w:rFonts w:asciiTheme="minorHAnsi" w:hAnsiTheme="minorHAnsi"/>
        </w:rPr>
        <w:t xml:space="preserve">(Once complete, these headings can be re-ordered to reflect role priorities. Please use the sub-headings below referring to </w:t>
      </w:r>
      <w:hyperlink r:id="rId10">
        <w:r w:rsidRPr="020A0112">
          <w:rPr>
            <w:rStyle w:val="Hyperlink"/>
            <w:rFonts w:asciiTheme="minorHAnsi" w:hAnsiTheme="minorHAnsi"/>
          </w:rPr>
          <w:t>guidance notes</w:t>
        </w:r>
      </w:hyperlink>
      <w:r w:rsidRPr="020A0112">
        <w:rPr>
          <w:rFonts w:asciiTheme="minorHAnsi" w:hAnsiTheme="minorHAnsi"/>
        </w:rPr>
        <w:t xml:space="preserve">)       </w:t>
      </w:r>
    </w:p>
    <w:p w14:paraId="5E1C9D17" w14:textId="77777777" w:rsidR="001D6882" w:rsidRPr="00DF78D8" w:rsidRDefault="001D6882" w:rsidP="00E800B6">
      <w:pPr>
        <w:rPr>
          <w:rFonts w:asciiTheme="minorHAnsi" w:hAnsiTheme="minorHAnsi"/>
          <w:szCs w:val="22"/>
          <w:u w:val="single"/>
        </w:rPr>
      </w:pPr>
    </w:p>
    <w:p w14:paraId="35406C06" w14:textId="54DCD4E6" w:rsidR="65CAAB47" w:rsidRDefault="020A0112" w:rsidP="020A0112">
      <w:pPr>
        <w:rPr>
          <w:rFonts w:ascii="Calibri" w:eastAsia="Calibri" w:hAnsi="Calibri" w:cs="Calibri"/>
          <w:lang w:val="en-US"/>
        </w:rPr>
      </w:pPr>
      <w:r w:rsidRPr="020A0112">
        <w:rPr>
          <w:rFonts w:ascii="Calibri" w:eastAsia="Calibri" w:hAnsi="Calibri" w:cs="Calibri"/>
          <w:u w:val="single"/>
        </w:rPr>
        <w:t>The Student Experience</w:t>
      </w:r>
    </w:p>
    <w:p w14:paraId="27A70884" w14:textId="67FA9B96" w:rsidR="020A0112" w:rsidRDefault="020A0112" w:rsidP="00FA3EA7">
      <w:pPr>
        <w:rPr>
          <w:rFonts w:ascii="Calibri" w:eastAsia="Calibri" w:hAnsi="Calibri" w:cs="Calibri"/>
          <w:szCs w:val="22"/>
        </w:rPr>
      </w:pPr>
      <w:r w:rsidRPr="020A0112">
        <w:rPr>
          <w:rFonts w:ascii="Calibri" w:eastAsia="Calibri" w:hAnsi="Calibri" w:cs="Calibri"/>
          <w:szCs w:val="22"/>
        </w:rPr>
        <w:t>Contribut</w:t>
      </w:r>
      <w:r w:rsidR="00776FD1">
        <w:rPr>
          <w:rFonts w:ascii="Calibri" w:eastAsia="Calibri" w:hAnsi="Calibri" w:cs="Calibri"/>
          <w:szCs w:val="22"/>
        </w:rPr>
        <w:t>e</w:t>
      </w:r>
      <w:r w:rsidRPr="020A0112">
        <w:rPr>
          <w:rFonts w:ascii="Calibri" w:eastAsia="Calibri" w:hAnsi="Calibri" w:cs="Calibri"/>
          <w:szCs w:val="22"/>
        </w:rPr>
        <w:t xml:space="preserve"> professional expertise in the design of a stimulating learning environment.</w:t>
      </w:r>
    </w:p>
    <w:p w14:paraId="6875FBDE" w14:textId="415E93F4" w:rsidR="020A0112" w:rsidRDefault="020A0112" w:rsidP="00FA3EA7">
      <w:pPr>
        <w:rPr>
          <w:rFonts w:ascii="Calibri" w:eastAsia="Calibri" w:hAnsi="Calibri" w:cs="Calibri"/>
          <w:szCs w:val="22"/>
        </w:rPr>
      </w:pPr>
    </w:p>
    <w:p w14:paraId="297BB69D" w14:textId="31BE9CE6" w:rsidR="020A0112" w:rsidRDefault="020A0112" w:rsidP="00FA3EA7">
      <w:pPr>
        <w:rPr>
          <w:rFonts w:ascii="Calibri" w:eastAsia="Calibri" w:hAnsi="Calibri" w:cs="Calibri"/>
          <w:szCs w:val="22"/>
        </w:rPr>
      </w:pPr>
      <w:r w:rsidRPr="020A0112">
        <w:rPr>
          <w:rFonts w:ascii="Calibri" w:eastAsia="Calibri" w:hAnsi="Calibri" w:cs="Calibri"/>
          <w:szCs w:val="22"/>
        </w:rPr>
        <w:t>Interact with students, monitor progress, and provid</w:t>
      </w:r>
      <w:r w:rsidR="00776FD1">
        <w:rPr>
          <w:rFonts w:ascii="Calibri" w:eastAsia="Calibri" w:hAnsi="Calibri" w:cs="Calibri"/>
          <w:szCs w:val="22"/>
        </w:rPr>
        <w:t>e</w:t>
      </w:r>
      <w:r w:rsidRPr="020A0112">
        <w:rPr>
          <w:rFonts w:ascii="Calibri" w:eastAsia="Calibri" w:hAnsi="Calibri" w:cs="Calibri"/>
          <w:szCs w:val="22"/>
        </w:rPr>
        <w:t xml:space="preserve"> guidance and support in the </w:t>
      </w:r>
      <w:r w:rsidRPr="020A0112">
        <w:rPr>
          <w:rFonts w:ascii="Calibri" w:eastAsia="Calibri" w:hAnsi="Calibri" w:cs="Calibri"/>
          <w:szCs w:val="22"/>
          <w:highlight w:val="yellow"/>
        </w:rPr>
        <w:t>teaching and learning environment</w:t>
      </w:r>
      <w:r w:rsidRPr="020A0112">
        <w:rPr>
          <w:rFonts w:ascii="Calibri" w:eastAsia="Calibri" w:hAnsi="Calibri" w:cs="Calibri"/>
          <w:szCs w:val="22"/>
        </w:rPr>
        <w:t xml:space="preserve">, to enable excellent teaching and learning for </w:t>
      </w:r>
      <w:r w:rsidRPr="020A0112">
        <w:rPr>
          <w:rFonts w:ascii="Calibri" w:eastAsia="Calibri" w:hAnsi="Calibri" w:cs="Calibri"/>
          <w:szCs w:val="22"/>
          <w:highlight w:val="yellow"/>
        </w:rPr>
        <w:t>all types of</w:t>
      </w:r>
      <w:r w:rsidRPr="020A0112">
        <w:rPr>
          <w:rFonts w:ascii="Calibri" w:eastAsia="Calibri" w:hAnsi="Calibri" w:cs="Calibri"/>
          <w:szCs w:val="22"/>
        </w:rPr>
        <w:t xml:space="preserve"> students. </w:t>
      </w:r>
    </w:p>
    <w:p w14:paraId="20AAF2C7" w14:textId="6043374B" w:rsidR="020A0112" w:rsidRDefault="020A0112" w:rsidP="00FA3EA7">
      <w:pPr>
        <w:rPr>
          <w:rFonts w:ascii="Calibri" w:eastAsia="Calibri" w:hAnsi="Calibri" w:cs="Calibri"/>
          <w:szCs w:val="22"/>
        </w:rPr>
      </w:pPr>
    </w:p>
    <w:p w14:paraId="62802512" w14:textId="1C8F9C47" w:rsidR="020A0112" w:rsidRDefault="020A0112" w:rsidP="00FA3EA7">
      <w:pPr>
        <w:rPr>
          <w:rFonts w:ascii="Calibri" w:eastAsia="Calibri" w:hAnsi="Calibri" w:cs="Calibri"/>
          <w:szCs w:val="22"/>
        </w:rPr>
      </w:pPr>
      <w:r w:rsidRPr="020A0112">
        <w:rPr>
          <w:rFonts w:ascii="Calibri" w:eastAsia="Calibri" w:hAnsi="Calibri" w:cs="Calibri"/>
          <w:szCs w:val="22"/>
        </w:rPr>
        <w:t>Us</w:t>
      </w:r>
      <w:r w:rsidR="00776FD1">
        <w:rPr>
          <w:rFonts w:ascii="Calibri" w:eastAsia="Calibri" w:hAnsi="Calibri" w:cs="Calibri"/>
          <w:szCs w:val="22"/>
        </w:rPr>
        <w:t>e</w:t>
      </w:r>
      <w:r w:rsidRPr="020A0112">
        <w:rPr>
          <w:rFonts w:ascii="Calibri" w:eastAsia="Calibri" w:hAnsi="Calibri" w:cs="Calibri"/>
          <w:szCs w:val="22"/>
        </w:rPr>
        <w:t xml:space="preserve"> specialist experience to provide services, guidance, troubleshooting, support and training to students conducting research studies or projects.</w:t>
      </w:r>
    </w:p>
    <w:p w14:paraId="6B1EA8B9" w14:textId="675F72AC" w:rsidR="020A0112" w:rsidRDefault="020A0112" w:rsidP="00FA3EA7">
      <w:pPr>
        <w:rPr>
          <w:rFonts w:ascii="Calibri" w:eastAsia="Calibri" w:hAnsi="Calibri" w:cs="Calibri"/>
          <w:szCs w:val="22"/>
        </w:rPr>
      </w:pPr>
    </w:p>
    <w:p w14:paraId="7C2D0A4A" w14:textId="2607257F" w:rsidR="020A0112" w:rsidRDefault="020A0112" w:rsidP="00FA3EA7">
      <w:pPr>
        <w:rPr>
          <w:rFonts w:ascii="Times New Roman" w:hAnsi="Times New Roman" w:cs="Times New Roman"/>
          <w:sz w:val="24"/>
        </w:rPr>
      </w:pPr>
      <w:r w:rsidRPr="020A0112">
        <w:rPr>
          <w:rFonts w:ascii="Calibri" w:eastAsia="Calibri" w:hAnsi="Calibri" w:cs="Calibri"/>
          <w:szCs w:val="22"/>
        </w:rPr>
        <w:t>Maintain an understanding of academic and pastoral student support procedures, provide direct support and/or making referrals to the wider University support network as appropriate</w:t>
      </w:r>
      <w:r w:rsidRPr="020A0112">
        <w:rPr>
          <w:rFonts w:ascii="Times New Roman" w:hAnsi="Times New Roman" w:cs="Times New Roman"/>
          <w:sz w:val="24"/>
        </w:rPr>
        <w:t>.</w:t>
      </w:r>
    </w:p>
    <w:p w14:paraId="1DC60FFD" w14:textId="69021A8C" w:rsidR="020A0112" w:rsidRDefault="020A0112" w:rsidP="00FA3EA7">
      <w:pPr>
        <w:rPr>
          <w:rFonts w:ascii="Calibri" w:eastAsia="Calibri" w:hAnsi="Calibri" w:cs="Calibri"/>
          <w:u w:val="single"/>
        </w:rPr>
      </w:pPr>
    </w:p>
    <w:p w14:paraId="1697B166" w14:textId="1C319320" w:rsidR="65CAAB47" w:rsidRDefault="020A0112" w:rsidP="020A0112">
      <w:pPr>
        <w:rPr>
          <w:rFonts w:ascii="Calibri" w:eastAsia="Calibri" w:hAnsi="Calibri" w:cs="Calibri"/>
        </w:rPr>
      </w:pPr>
      <w:r w:rsidRPr="020A0112">
        <w:rPr>
          <w:rFonts w:ascii="Calibri" w:eastAsia="Calibri" w:hAnsi="Calibri" w:cs="Calibri"/>
          <w:u w:val="single"/>
        </w:rPr>
        <w:t>Professional Practice</w:t>
      </w:r>
    </w:p>
    <w:p w14:paraId="5BEB148A" w14:textId="5A4F81E6" w:rsidR="020A0112" w:rsidRDefault="020A0112" w:rsidP="020A0112">
      <w:pPr>
        <w:rPr>
          <w:rFonts w:ascii="Calibri" w:eastAsia="Calibri" w:hAnsi="Calibri" w:cs="Calibri"/>
          <w:szCs w:val="22"/>
        </w:rPr>
      </w:pPr>
      <w:r w:rsidRPr="020A0112">
        <w:rPr>
          <w:rFonts w:ascii="Calibri" w:eastAsia="Calibri" w:hAnsi="Calibri" w:cs="Calibri"/>
          <w:szCs w:val="22"/>
        </w:rPr>
        <w:t xml:space="preserve">Contribute to the design and delivery of teaching within a </w:t>
      </w:r>
      <w:r w:rsidRPr="00575D98">
        <w:rPr>
          <w:rFonts w:ascii="Calibri" w:eastAsia="Calibri" w:hAnsi="Calibri" w:cs="Calibri"/>
          <w:szCs w:val="22"/>
          <w:highlight w:val="yellow"/>
        </w:rPr>
        <w:t>laboratory/laboratories or other teaching space(s)</w:t>
      </w:r>
      <w:r w:rsidRPr="020A0112">
        <w:rPr>
          <w:rFonts w:ascii="Calibri" w:eastAsia="Calibri" w:hAnsi="Calibri" w:cs="Calibri"/>
          <w:szCs w:val="22"/>
        </w:rPr>
        <w:t xml:space="preserve">, typical duties would include </w:t>
      </w:r>
      <w:r w:rsidRPr="020A0112">
        <w:rPr>
          <w:rFonts w:ascii="Calibri" w:eastAsia="Calibri" w:hAnsi="Calibri" w:cs="Calibri"/>
          <w:szCs w:val="22"/>
          <w:highlight w:val="yellow"/>
        </w:rPr>
        <w:t>[Delete where not relevant</w:t>
      </w:r>
      <w:r w:rsidR="00FA3EA7">
        <w:rPr>
          <w:rStyle w:val="FootnoteReference"/>
          <w:rFonts w:ascii="Calibri" w:eastAsia="Calibri" w:hAnsi="Calibri" w:cs="Calibri"/>
          <w:szCs w:val="22"/>
          <w:highlight w:val="yellow"/>
        </w:rPr>
        <w:footnoteReference w:id="2"/>
      </w:r>
      <w:r w:rsidRPr="020A0112">
        <w:rPr>
          <w:rFonts w:ascii="Calibri" w:eastAsia="Calibri" w:hAnsi="Calibri" w:cs="Calibri"/>
          <w:szCs w:val="22"/>
          <w:highlight w:val="yellow"/>
        </w:rPr>
        <w:t>]</w:t>
      </w:r>
      <w:r w:rsidRPr="020A0112">
        <w:rPr>
          <w:rFonts w:ascii="Calibri" w:eastAsia="Calibri" w:hAnsi="Calibri" w:cs="Calibri"/>
          <w:szCs w:val="22"/>
        </w:rPr>
        <w:t>:</w:t>
      </w:r>
    </w:p>
    <w:p w14:paraId="4D656A50" w14:textId="085873B6" w:rsidR="020A0112" w:rsidRDefault="020A0112" w:rsidP="020A0112">
      <w:pPr>
        <w:pStyle w:val="ListParagraph"/>
        <w:numPr>
          <w:ilvl w:val="0"/>
          <w:numId w:val="2"/>
        </w:numPr>
        <w:rPr>
          <w:szCs w:val="22"/>
        </w:rPr>
      </w:pPr>
      <w:r w:rsidRPr="020A0112">
        <w:rPr>
          <w:rFonts w:ascii="Calibri" w:eastAsia="Calibri" w:hAnsi="Calibri" w:cs="Calibri"/>
          <w:szCs w:val="22"/>
        </w:rPr>
        <w:t>Work with key stakeholders to plan and deliver teaching sessions, contribut</w:t>
      </w:r>
      <w:r w:rsidR="00776FD1">
        <w:rPr>
          <w:rFonts w:ascii="Calibri" w:eastAsia="Calibri" w:hAnsi="Calibri" w:cs="Calibri"/>
          <w:szCs w:val="22"/>
        </w:rPr>
        <w:t>e</w:t>
      </w:r>
      <w:r w:rsidRPr="020A0112">
        <w:rPr>
          <w:rFonts w:ascii="Calibri" w:eastAsia="Calibri" w:hAnsi="Calibri" w:cs="Calibri"/>
          <w:szCs w:val="22"/>
        </w:rPr>
        <w:t xml:space="preserve"> specialist knowledge and expertise.</w:t>
      </w:r>
    </w:p>
    <w:p w14:paraId="36EFAA38" w14:textId="1B3CD30F" w:rsidR="020A0112" w:rsidRDefault="020A0112" w:rsidP="020A0112">
      <w:pPr>
        <w:pStyle w:val="ListParagraph"/>
        <w:numPr>
          <w:ilvl w:val="0"/>
          <w:numId w:val="2"/>
        </w:numPr>
        <w:rPr>
          <w:szCs w:val="22"/>
        </w:rPr>
      </w:pPr>
      <w:r w:rsidRPr="020A0112">
        <w:rPr>
          <w:rFonts w:ascii="Calibri" w:eastAsia="Calibri" w:hAnsi="Calibri" w:cs="Calibri"/>
          <w:szCs w:val="22"/>
        </w:rPr>
        <w:lastRenderedPageBreak/>
        <w:t>Recognise and resolve problems, including complex issues, e.g. fault diagnosis, experiment or process improvement.</w:t>
      </w:r>
    </w:p>
    <w:p w14:paraId="055990D1" w14:textId="0D3D1150" w:rsidR="020A0112" w:rsidRDefault="020A0112" w:rsidP="020A0112">
      <w:pPr>
        <w:pStyle w:val="ListParagraph"/>
        <w:numPr>
          <w:ilvl w:val="0"/>
          <w:numId w:val="2"/>
        </w:numPr>
        <w:rPr>
          <w:szCs w:val="22"/>
        </w:rPr>
      </w:pPr>
      <w:r w:rsidRPr="020A0112">
        <w:rPr>
          <w:rFonts w:ascii="Calibri" w:eastAsia="Calibri" w:hAnsi="Calibri" w:cs="Calibri"/>
          <w:szCs w:val="22"/>
        </w:rPr>
        <w:t>Evaluat</w:t>
      </w:r>
      <w:r w:rsidR="00776FD1">
        <w:rPr>
          <w:rFonts w:ascii="Calibri" w:eastAsia="Calibri" w:hAnsi="Calibri" w:cs="Calibri"/>
          <w:szCs w:val="22"/>
        </w:rPr>
        <w:t>e</w:t>
      </w:r>
      <w:r w:rsidRPr="020A0112">
        <w:rPr>
          <w:rFonts w:ascii="Calibri" w:eastAsia="Calibri" w:hAnsi="Calibri" w:cs="Calibri"/>
          <w:szCs w:val="22"/>
        </w:rPr>
        <w:t xml:space="preserve"> effectiveness of teaching practical outcomes, to inform future development, and monitor consistency between repeated sessions.</w:t>
      </w:r>
    </w:p>
    <w:p w14:paraId="38F68F0E" w14:textId="608CF8DB" w:rsidR="020A0112" w:rsidRDefault="020A0112" w:rsidP="020A0112">
      <w:pPr>
        <w:pStyle w:val="ListParagraph"/>
        <w:numPr>
          <w:ilvl w:val="0"/>
          <w:numId w:val="2"/>
        </w:numPr>
        <w:rPr>
          <w:szCs w:val="22"/>
        </w:rPr>
      </w:pPr>
      <w:r w:rsidRPr="020A0112">
        <w:rPr>
          <w:rFonts w:ascii="Calibri" w:eastAsia="Calibri" w:hAnsi="Calibri" w:cs="Calibri"/>
          <w:szCs w:val="22"/>
        </w:rPr>
        <w:t xml:space="preserve">Task others to and/or carry out independently the preparation and lay out </w:t>
      </w:r>
      <w:r w:rsidR="00776FD1">
        <w:rPr>
          <w:rFonts w:ascii="Calibri" w:eastAsia="Calibri" w:hAnsi="Calibri" w:cs="Calibri"/>
          <w:szCs w:val="22"/>
        </w:rPr>
        <w:t xml:space="preserve">of </w:t>
      </w:r>
      <w:r w:rsidRPr="020A0112">
        <w:rPr>
          <w:rFonts w:ascii="Calibri" w:eastAsia="Calibri" w:hAnsi="Calibri" w:cs="Calibri"/>
          <w:szCs w:val="22"/>
        </w:rPr>
        <w:t>equipment and consumables as required for teaching; and clear away after teaching sessions, ensuring space is ready for next use.</w:t>
      </w:r>
    </w:p>
    <w:p w14:paraId="49F3269D" w14:textId="6246AE8F" w:rsidR="020A0112" w:rsidRDefault="020A0112" w:rsidP="020A0112">
      <w:pPr>
        <w:pStyle w:val="ListParagraph"/>
        <w:numPr>
          <w:ilvl w:val="0"/>
          <w:numId w:val="2"/>
        </w:numPr>
        <w:rPr>
          <w:szCs w:val="22"/>
        </w:rPr>
      </w:pPr>
      <w:r w:rsidRPr="020A0112">
        <w:rPr>
          <w:rFonts w:ascii="Calibri" w:eastAsia="Calibri" w:hAnsi="Calibri" w:cs="Calibri"/>
          <w:szCs w:val="22"/>
        </w:rPr>
        <w:t>Sourc</w:t>
      </w:r>
      <w:r w:rsidR="00776FD1">
        <w:rPr>
          <w:rFonts w:ascii="Calibri" w:eastAsia="Calibri" w:hAnsi="Calibri" w:cs="Calibri"/>
          <w:szCs w:val="22"/>
        </w:rPr>
        <w:t>e</w:t>
      </w:r>
      <w:r w:rsidRPr="020A0112">
        <w:rPr>
          <w:rFonts w:ascii="Calibri" w:eastAsia="Calibri" w:hAnsi="Calibri" w:cs="Calibri"/>
          <w:szCs w:val="22"/>
        </w:rPr>
        <w:t xml:space="preserve"> and maintain stocks of teaching materials and consumables, as well as input into larger and more specialist purchases, liais</w:t>
      </w:r>
      <w:r w:rsidR="00776FD1">
        <w:rPr>
          <w:rFonts w:ascii="Calibri" w:eastAsia="Calibri" w:hAnsi="Calibri" w:cs="Calibri"/>
          <w:szCs w:val="22"/>
        </w:rPr>
        <w:t>e</w:t>
      </w:r>
      <w:r w:rsidRPr="020A0112">
        <w:rPr>
          <w:rFonts w:ascii="Calibri" w:eastAsia="Calibri" w:hAnsi="Calibri" w:cs="Calibri"/>
          <w:szCs w:val="22"/>
        </w:rPr>
        <w:t xml:space="preserve"> with relevant contacts and suppliers to ensure cost effectiveness.</w:t>
      </w:r>
    </w:p>
    <w:p w14:paraId="33E5CB18" w14:textId="708B332F" w:rsidR="020A0112" w:rsidRDefault="020A0112" w:rsidP="020A0112">
      <w:pPr>
        <w:pStyle w:val="ListParagraph"/>
        <w:numPr>
          <w:ilvl w:val="0"/>
          <w:numId w:val="2"/>
        </w:numPr>
        <w:rPr>
          <w:szCs w:val="22"/>
        </w:rPr>
      </w:pPr>
      <w:r w:rsidRPr="020A0112">
        <w:rPr>
          <w:rFonts w:ascii="Calibri" w:eastAsia="Calibri" w:hAnsi="Calibri" w:cs="Calibri"/>
          <w:szCs w:val="22"/>
        </w:rPr>
        <w:t>Operat</w:t>
      </w:r>
      <w:r w:rsidR="00776FD1">
        <w:rPr>
          <w:rFonts w:ascii="Calibri" w:eastAsia="Calibri" w:hAnsi="Calibri" w:cs="Calibri"/>
          <w:szCs w:val="22"/>
        </w:rPr>
        <w:t>e</w:t>
      </w:r>
      <w:r w:rsidRPr="020A0112">
        <w:rPr>
          <w:rFonts w:ascii="Calibri" w:eastAsia="Calibri" w:hAnsi="Calibri" w:cs="Calibri"/>
          <w:szCs w:val="22"/>
        </w:rPr>
        <w:t>, servic</w:t>
      </w:r>
      <w:r w:rsidR="00776FD1">
        <w:rPr>
          <w:rFonts w:ascii="Calibri" w:eastAsia="Calibri" w:hAnsi="Calibri" w:cs="Calibri"/>
          <w:szCs w:val="22"/>
        </w:rPr>
        <w:t>e</w:t>
      </w:r>
      <w:r w:rsidRPr="020A0112">
        <w:rPr>
          <w:rFonts w:ascii="Calibri" w:eastAsia="Calibri" w:hAnsi="Calibri" w:cs="Calibri"/>
          <w:szCs w:val="22"/>
        </w:rPr>
        <w:t>, maint</w:t>
      </w:r>
      <w:r w:rsidR="00776FD1">
        <w:rPr>
          <w:rFonts w:ascii="Calibri" w:eastAsia="Calibri" w:hAnsi="Calibri" w:cs="Calibri"/>
          <w:szCs w:val="22"/>
        </w:rPr>
        <w:t>ain</w:t>
      </w:r>
      <w:r w:rsidRPr="020A0112">
        <w:rPr>
          <w:rFonts w:ascii="Calibri" w:eastAsia="Calibri" w:hAnsi="Calibri" w:cs="Calibri"/>
          <w:szCs w:val="22"/>
        </w:rPr>
        <w:t xml:space="preserve"> and calibrat</w:t>
      </w:r>
      <w:r w:rsidR="00776FD1">
        <w:rPr>
          <w:rFonts w:ascii="Calibri" w:eastAsia="Calibri" w:hAnsi="Calibri" w:cs="Calibri"/>
          <w:szCs w:val="22"/>
        </w:rPr>
        <w:t>e</w:t>
      </w:r>
      <w:r w:rsidRPr="020A0112">
        <w:rPr>
          <w:rFonts w:ascii="Calibri" w:eastAsia="Calibri" w:hAnsi="Calibri" w:cs="Calibri"/>
          <w:szCs w:val="22"/>
        </w:rPr>
        <w:t xml:space="preserve"> specialist equipment.</w:t>
      </w:r>
    </w:p>
    <w:p w14:paraId="2D76D3A5" w14:textId="26517D55" w:rsidR="020A0112" w:rsidRDefault="020A0112" w:rsidP="020A0112">
      <w:pPr>
        <w:pStyle w:val="ListParagraph"/>
        <w:numPr>
          <w:ilvl w:val="0"/>
          <w:numId w:val="2"/>
        </w:numPr>
        <w:rPr>
          <w:szCs w:val="22"/>
        </w:rPr>
      </w:pPr>
      <w:r w:rsidRPr="020A0112">
        <w:rPr>
          <w:rFonts w:ascii="Calibri" w:eastAsia="Calibri" w:hAnsi="Calibri" w:cs="Calibri"/>
          <w:szCs w:val="22"/>
        </w:rPr>
        <w:t>Writ</w:t>
      </w:r>
      <w:r w:rsidR="00776FD1">
        <w:rPr>
          <w:rFonts w:ascii="Calibri" w:eastAsia="Calibri" w:hAnsi="Calibri" w:cs="Calibri"/>
          <w:szCs w:val="22"/>
        </w:rPr>
        <w:t>e</w:t>
      </w:r>
      <w:r w:rsidRPr="020A0112">
        <w:rPr>
          <w:rFonts w:ascii="Calibri" w:eastAsia="Calibri" w:hAnsi="Calibri" w:cs="Calibri"/>
          <w:szCs w:val="22"/>
        </w:rPr>
        <w:t xml:space="preserve"> risk assessments and method statements/standard operating procedures (SOPs), ensuring compliance with all relevant guidelines.  Understand and follow all relevant Health &amp; Safety guidelines.</w:t>
      </w:r>
    </w:p>
    <w:p w14:paraId="0C6C27B7" w14:textId="4242FF07" w:rsidR="020A0112" w:rsidRDefault="020A0112" w:rsidP="020A0112">
      <w:pPr>
        <w:pStyle w:val="ListParagraph"/>
        <w:numPr>
          <w:ilvl w:val="0"/>
          <w:numId w:val="2"/>
        </w:numPr>
        <w:rPr>
          <w:szCs w:val="22"/>
        </w:rPr>
      </w:pPr>
      <w:r w:rsidRPr="020A0112">
        <w:rPr>
          <w:rFonts w:ascii="Calibri" w:eastAsia="Calibri" w:hAnsi="Calibri" w:cs="Calibri"/>
          <w:szCs w:val="22"/>
        </w:rPr>
        <w:t>Train others in specialist processes, provide advice and guidance to all users of the space. Give task direction to others when necessary.</w:t>
      </w:r>
    </w:p>
    <w:p w14:paraId="5CD69ACA" w14:textId="7DC78E57" w:rsidR="020A0112" w:rsidRDefault="020A0112" w:rsidP="020A0112">
      <w:pPr>
        <w:rPr>
          <w:rFonts w:ascii="Calibri" w:eastAsia="Calibri" w:hAnsi="Calibri" w:cs="Calibri"/>
          <w:u w:val="single"/>
        </w:rPr>
      </w:pPr>
    </w:p>
    <w:p w14:paraId="4F17B58E" w14:textId="4D28AC87" w:rsidR="65CAAB47" w:rsidRDefault="020A0112" w:rsidP="020A0112">
      <w:pPr>
        <w:rPr>
          <w:rFonts w:ascii="Calibri" w:eastAsia="Calibri" w:hAnsi="Calibri" w:cs="Calibri"/>
          <w:lang w:val="en-US"/>
        </w:rPr>
      </w:pPr>
      <w:r w:rsidRPr="020A0112">
        <w:rPr>
          <w:rFonts w:ascii="Calibri" w:eastAsia="Calibri" w:hAnsi="Calibri" w:cs="Calibri"/>
          <w:u w:val="single"/>
        </w:rPr>
        <w:t>Planning &amp; Organising Resources</w:t>
      </w:r>
    </w:p>
    <w:p w14:paraId="427DD33E" w14:textId="612C27C9" w:rsidR="020A0112" w:rsidRDefault="020A0112" w:rsidP="020A0112">
      <w:pPr>
        <w:spacing w:line="285" w:lineRule="exact"/>
        <w:rPr>
          <w:rFonts w:ascii="Calibri" w:eastAsia="Calibri" w:hAnsi="Calibri" w:cs="Calibri"/>
          <w:szCs w:val="22"/>
        </w:rPr>
      </w:pPr>
      <w:r w:rsidRPr="020A0112">
        <w:rPr>
          <w:rFonts w:ascii="Calibri" w:eastAsia="Calibri" w:hAnsi="Calibri" w:cs="Calibri"/>
          <w:szCs w:val="22"/>
        </w:rPr>
        <w:t>Plan, manage and prioritise own workload, with limited management direction; responding to the changing priorities and needs of a busy, dynamic environment, working to tight timeframes to ensure commitments to teaching are met.</w:t>
      </w:r>
    </w:p>
    <w:p w14:paraId="57EDBBF9" w14:textId="4FA4BFA8" w:rsidR="020A0112" w:rsidRDefault="020A0112" w:rsidP="020A0112">
      <w:pPr>
        <w:spacing w:line="285" w:lineRule="exact"/>
        <w:rPr>
          <w:rFonts w:ascii="Calibri" w:eastAsia="Calibri" w:hAnsi="Calibri" w:cs="Calibri"/>
          <w:szCs w:val="22"/>
        </w:rPr>
      </w:pPr>
    </w:p>
    <w:p w14:paraId="0DB56FD0" w14:textId="65174FB6" w:rsidR="020A0112" w:rsidRDefault="020A0112" w:rsidP="020A0112">
      <w:pPr>
        <w:spacing w:line="285" w:lineRule="exact"/>
        <w:rPr>
          <w:rFonts w:ascii="Calibri" w:eastAsia="Calibri" w:hAnsi="Calibri" w:cs="Calibri"/>
          <w:szCs w:val="22"/>
        </w:rPr>
      </w:pPr>
      <w:r w:rsidRPr="020A0112">
        <w:rPr>
          <w:rFonts w:ascii="Calibri" w:eastAsia="Calibri" w:hAnsi="Calibri" w:cs="Calibri"/>
          <w:szCs w:val="22"/>
        </w:rPr>
        <w:t xml:space="preserve">Plan resource requirements in advance to meet scheduled teaching activities, </w:t>
      </w:r>
      <w:r w:rsidRPr="020A0112">
        <w:rPr>
          <w:rFonts w:ascii="Calibri" w:eastAsia="Calibri" w:hAnsi="Calibri" w:cs="Calibri"/>
          <w:szCs w:val="22"/>
          <w:highlight w:val="yellow"/>
        </w:rPr>
        <w:t>e.g. staffing numbers for teaching sessions, facilitating timetabling, monitoring a delegated budget, ensuring availability of functional equipment, consumables availability.</w:t>
      </w:r>
    </w:p>
    <w:p w14:paraId="0186B82E" w14:textId="1E8E122E" w:rsidR="020A0112" w:rsidRDefault="020A0112" w:rsidP="020A0112">
      <w:pPr>
        <w:rPr>
          <w:rFonts w:ascii="Calibri" w:eastAsia="Calibri" w:hAnsi="Calibri" w:cs="Calibri"/>
          <w:szCs w:val="22"/>
        </w:rPr>
      </w:pPr>
    </w:p>
    <w:p w14:paraId="76A6F8B9" w14:textId="67ED92AC" w:rsidR="020A0112" w:rsidRDefault="020A0112" w:rsidP="020A0112">
      <w:pPr>
        <w:rPr>
          <w:rFonts w:ascii="Calibri" w:eastAsia="Calibri" w:hAnsi="Calibri" w:cs="Calibri"/>
          <w:szCs w:val="22"/>
        </w:rPr>
      </w:pPr>
      <w:r w:rsidRPr="020A0112">
        <w:rPr>
          <w:rFonts w:ascii="Calibri" w:eastAsia="Calibri" w:hAnsi="Calibri" w:cs="Calibri"/>
          <w:szCs w:val="22"/>
        </w:rPr>
        <w:t>Contribute technical knowledge and experience to the design and delivery of existing and new teaching units.</w:t>
      </w:r>
    </w:p>
    <w:p w14:paraId="5D05E431" w14:textId="58AD1E8C" w:rsidR="020A0112" w:rsidRDefault="020A0112" w:rsidP="020A0112">
      <w:pPr>
        <w:spacing w:line="285" w:lineRule="exact"/>
        <w:rPr>
          <w:rFonts w:ascii="Calibri" w:eastAsia="Calibri" w:hAnsi="Calibri" w:cs="Calibri"/>
          <w:i/>
          <w:iCs/>
          <w:szCs w:val="22"/>
        </w:rPr>
      </w:pPr>
    </w:p>
    <w:p w14:paraId="22EB8311" w14:textId="53D73734" w:rsidR="65CAAB47" w:rsidRDefault="020A0112" w:rsidP="020A0112">
      <w:pPr>
        <w:rPr>
          <w:rFonts w:ascii="Calibri" w:eastAsia="Calibri" w:hAnsi="Calibri" w:cs="Calibri"/>
          <w:lang w:val="en-US"/>
        </w:rPr>
      </w:pPr>
      <w:r w:rsidRPr="020A0112">
        <w:rPr>
          <w:rFonts w:ascii="Calibri" w:eastAsia="Calibri" w:hAnsi="Calibri" w:cs="Calibri"/>
          <w:u w:val="single"/>
        </w:rPr>
        <w:t>Governance and Compliance</w:t>
      </w:r>
    </w:p>
    <w:p w14:paraId="2F14BEDC" w14:textId="66112757" w:rsidR="020A0112" w:rsidRDefault="020A0112" w:rsidP="020A0112">
      <w:pPr>
        <w:spacing w:line="285" w:lineRule="exact"/>
        <w:rPr>
          <w:rFonts w:ascii="Calibri" w:eastAsia="Calibri" w:hAnsi="Calibri" w:cs="Calibri"/>
          <w:szCs w:val="22"/>
        </w:rPr>
      </w:pPr>
      <w:r w:rsidRPr="020A0112">
        <w:rPr>
          <w:rFonts w:ascii="Calibri" w:eastAsia="Calibri" w:hAnsi="Calibri" w:cs="Calibri"/>
          <w:szCs w:val="22"/>
        </w:rPr>
        <w:t xml:space="preserve">Use of specialist knowledge to implement and review local rules, University Health &amp; Safety policies and legislative requirements; set and uphold standards, e.g. safe working, good </w:t>
      </w:r>
      <w:r w:rsidRPr="00EF0089">
        <w:rPr>
          <w:rFonts w:ascii="Calibri" w:eastAsia="Calibri" w:hAnsi="Calibri" w:cs="Calibri"/>
          <w:szCs w:val="22"/>
        </w:rPr>
        <w:t>working</w:t>
      </w:r>
      <w:r w:rsidRPr="020A0112">
        <w:rPr>
          <w:rFonts w:ascii="Calibri" w:eastAsia="Calibri" w:hAnsi="Calibri" w:cs="Calibri"/>
          <w:szCs w:val="22"/>
        </w:rPr>
        <w:t xml:space="preserve"> practices, relevant legal frameworks.</w:t>
      </w:r>
    </w:p>
    <w:p w14:paraId="080F8E88" w14:textId="318B2989" w:rsidR="020A0112" w:rsidRDefault="020A0112" w:rsidP="020A0112">
      <w:pPr>
        <w:spacing w:line="285" w:lineRule="exact"/>
        <w:rPr>
          <w:rFonts w:ascii="Calibri" w:eastAsia="Calibri" w:hAnsi="Calibri" w:cs="Calibri"/>
          <w:szCs w:val="22"/>
        </w:rPr>
      </w:pPr>
    </w:p>
    <w:p w14:paraId="74F5B417" w14:textId="5AE32C70" w:rsidR="020A0112" w:rsidRDefault="020A0112" w:rsidP="020A0112">
      <w:pPr>
        <w:rPr>
          <w:rFonts w:ascii="Calibri" w:eastAsia="Calibri" w:hAnsi="Calibri" w:cs="Calibri"/>
          <w:szCs w:val="22"/>
        </w:rPr>
      </w:pPr>
      <w:r w:rsidRPr="020A0112">
        <w:rPr>
          <w:rFonts w:ascii="Calibri" w:eastAsia="Calibri" w:hAnsi="Calibri" w:cs="Calibri"/>
          <w:szCs w:val="22"/>
        </w:rPr>
        <w:t>Report, advise and deal with any incidents of non-compliance as appropriate.</w:t>
      </w:r>
    </w:p>
    <w:p w14:paraId="7D20AFD9" w14:textId="464B34B3" w:rsidR="020A0112" w:rsidRDefault="020A0112" w:rsidP="020A0112">
      <w:pPr>
        <w:rPr>
          <w:rFonts w:ascii="Calibri" w:eastAsia="Calibri" w:hAnsi="Calibri" w:cs="Calibri"/>
          <w:u w:val="single"/>
        </w:rPr>
      </w:pPr>
    </w:p>
    <w:p w14:paraId="1805996C" w14:textId="1BDCAF79" w:rsidR="65CAAB47" w:rsidRDefault="020A0112" w:rsidP="020A0112">
      <w:pPr>
        <w:rPr>
          <w:rFonts w:ascii="Calibri" w:eastAsia="Calibri" w:hAnsi="Calibri" w:cs="Calibri"/>
          <w:lang w:val="en-US"/>
        </w:rPr>
      </w:pPr>
      <w:r w:rsidRPr="020A0112">
        <w:rPr>
          <w:rFonts w:ascii="Calibri" w:eastAsia="Calibri" w:hAnsi="Calibri" w:cs="Calibri"/>
          <w:u w:val="single"/>
        </w:rPr>
        <w:t>Leadership and Management</w:t>
      </w:r>
    </w:p>
    <w:p w14:paraId="5E4B68B4" w14:textId="06E11600" w:rsidR="020A0112" w:rsidRDefault="020A0112" w:rsidP="020A0112">
      <w:pPr>
        <w:rPr>
          <w:rFonts w:ascii="Calibri" w:eastAsia="Calibri" w:hAnsi="Calibri" w:cs="Calibri"/>
          <w:szCs w:val="22"/>
        </w:rPr>
      </w:pPr>
      <w:r w:rsidRPr="020A0112">
        <w:rPr>
          <w:rFonts w:ascii="Calibri" w:eastAsia="Calibri" w:hAnsi="Calibri" w:cs="Calibri"/>
          <w:szCs w:val="22"/>
        </w:rPr>
        <w:t>Where appropriate induction and supervision of students and other technical staff; provide task direction where necessary to achieve objectives.</w:t>
      </w:r>
    </w:p>
    <w:p w14:paraId="0415B766" w14:textId="77777777" w:rsidR="00FA3EA7" w:rsidRDefault="00FA3EA7" w:rsidP="020A0112">
      <w:pPr>
        <w:rPr>
          <w:rFonts w:ascii="Calibri" w:eastAsia="Calibri" w:hAnsi="Calibri" w:cs="Calibri"/>
          <w:szCs w:val="22"/>
        </w:rPr>
      </w:pPr>
    </w:p>
    <w:p w14:paraId="0D39005A" w14:textId="5DAD7D94" w:rsidR="020A0112" w:rsidRDefault="020A0112" w:rsidP="020A0112">
      <w:pPr>
        <w:rPr>
          <w:rFonts w:ascii="Calibri" w:eastAsia="Calibri" w:hAnsi="Calibri" w:cs="Calibri"/>
          <w:szCs w:val="22"/>
        </w:rPr>
      </w:pPr>
      <w:r w:rsidRPr="020A0112">
        <w:rPr>
          <w:rFonts w:ascii="Calibri" w:eastAsia="Calibri" w:hAnsi="Calibri" w:cs="Calibri"/>
          <w:szCs w:val="22"/>
          <w:highlight w:val="yellow"/>
        </w:rPr>
        <w:t>Day to day supervision of Technicians, Technical Assistants or apprentices where appropriate.</w:t>
      </w:r>
    </w:p>
    <w:p w14:paraId="0879B956" w14:textId="77777777" w:rsidR="007408AF" w:rsidRPr="00DF78D8" w:rsidRDefault="007408AF" w:rsidP="00E800B6">
      <w:pPr>
        <w:rPr>
          <w:rFonts w:asciiTheme="minorHAnsi" w:hAnsiTheme="minorHAnsi"/>
          <w:szCs w:val="22"/>
        </w:rPr>
      </w:pPr>
    </w:p>
    <w:p w14:paraId="65404D82" w14:textId="26E0A426" w:rsidR="001D6882" w:rsidRPr="00DF78D8" w:rsidRDefault="020A0112" w:rsidP="020A0112">
      <w:pPr>
        <w:pStyle w:val="Heading2"/>
        <w:rPr>
          <w:rFonts w:asciiTheme="minorHAnsi" w:hAnsiTheme="minorHAnsi"/>
        </w:rPr>
      </w:pPr>
      <w:r w:rsidRPr="020A0112">
        <w:rPr>
          <w:rFonts w:asciiTheme="minorHAnsi" w:hAnsiTheme="minorHAnsi"/>
        </w:rPr>
        <w:t xml:space="preserve">Relationships </w:t>
      </w:r>
    </w:p>
    <w:p w14:paraId="6EEA6D88" w14:textId="77777777" w:rsidR="00F97303" w:rsidRPr="00DF78D8" w:rsidRDefault="00F97303" w:rsidP="0073594D">
      <w:pPr>
        <w:pStyle w:val="AgiStyle1"/>
        <w:rPr>
          <w:rFonts w:asciiTheme="minorHAnsi" w:hAnsiTheme="minorHAnsi"/>
        </w:rPr>
      </w:pPr>
    </w:p>
    <w:p w14:paraId="3278FD88" w14:textId="6725B01A" w:rsidR="001D6882" w:rsidRPr="00AF2852" w:rsidRDefault="020A0112" w:rsidP="020A0112">
      <w:pPr>
        <w:pStyle w:val="AgiStyle1"/>
        <w:rPr>
          <w:rFonts w:asciiTheme="minorHAnsi" w:hAnsiTheme="minorHAnsi"/>
          <w:b w:val="0"/>
          <w:bCs w:val="0"/>
        </w:rPr>
      </w:pPr>
      <w:r w:rsidRPr="020A0112">
        <w:rPr>
          <w:rFonts w:asciiTheme="minorHAnsi" w:hAnsiTheme="minorHAnsi"/>
        </w:rPr>
        <w:t xml:space="preserve">Line manager:  </w:t>
      </w:r>
      <w:r w:rsidR="00FA3EA7" w:rsidRPr="00D54908">
        <w:rPr>
          <w:rFonts w:ascii="Calibri" w:eastAsia="Calibri" w:hAnsi="Calibri" w:cs="Calibri"/>
          <w:highlight w:val="yellow"/>
        </w:rPr>
        <w:t>Appropriate Leading Technician or Technical Manager</w:t>
      </w:r>
    </w:p>
    <w:p w14:paraId="66A31F73" w14:textId="77777777" w:rsidR="001D6882" w:rsidRPr="00AF2852" w:rsidRDefault="001D6882">
      <w:pPr>
        <w:pStyle w:val="AgiStyle1"/>
        <w:rPr>
          <w:rFonts w:asciiTheme="minorHAnsi" w:hAnsiTheme="minorHAnsi"/>
          <w:b w:val="0"/>
        </w:rPr>
      </w:pPr>
    </w:p>
    <w:p w14:paraId="1AFA5ED7" w14:textId="5BA5D9C3" w:rsidR="001D6882" w:rsidRPr="00AF2852" w:rsidRDefault="020A0112" w:rsidP="020A0112">
      <w:pPr>
        <w:pStyle w:val="AgiStyle1"/>
        <w:rPr>
          <w:rFonts w:asciiTheme="minorHAnsi" w:hAnsiTheme="minorHAnsi"/>
          <w:b w:val="0"/>
          <w:bCs w:val="0"/>
        </w:rPr>
      </w:pPr>
      <w:r w:rsidRPr="020A0112">
        <w:rPr>
          <w:rFonts w:asciiTheme="minorHAnsi" w:hAnsiTheme="minorHAnsi"/>
        </w:rPr>
        <w:t xml:space="preserve">Line manager to (where appropriate):  </w:t>
      </w:r>
      <w:r w:rsidR="00FA3EA7">
        <w:rPr>
          <w:rFonts w:ascii="Calibri" w:eastAsia="Calibri" w:hAnsi="Calibri" w:cs="Calibri"/>
          <w:highlight w:val="yellow"/>
        </w:rPr>
        <w:t>unlikely to have</w:t>
      </w:r>
      <w:r w:rsidR="00FA3EA7" w:rsidRPr="00D54908">
        <w:rPr>
          <w:rFonts w:ascii="Calibri" w:eastAsia="Calibri" w:hAnsi="Calibri" w:cs="Calibri"/>
          <w:highlight w:val="yellow"/>
        </w:rPr>
        <w:t xml:space="preserve"> formal line management responsibility but will undertake day to day supervision of </w:t>
      </w:r>
      <w:r w:rsidR="00FA3EA7">
        <w:rPr>
          <w:rFonts w:ascii="Calibri" w:eastAsia="Calibri" w:hAnsi="Calibri" w:cs="Calibri"/>
          <w:highlight w:val="yellow"/>
        </w:rPr>
        <w:t xml:space="preserve">Technicians, </w:t>
      </w:r>
      <w:r w:rsidR="00FA3EA7" w:rsidRPr="00D54908">
        <w:rPr>
          <w:rFonts w:ascii="Calibri" w:eastAsia="Calibri" w:hAnsi="Calibri" w:cs="Calibri"/>
          <w:highlight w:val="yellow"/>
        </w:rPr>
        <w:t xml:space="preserve">Technical Assistants </w:t>
      </w:r>
      <w:r w:rsidR="00FA3EA7">
        <w:rPr>
          <w:rFonts w:ascii="Calibri" w:eastAsia="Calibri" w:hAnsi="Calibri" w:cs="Calibri"/>
          <w:highlight w:val="yellow"/>
        </w:rPr>
        <w:t xml:space="preserve">or apprentices </w:t>
      </w:r>
      <w:r w:rsidR="00FA3EA7" w:rsidRPr="00D54908">
        <w:rPr>
          <w:rFonts w:ascii="Calibri" w:eastAsia="Calibri" w:hAnsi="Calibri" w:cs="Calibri"/>
          <w:highlight w:val="yellow"/>
        </w:rPr>
        <w:t>where appropriate</w:t>
      </w:r>
    </w:p>
    <w:p w14:paraId="287F4132" w14:textId="0C6F11E4" w:rsidR="00C24345" w:rsidRDefault="020A0112" w:rsidP="020A0112">
      <w:pPr>
        <w:pStyle w:val="Heading2"/>
        <w:rPr>
          <w:rFonts w:asciiTheme="minorHAnsi" w:hAnsiTheme="minorHAnsi"/>
          <w:b w:val="0"/>
        </w:rPr>
      </w:pPr>
      <w:r w:rsidRPr="020A0112">
        <w:rPr>
          <w:rFonts w:asciiTheme="minorHAnsi" w:hAnsiTheme="minorHAnsi"/>
        </w:rPr>
        <w:lastRenderedPageBreak/>
        <w:t>Organisation Charts</w:t>
      </w:r>
      <w:r w:rsidRPr="020A0112">
        <w:rPr>
          <w:rFonts w:asciiTheme="minorHAnsi" w:hAnsiTheme="minorHAnsi"/>
          <w:b w:val="0"/>
        </w:rPr>
        <w:t xml:space="preserve"> </w:t>
      </w:r>
    </w:p>
    <w:p w14:paraId="1C0E0D8E" w14:textId="77777777" w:rsidR="00FA3EA7" w:rsidRPr="00FA3EA7" w:rsidRDefault="00FA3EA7" w:rsidP="00FA3EA7"/>
    <w:p w14:paraId="7840BF8E" w14:textId="77777777" w:rsidR="00FA3EA7" w:rsidRDefault="00FA3EA7" w:rsidP="00FA3EA7">
      <w:pPr>
        <w:rPr>
          <w:rFonts w:asciiTheme="minorHAnsi" w:hAnsiTheme="minorHAnsi"/>
          <w:i/>
        </w:rPr>
      </w:pPr>
      <w:r w:rsidRPr="0004700E">
        <w:rPr>
          <w:rFonts w:asciiTheme="minorHAnsi" w:hAnsiTheme="minorHAnsi"/>
          <w:i/>
          <w:highlight w:val="yellow"/>
        </w:rPr>
        <w:t>Please note these are generic structure charts and should be replaced with the local structure chart on recruitment</w:t>
      </w:r>
    </w:p>
    <w:p w14:paraId="35A66F7E" w14:textId="77777777" w:rsidR="00FA3EA7" w:rsidRPr="00FA3EA7" w:rsidRDefault="00FA3EA7" w:rsidP="00FA3EA7"/>
    <w:p w14:paraId="221FC92A" w14:textId="77777777" w:rsidR="00FA3EA7" w:rsidRDefault="00FA3EA7" w:rsidP="00FA3EA7">
      <w:pPr>
        <w:rPr>
          <w:rFonts w:asciiTheme="minorHAnsi" w:hAnsiTheme="minorHAnsi"/>
          <w:b/>
        </w:rPr>
      </w:pPr>
      <w:r w:rsidRPr="0004700E">
        <w:rPr>
          <w:rFonts w:asciiTheme="minorHAnsi" w:hAnsiTheme="minorHAnsi"/>
          <w:b/>
        </w:rPr>
        <w:t>Key for all diagrams</w:t>
      </w:r>
    </w:p>
    <w:p w14:paraId="38750E00" w14:textId="77777777" w:rsidR="00FA3EA7" w:rsidRDefault="00FA3EA7" w:rsidP="00FA3EA7">
      <w:r w:rsidRPr="0004700E">
        <w:rPr>
          <w:rFonts w:ascii="Calibri" w:eastAsia="Calibri" w:hAnsi="Calibri" w:cs="Times New Roman"/>
          <w:b/>
          <w:noProof/>
          <w:szCs w:val="22"/>
          <w:lang w:eastAsia="en-GB"/>
        </w:rPr>
        <mc:AlternateContent>
          <mc:Choice Requires="wpg">
            <w:drawing>
              <wp:anchor distT="0" distB="0" distL="114300" distR="114300" simplePos="0" relativeHeight="251659264" behindDoc="0" locked="0" layoutInCell="1" allowOverlap="1" wp14:anchorId="032C1A34" wp14:editId="4DF6007A">
                <wp:simplePos x="0" y="0"/>
                <wp:positionH relativeFrom="column">
                  <wp:posOffset>0</wp:posOffset>
                </wp:positionH>
                <wp:positionV relativeFrom="paragraph">
                  <wp:posOffset>61595</wp:posOffset>
                </wp:positionV>
                <wp:extent cx="5334000" cy="866775"/>
                <wp:effectExtent l="0" t="0" r="19050" b="0"/>
                <wp:wrapNone/>
                <wp:docPr id="27" name="Group 27"/>
                <wp:cNvGraphicFramePr/>
                <a:graphic xmlns:a="http://schemas.openxmlformats.org/drawingml/2006/main">
                  <a:graphicData uri="http://schemas.microsoft.com/office/word/2010/wordprocessingGroup">
                    <wpg:wgp>
                      <wpg:cNvGrpSpPr/>
                      <wpg:grpSpPr>
                        <a:xfrm>
                          <a:off x="0" y="0"/>
                          <a:ext cx="5334000" cy="866775"/>
                          <a:chOff x="0" y="0"/>
                          <a:chExt cx="5334000" cy="866775"/>
                        </a:xfrm>
                      </wpg:grpSpPr>
                      <wps:wsp>
                        <wps:cNvPr id="13" name="Text Box 2"/>
                        <wps:cNvSpPr txBox="1">
                          <a:spLocks noChangeArrowheads="1"/>
                        </wps:cNvSpPr>
                        <wps:spPr bwMode="auto">
                          <a:xfrm>
                            <a:off x="0" y="9524"/>
                            <a:ext cx="1181734" cy="536575"/>
                          </a:xfrm>
                          <a:prstGeom prst="rect">
                            <a:avLst/>
                          </a:prstGeom>
                          <a:solidFill>
                            <a:srgbClr val="70AD47">
                              <a:lumMod val="40000"/>
                              <a:lumOff val="60000"/>
                            </a:srgbClr>
                          </a:solidFill>
                          <a:ln w="9525">
                            <a:solidFill>
                              <a:srgbClr val="000000"/>
                            </a:solidFill>
                            <a:miter lim="800000"/>
                            <a:headEnd/>
                            <a:tailEnd/>
                          </a:ln>
                        </wps:spPr>
                        <wps:txbx>
                          <w:txbxContent>
                            <w:p w14:paraId="7B389064" w14:textId="77777777" w:rsidR="00FB79EE" w:rsidRPr="0004700E" w:rsidRDefault="00FB79EE" w:rsidP="00FA3EA7">
                              <w:pPr>
                                <w:jc w:val="center"/>
                                <w:rPr>
                                  <w:rFonts w:asciiTheme="minorHAnsi" w:hAnsiTheme="minorHAnsi"/>
                                  <w:sz w:val="20"/>
                                  <w:szCs w:val="20"/>
                                </w:rPr>
                              </w:pPr>
                              <w:r w:rsidRPr="0004700E">
                                <w:rPr>
                                  <w:rFonts w:asciiTheme="minorHAnsi" w:hAnsiTheme="minorHAnsi"/>
                                  <w:sz w:val="20"/>
                                  <w:szCs w:val="20"/>
                                </w:rPr>
                                <w:t>Core Technical Staff</w:t>
                              </w:r>
                            </w:p>
                          </w:txbxContent>
                        </wps:txbx>
                        <wps:bodyPr rot="0" vert="horz" wrap="square" lIns="91440" tIns="45720" rIns="91440" bIns="45720" anchor="t" anchorCtr="0">
                          <a:noAutofit/>
                        </wps:bodyPr>
                      </wps:wsp>
                      <wps:wsp>
                        <wps:cNvPr id="23" name="Text Box 2"/>
                        <wps:cNvSpPr txBox="1">
                          <a:spLocks noChangeArrowheads="1"/>
                        </wps:cNvSpPr>
                        <wps:spPr bwMode="auto">
                          <a:xfrm>
                            <a:off x="2781300" y="9525"/>
                            <a:ext cx="1181100" cy="546100"/>
                          </a:xfrm>
                          <a:prstGeom prst="rect">
                            <a:avLst/>
                          </a:prstGeom>
                          <a:solidFill>
                            <a:srgbClr val="ED7D31">
                              <a:lumMod val="40000"/>
                              <a:lumOff val="60000"/>
                            </a:srgbClr>
                          </a:solidFill>
                          <a:ln w="9525">
                            <a:solidFill>
                              <a:srgbClr val="000000"/>
                            </a:solidFill>
                            <a:miter lim="800000"/>
                            <a:headEnd/>
                            <a:tailEnd/>
                          </a:ln>
                        </wps:spPr>
                        <wps:txbx>
                          <w:txbxContent>
                            <w:p w14:paraId="09E917B6" w14:textId="77777777" w:rsidR="00FB79EE" w:rsidRPr="00A838BF" w:rsidRDefault="00FB79EE" w:rsidP="00FA3EA7">
                              <w:pPr>
                                <w:jc w:val="center"/>
                                <w:rPr>
                                  <w:sz w:val="14"/>
                                  <w:szCs w:val="14"/>
                                </w:rPr>
                              </w:pPr>
                            </w:p>
                            <w:p w14:paraId="4E3F539E" w14:textId="77777777" w:rsidR="00FB79EE" w:rsidRPr="0004700E" w:rsidRDefault="00FB79EE" w:rsidP="00FA3EA7">
                              <w:pPr>
                                <w:jc w:val="center"/>
                                <w:rPr>
                                  <w:rFonts w:asciiTheme="minorHAnsi" w:hAnsiTheme="minorHAnsi"/>
                                  <w:sz w:val="20"/>
                                  <w:szCs w:val="20"/>
                                </w:rPr>
                              </w:pPr>
                              <w:r w:rsidRPr="0004700E">
                                <w:rPr>
                                  <w:rFonts w:asciiTheme="minorHAnsi" w:hAnsiTheme="minorHAnsi"/>
                                  <w:sz w:val="20"/>
                                  <w:szCs w:val="20"/>
                                </w:rPr>
                                <w:t>Academic Staff</w:t>
                              </w:r>
                            </w:p>
                          </w:txbxContent>
                        </wps:txbx>
                        <wps:bodyPr rot="0" vert="horz" wrap="square" lIns="91440" tIns="45720" rIns="91440" bIns="45720" anchor="t" anchorCtr="0">
                          <a:noAutofit/>
                        </wps:bodyPr>
                      </wps:wsp>
                      <wps:wsp>
                        <wps:cNvPr id="24" name="Text Box 24"/>
                        <wps:cNvSpPr txBox="1">
                          <a:spLocks noChangeArrowheads="1"/>
                        </wps:cNvSpPr>
                        <wps:spPr bwMode="auto">
                          <a:xfrm>
                            <a:off x="1371600" y="9525"/>
                            <a:ext cx="1181100" cy="546100"/>
                          </a:xfrm>
                          <a:prstGeom prst="rect">
                            <a:avLst/>
                          </a:prstGeom>
                          <a:solidFill>
                            <a:srgbClr val="FFCCCC"/>
                          </a:solidFill>
                          <a:ln w="9525">
                            <a:solidFill>
                              <a:srgbClr val="000000"/>
                            </a:solidFill>
                            <a:miter lim="800000"/>
                            <a:headEnd/>
                            <a:tailEnd/>
                          </a:ln>
                        </wps:spPr>
                        <wps:txbx>
                          <w:txbxContent>
                            <w:p w14:paraId="02D6CFA5" w14:textId="77777777" w:rsidR="00FB79EE" w:rsidRPr="0004700E" w:rsidRDefault="00FB79EE" w:rsidP="00FA3EA7">
                              <w:pPr>
                                <w:jc w:val="center"/>
                                <w:rPr>
                                  <w:rFonts w:asciiTheme="minorHAnsi" w:hAnsiTheme="minorHAnsi"/>
                                  <w:sz w:val="20"/>
                                  <w:szCs w:val="20"/>
                                </w:rPr>
                              </w:pPr>
                              <w:r w:rsidRPr="0004700E">
                                <w:rPr>
                                  <w:rFonts w:asciiTheme="minorHAnsi" w:hAnsiTheme="minorHAnsi"/>
                                  <w:sz w:val="20"/>
                                  <w:szCs w:val="20"/>
                                </w:rPr>
                                <w:t>Professional Services Staff</w:t>
                              </w:r>
                            </w:p>
                          </w:txbxContent>
                        </wps:txbx>
                        <wps:bodyPr rot="0" vert="horz" wrap="square" lIns="91440" tIns="45720" rIns="91440" bIns="45720" anchor="t" anchorCtr="0">
                          <a:noAutofit/>
                        </wps:bodyPr>
                      </wps:wsp>
                      <wps:wsp>
                        <wps:cNvPr id="25" name="Text Box 25"/>
                        <wps:cNvSpPr txBox="1">
                          <a:spLocks noChangeArrowheads="1"/>
                        </wps:cNvSpPr>
                        <wps:spPr bwMode="auto">
                          <a:xfrm>
                            <a:off x="4152900" y="0"/>
                            <a:ext cx="1181100" cy="546100"/>
                          </a:xfrm>
                          <a:prstGeom prst="rect">
                            <a:avLst/>
                          </a:prstGeom>
                          <a:solidFill>
                            <a:srgbClr val="70AD47">
                              <a:lumMod val="75000"/>
                            </a:srgbClr>
                          </a:solidFill>
                          <a:ln w="9525">
                            <a:solidFill>
                              <a:srgbClr val="000000"/>
                            </a:solidFill>
                            <a:miter lim="800000"/>
                            <a:headEnd/>
                            <a:tailEnd/>
                          </a:ln>
                        </wps:spPr>
                        <wps:txbx>
                          <w:txbxContent>
                            <w:p w14:paraId="45E696FF" w14:textId="77777777" w:rsidR="00FB79EE" w:rsidRPr="0004700E" w:rsidRDefault="00FB79EE" w:rsidP="00FA3EA7">
                              <w:pPr>
                                <w:jc w:val="center"/>
                                <w:rPr>
                                  <w:rFonts w:asciiTheme="minorHAnsi" w:hAnsiTheme="minorHAnsi"/>
                                  <w:sz w:val="20"/>
                                  <w:szCs w:val="20"/>
                                </w:rPr>
                              </w:pPr>
                              <w:r w:rsidRPr="0004700E">
                                <w:rPr>
                                  <w:rFonts w:asciiTheme="minorHAnsi" w:hAnsiTheme="minorHAnsi"/>
                                  <w:sz w:val="20"/>
                                  <w:szCs w:val="20"/>
                                </w:rPr>
                                <w:t>Externally funded Technical Staff</w:t>
                              </w:r>
                            </w:p>
                          </w:txbxContent>
                        </wps:txbx>
                        <wps:bodyPr rot="0" vert="horz" wrap="square" lIns="91440" tIns="45720" rIns="91440" bIns="45720" anchor="t" anchorCtr="0">
                          <a:noAutofit/>
                        </wps:bodyPr>
                      </wps:wsp>
                      <wps:wsp>
                        <wps:cNvPr id="26" name="Straight Connector 26"/>
                        <wps:cNvCnPr/>
                        <wps:spPr>
                          <a:xfrm flipH="1">
                            <a:off x="0" y="762000"/>
                            <a:ext cx="828675" cy="0"/>
                          </a:xfrm>
                          <a:prstGeom prst="line">
                            <a:avLst/>
                          </a:prstGeom>
                          <a:noFill/>
                          <a:ln w="6350" cap="flat" cmpd="sng" algn="ctr">
                            <a:solidFill>
                              <a:srgbClr val="4472C4"/>
                            </a:solidFill>
                            <a:prstDash val="sysDash"/>
                            <a:miter lim="800000"/>
                          </a:ln>
                          <a:effectLst/>
                        </wps:spPr>
                        <wps:bodyPr/>
                      </wps:wsp>
                      <wps:wsp>
                        <wps:cNvPr id="217" name="Text Box 2"/>
                        <wps:cNvSpPr txBox="1">
                          <a:spLocks noChangeArrowheads="1"/>
                        </wps:cNvSpPr>
                        <wps:spPr bwMode="auto">
                          <a:xfrm>
                            <a:off x="971550" y="619125"/>
                            <a:ext cx="2962275" cy="247650"/>
                          </a:xfrm>
                          <a:prstGeom prst="rect">
                            <a:avLst/>
                          </a:prstGeom>
                          <a:noFill/>
                          <a:ln w="9525">
                            <a:noFill/>
                            <a:miter lim="800000"/>
                            <a:headEnd/>
                            <a:tailEnd/>
                          </a:ln>
                        </wps:spPr>
                        <wps:txbx>
                          <w:txbxContent>
                            <w:p w14:paraId="1B1A255E" w14:textId="77777777" w:rsidR="00FB79EE" w:rsidRPr="0004700E" w:rsidRDefault="00FB79EE" w:rsidP="00FA3EA7">
                              <w:pPr>
                                <w:rPr>
                                  <w:rFonts w:asciiTheme="minorHAnsi" w:hAnsiTheme="minorHAnsi"/>
                                  <w:sz w:val="20"/>
                                  <w:szCs w:val="20"/>
                                </w:rPr>
                              </w:pPr>
                              <w:r w:rsidRPr="0004700E">
                                <w:rPr>
                                  <w:rFonts w:asciiTheme="minorHAnsi" w:hAnsiTheme="minorHAnsi"/>
                                  <w:sz w:val="20"/>
                                  <w:szCs w:val="20"/>
                                </w:rPr>
                                <w:t>Dotted line denotes Associate Management</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32C1A34" id="Group 27" o:spid="_x0000_s1026" style="position:absolute;margin-left:0;margin-top:4.85pt;width:420pt;height:68.25pt;z-index:251659264;mso-height-relative:margin" coordsize="53340,8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">
                <v:shapetype id="_x0000_t202" coordsize="21600,21600" o:spt="202" path="m,l,21600r21600,l21600,xe">
                  <v:stroke joinstyle="miter"/>
                  <v:path gradientshapeok="t" o:connecttype="rect"/>
                </v:shapetype>
                <v:shape id="Text Box 2" o:spid="_x0000_s1027" type="#_x0000_t202" style="position:absolute;top:95;width:11817;height:5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" fillcolor="#c5e0b4">
                  <v:textbox>
                    <w:txbxContent>
                      <w:p w14:paraId="7B389064" w14:textId="77777777" w:rsidR="00FB79EE" w:rsidRPr="0004700E" w:rsidRDefault="00FB79EE" w:rsidP="00FA3EA7">
                        <w:pPr>
                          <w:jc w:val="center"/>
                          <w:rPr>
                            <w:rFonts w:asciiTheme="minorHAnsi" w:hAnsiTheme="minorHAnsi"/>
                            <w:sz w:val="20"/>
                            <w:szCs w:val="20"/>
                          </w:rPr>
                        </w:pPr>
                        <w:r w:rsidRPr="0004700E">
                          <w:rPr>
                            <w:rFonts w:asciiTheme="minorHAnsi" w:hAnsiTheme="minorHAnsi"/>
                            <w:sz w:val="20"/>
                            <w:szCs w:val="20"/>
                          </w:rPr>
                          <w:t>Core Technical Staff</w:t>
                        </w:r>
                      </w:p>
                    </w:txbxContent>
                  </v:textbox>
                </v:shape>
                <v:shape id="Text Box 2" o:spid="_x0000_s1028" type="#_x0000_t202" style="position:absolute;left:27813;top:95;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" fillcolor="#f8cbad">
                  <v:textbox>
                    <w:txbxContent>
                      <w:p w14:paraId="09E917B6" w14:textId="77777777" w:rsidR="00FB79EE" w:rsidRPr="00A838BF" w:rsidRDefault="00FB79EE" w:rsidP="00FA3EA7">
                        <w:pPr>
                          <w:jc w:val="center"/>
                          <w:rPr>
                            <w:sz w:val="14"/>
                            <w:szCs w:val="14"/>
                          </w:rPr>
                        </w:pPr>
                      </w:p>
                      <w:p w14:paraId="4E3F539E" w14:textId="77777777" w:rsidR="00FB79EE" w:rsidRPr="0004700E" w:rsidRDefault="00FB79EE" w:rsidP="00FA3EA7">
                        <w:pPr>
                          <w:jc w:val="center"/>
                          <w:rPr>
                            <w:rFonts w:asciiTheme="minorHAnsi" w:hAnsiTheme="minorHAnsi"/>
                            <w:sz w:val="20"/>
                            <w:szCs w:val="20"/>
                          </w:rPr>
                        </w:pPr>
                        <w:r w:rsidRPr="0004700E">
                          <w:rPr>
                            <w:rFonts w:asciiTheme="minorHAnsi" w:hAnsiTheme="minorHAnsi"/>
                            <w:sz w:val="20"/>
                            <w:szCs w:val="20"/>
                          </w:rPr>
                          <w:t>Academic Staff</w:t>
                        </w:r>
                      </w:p>
                    </w:txbxContent>
                  </v:textbox>
                </v:shape>
                <v:shape id="Text Box 24" o:spid="_x0000_s1029" type="#_x0000_t202" style="position:absolute;left:13716;top:95;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" fillcolor="#fcc">
                  <v:textbox>
                    <w:txbxContent>
                      <w:p w14:paraId="02D6CFA5" w14:textId="77777777" w:rsidR="00FB79EE" w:rsidRPr="0004700E" w:rsidRDefault="00FB79EE" w:rsidP="00FA3EA7">
                        <w:pPr>
                          <w:jc w:val="center"/>
                          <w:rPr>
                            <w:rFonts w:asciiTheme="minorHAnsi" w:hAnsiTheme="minorHAnsi"/>
                            <w:sz w:val="20"/>
                            <w:szCs w:val="20"/>
                          </w:rPr>
                        </w:pPr>
                        <w:r w:rsidRPr="0004700E">
                          <w:rPr>
                            <w:rFonts w:asciiTheme="minorHAnsi" w:hAnsiTheme="minorHAnsi"/>
                            <w:sz w:val="20"/>
                            <w:szCs w:val="20"/>
                          </w:rPr>
                          <w:t>Professional Services Staff</w:t>
                        </w:r>
                      </w:p>
                    </w:txbxContent>
                  </v:textbox>
                </v:shape>
                <v:shape id="Text Box 25" o:spid="_x0000_s1030" type="#_x0000_t202" style="position:absolute;left:41529;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" fillcolor="#548235">
                  <v:textbox>
                    <w:txbxContent>
                      <w:p w14:paraId="45E696FF" w14:textId="77777777" w:rsidR="00FB79EE" w:rsidRPr="0004700E" w:rsidRDefault="00FB79EE" w:rsidP="00FA3EA7">
                        <w:pPr>
                          <w:jc w:val="center"/>
                          <w:rPr>
                            <w:rFonts w:asciiTheme="minorHAnsi" w:hAnsiTheme="minorHAnsi"/>
                            <w:sz w:val="20"/>
                            <w:szCs w:val="20"/>
                          </w:rPr>
                        </w:pPr>
                        <w:r w:rsidRPr="0004700E">
                          <w:rPr>
                            <w:rFonts w:asciiTheme="minorHAnsi" w:hAnsiTheme="minorHAnsi"/>
                            <w:sz w:val="20"/>
                            <w:szCs w:val="20"/>
                          </w:rPr>
                          <w:t>Externally funded Technical Staff</w:t>
                        </w:r>
                      </w:p>
                    </w:txbxContent>
                  </v:textbox>
                </v:shape>
                <v:line id="Straight Connector 26" o:spid="_x0000_s1031" style="position:absolute;flip:x;visibility:visible;mso-wrap-style:square" from="0,7620" to="8286,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" strokecolor="#4472c4" strokeweight=".5pt">
                  <v:stroke dashstyle="3 1" joinstyle="miter"/>
                </v:line>
                <v:shape id="Text Box 2" o:spid="_x0000_s1032" type="#_x0000_t202" style="position:absolute;left:9715;top:6191;width:29623;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1B1A255E" w14:textId="77777777" w:rsidR="00FB79EE" w:rsidRPr="0004700E" w:rsidRDefault="00FB79EE" w:rsidP="00FA3EA7">
                        <w:pPr>
                          <w:rPr>
                            <w:rFonts w:asciiTheme="minorHAnsi" w:hAnsiTheme="minorHAnsi"/>
                            <w:sz w:val="20"/>
                            <w:szCs w:val="20"/>
                          </w:rPr>
                        </w:pPr>
                        <w:r w:rsidRPr="0004700E">
                          <w:rPr>
                            <w:rFonts w:asciiTheme="minorHAnsi" w:hAnsiTheme="minorHAnsi"/>
                            <w:sz w:val="20"/>
                            <w:szCs w:val="20"/>
                          </w:rPr>
                          <w:t>Dotted line denotes Associate Management</w:t>
                        </w:r>
                      </w:p>
                    </w:txbxContent>
                  </v:textbox>
                </v:shape>
              </v:group>
            </w:pict>
          </mc:Fallback>
        </mc:AlternateContent>
      </w:r>
    </w:p>
    <w:p w14:paraId="7DA6E33F" w14:textId="77777777" w:rsidR="00FA3EA7" w:rsidRDefault="00FA3EA7" w:rsidP="00FA3EA7"/>
    <w:p w14:paraId="0668F282" w14:textId="77777777" w:rsidR="00FA3EA7" w:rsidRDefault="00FA3EA7" w:rsidP="00FA3EA7"/>
    <w:p w14:paraId="34F4E7E4" w14:textId="5B398733" w:rsidR="00BF3775" w:rsidRDefault="00BF3775" w:rsidP="00BF3775">
      <w:pPr>
        <w:rPr>
          <w:rFonts w:asciiTheme="minorHAnsi" w:hAnsiTheme="minorHAnsi"/>
        </w:rPr>
      </w:pPr>
    </w:p>
    <w:p w14:paraId="49049CFF" w14:textId="21E69EB9" w:rsidR="00FA3EA7" w:rsidRDefault="00FA3EA7" w:rsidP="00BF3775">
      <w:pPr>
        <w:rPr>
          <w:rFonts w:asciiTheme="minorHAnsi" w:hAnsiTheme="minorHAnsi"/>
        </w:rPr>
      </w:pPr>
    </w:p>
    <w:p w14:paraId="2763F574" w14:textId="25060CD4" w:rsidR="00FA3EA7" w:rsidRDefault="00FA3EA7" w:rsidP="00BF3775">
      <w:pPr>
        <w:rPr>
          <w:rFonts w:asciiTheme="minorHAnsi" w:hAnsiTheme="minorHAnsi"/>
        </w:rPr>
      </w:pPr>
    </w:p>
    <w:p w14:paraId="7426DC35" w14:textId="1A89A74A" w:rsidR="00FA3EA7" w:rsidRDefault="00FA3EA7" w:rsidP="00BF3775">
      <w:pPr>
        <w:rPr>
          <w:rFonts w:asciiTheme="minorHAnsi" w:hAnsiTheme="minorHAnsi"/>
        </w:rPr>
      </w:pPr>
    </w:p>
    <w:p w14:paraId="2DE3871E" w14:textId="19177B4D" w:rsidR="00FA3EA7" w:rsidRDefault="00FA3EA7" w:rsidP="00BF3775">
      <w:pPr>
        <w:rPr>
          <w:rFonts w:asciiTheme="minorHAnsi" w:hAnsiTheme="minorHAnsi"/>
        </w:rPr>
      </w:pPr>
    </w:p>
    <w:p w14:paraId="34E1F90A" w14:textId="102D2446" w:rsidR="00FA3EA7" w:rsidRDefault="00FA3EA7" w:rsidP="00BF3775">
      <w:pPr>
        <w:rPr>
          <w:rFonts w:asciiTheme="minorHAnsi" w:hAnsiTheme="minorHAnsi"/>
        </w:rPr>
      </w:pPr>
    </w:p>
    <w:p w14:paraId="2ED55D7C" w14:textId="77777777" w:rsidR="00FA3EA7" w:rsidRDefault="00FA3EA7" w:rsidP="00BF3775">
      <w:pPr>
        <w:rPr>
          <w:rFonts w:asciiTheme="minorHAnsi" w:hAnsiTheme="minorHAnsi"/>
        </w:rPr>
      </w:pPr>
    </w:p>
    <w:p w14:paraId="28A1D4EE" w14:textId="77777777" w:rsidR="00FA3EA7" w:rsidRDefault="00FA3EA7" w:rsidP="00FA3EA7">
      <w:pPr>
        <w:rPr>
          <w:rFonts w:asciiTheme="minorHAnsi" w:hAnsiTheme="minorHAnsi"/>
          <w:b/>
        </w:rPr>
      </w:pPr>
      <w:r w:rsidRPr="0004700E">
        <w:rPr>
          <w:rFonts w:ascii="Calibri" w:eastAsia="Calibri" w:hAnsi="Calibri" w:cs="Times New Roman"/>
          <w:noProof/>
          <w:szCs w:val="22"/>
          <w:lang w:eastAsia="en-GB"/>
        </w:rPr>
        <mc:AlternateContent>
          <mc:Choice Requires="wpg">
            <w:drawing>
              <wp:anchor distT="0" distB="0" distL="114300" distR="114300" simplePos="0" relativeHeight="251661312" behindDoc="0" locked="0" layoutInCell="1" allowOverlap="1" wp14:anchorId="71A86584" wp14:editId="644B5A35">
                <wp:simplePos x="0" y="0"/>
                <wp:positionH relativeFrom="column">
                  <wp:posOffset>1533525</wp:posOffset>
                </wp:positionH>
                <wp:positionV relativeFrom="paragraph">
                  <wp:posOffset>-257175</wp:posOffset>
                </wp:positionV>
                <wp:extent cx="4229100" cy="4289425"/>
                <wp:effectExtent l="0" t="0" r="19050" b="15875"/>
                <wp:wrapNone/>
                <wp:docPr id="28" name="Group 28"/>
                <wp:cNvGraphicFramePr/>
                <a:graphic xmlns:a="http://schemas.openxmlformats.org/drawingml/2006/main">
                  <a:graphicData uri="http://schemas.microsoft.com/office/word/2010/wordprocessingGroup">
                    <wpg:wgp>
                      <wpg:cNvGrpSpPr/>
                      <wpg:grpSpPr>
                        <a:xfrm>
                          <a:off x="0" y="0"/>
                          <a:ext cx="4229100" cy="4289425"/>
                          <a:chOff x="0" y="0"/>
                          <a:chExt cx="4229100" cy="4289425"/>
                        </a:xfrm>
                      </wpg:grpSpPr>
                      <wps:wsp>
                        <wps:cNvPr id="256" name="Text Box 2"/>
                        <wps:cNvSpPr txBox="1">
                          <a:spLocks noChangeArrowheads="1"/>
                        </wps:cNvSpPr>
                        <wps:spPr bwMode="auto">
                          <a:xfrm>
                            <a:off x="3048000" y="0"/>
                            <a:ext cx="1181100" cy="546100"/>
                          </a:xfrm>
                          <a:prstGeom prst="rect">
                            <a:avLst/>
                          </a:prstGeom>
                          <a:solidFill>
                            <a:srgbClr val="ED7D31">
                              <a:lumMod val="40000"/>
                              <a:lumOff val="60000"/>
                            </a:srgbClr>
                          </a:solidFill>
                          <a:ln w="9525">
                            <a:solidFill>
                              <a:srgbClr val="000000"/>
                            </a:solidFill>
                            <a:miter lim="800000"/>
                            <a:headEnd/>
                            <a:tailEnd/>
                          </a:ln>
                        </wps:spPr>
                        <wps:txbx>
                          <w:txbxContent>
                            <w:p w14:paraId="4BFE0168" w14:textId="77777777" w:rsidR="00FB79EE" w:rsidRPr="00F764B1" w:rsidRDefault="00FB79EE" w:rsidP="00FA3EA7">
                              <w:pPr>
                                <w:jc w:val="center"/>
                                <w:rPr>
                                  <w:rFonts w:asciiTheme="minorHAnsi" w:hAnsiTheme="minorHAnsi"/>
                                  <w:sz w:val="14"/>
                                  <w:szCs w:val="14"/>
                                </w:rPr>
                              </w:pPr>
                            </w:p>
                            <w:p w14:paraId="6A88BF81" w14:textId="77777777" w:rsidR="00FB79EE" w:rsidRPr="00F764B1" w:rsidRDefault="00FB79EE" w:rsidP="00FA3EA7">
                              <w:pPr>
                                <w:jc w:val="center"/>
                                <w:rPr>
                                  <w:rFonts w:asciiTheme="minorHAnsi" w:hAnsiTheme="minorHAnsi"/>
                                  <w:sz w:val="20"/>
                                  <w:szCs w:val="20"/>
                                </w:rPr>
                              </w:pPr>
                              <w:r w:rsidRPr="00F764B1">
                                <w:rPr>
                                  <w:rFonts w:asciiTheme="minorHAnsi" w:hAnsiTheme="minorHAnsi"/>
                                  <w:sz w:val="20"/>
                                  <w:szCs w:val="20"/>
                                </w:rPr>
                                <w:t>Dean</w:t>
                              </w:r>
                            </w:p>
                          </w:txbxContent>
                        </wps:txbx>
                        <wps:bodyPr rot="0" vert="horz" wrap="square" lIns="91440" tIns="45720" rIns="91440" bIns="45720" anchor="t" anchorCtr="0">
                          <a:noAutofit/>
                        </wps:bodyPr>
                      </wps:wsp>
                      <wps:wsp>
                        <wps:cNvPr id="257" name="Text Box 257"/>
                        <wps:cNvSpPr txBox="1">
                          <a:spLocks noChangeArrowheads="1"/>
                        </wps:cNvSpPr>
                        <wps:spPr bwMode="auto">
                          <a:xfrm>
                            <a:off x="0" y="0"/>
                            <a:ext cx="1181100" cy="546100"/>
                          </a:xfrm>
                          <a:prstGeom prst="rect">
                            <a:avLst/>
                          </a:prstGeom>
                          <a:solidFill>
                            <a:srgbClr val="FFCCCC"/>
                          </a:solidFill>
                          <a:ln w="9525">
                            <a:solidFill>
                              <a:srgbClr val="000000"/>
                            </a:solidFill>
                            <a:miter lim="800000"/>
                            <a:headEnd/>
                            <a:tailEnd/>
                          </a:ln>
                        </wps:spPr>
                        <wps:txbx>
                          <w:txbxContent>
                            <w:p w14:paraId="1B27B811" w14:textId="77777777" w:rsidR="00FB79EE" w:rsidRPr="00A838BF" w:rsidRDefault="00FB79EE" w:rsidP="00FA3EA7">
                              <w:pPr>
                                <w:jc w:val="center"/>
                                <w:rPr>
                                  <w:sz w:val="14"/>
                                  <w:szCs w:val="14"/>
                                </w:rPr>
                              </w:pPr>
                            </w:p>
                            <w:p w14:paraId="5DCD35D9" w14:textId="77777777" w:rsidR="00FB79EE" w:rsidRPr="00F764B1" w:rsidRDefault="00FB79EE" w:rsidP="00FA3EA7">
                              <w:pPr>
                                <w:jc w:val="center"/>
                                <w:rPr>
                                  <w:rFonts w:asciiTheme="minorHAnsi" w:hAnsiTheme="minorHAnsi"/>
                                  <w:sz w:val="20"/>
                                  <w:szCs w:val="20"/>
                                </w:rPr>
                              </w:pPr>
                              <w:r w:rsidRPr="00F764B1">
                                <w:rPr>
                                  <w:rFonts w:asciiTheme="minorHAnsi" w:hAnsiTheme="minorHAnsi"/>
                                  <w:sz w:val="20"/>
                                  <w:szCs w:val="20"/>
                                </w:rPr>
                                <w:t>Faculty Manager</w:t>
                              </w:r>
                            </w:p>
                          </w:txbxContent>
                        </wps:txbx>
                        <wps:bodyPr rot="0" vert="horz" wrap="square" lIns="91440" tIns="45720" rIns="91440" bIns="45720" anchor="t" anchorCtr="0">
                          <a:noAutofit/>
                        </wps:bodyPr>
                      </wps:wsp>
                      <wps:wsp>
                        <wps:cNvPr id="258" name="Text Box 2"/>
                        <wps:cNvSpPr txBox="1">
                          <a:spLocks noChangeArrowheads="1"/>
                        </wps:cNvSpPr>
                        <wps:spPr bwMode="auto">
                          <a:xfrm>
                            <a:off x="0" y="762000"/>
                            <a:ext cx="1181100" cy="546100"/>
                          </a:xfrm>
                          <a:prstGeom prst="rect">
                            <a:avLst/>
                          </a:prstGeom>
                          <a:solidFill>
                            <a:srgbClr val="FFCCCC"/>
                          </a:solidFill>
                          <a:ln w="9525">
                            <a:solidFill>
                              <a:srgbClr val="000000"/>
                            </a:solidFill>
                            <a:miter lim="800000"/>
                            <a:headEnd/>
                            <a:tailEnd/>
                          </a:ln>
                        </wps:spPr>
                        <wps:txbx>
                          <w:txbxContent>
                            <w:p w14:paraId="24979F39" w14:textId="77777777" w:rsidR="00FB79EE" w:rsidRDefault="00FB79EE" w:rsidP="00FA3EA7">
                              <w:pPr>
                                <w:jc w:val="center"/>
                                <w:rPr>
                                  <w:sz w:val="20"/>
                                  <w:szCs w:val="20"/>
                                </w:rPr>
                              </w:pPr>
                            </w:p>
                            <w:p w14:paraId="67C41BEE" w14:textId="77777777" w:rsidR="00FB79EE" w:rsidRPr="00F764B1" w:rsidRDefault="00FB79EE" w:rsidP="00FA3EA7">
                              <w:pPr>
                                <w:jc w:val="center"/>
                                <w:rPr>
                                  <w:rFonts w:asciiTheme="minorHAnsi" w:hAnsiTheme="minorHAnsi"/>
                                  <w:sz w:val="20"/>
                                  <w:szCs w:val="20"/>
                                </w:rPr>
                              </w:pPr>
                              <w:r w:rsidRPr="00F764B1">
                                <w:rPr>
                                  <w:rFonts w:asciiTheme="minorHAnsi" w:hAnsiTheme="minorHAnsi"/>
                                  <w:sz w:val="20"/>
                                  <w:szCs w:val="20"/>
                                </w:rPr>
                                <w:t>School Manager</w:t>
                              </w:r>
                            </w:p>
                          </w:txbxContent>
                        </wps:txbx>
                        <wps:bodyPr rot="0" vert="horz" wrap="square" lIns="91440" tIns="45720" rIns="91440" bIns="45720" anchor="t" anchorCtr="0">
                          <a:noAutofit/>
                        </wps:bodyPr>
                      </wps:wsp>
                      <wps:wsp>
                        <wps:cNvPr id="261" name="Text Box 2"/>
                        <wps:cNvSpPr txBox="1">
                          <a:spLocks noChangeArrowheads="1"/>
                        </wps:cNvSpPr>
                        <wps:spPr bwMode="auto">
                          <a:xfrm>
                            <a:off x="3048000" y="781050"/>
                            <a:ext cx="1181100" cy="546100"/>
                          </a:xfrm>
                          <a:prstGeom prst="rect">
                            <a:avLst/>
                          </a:prstGeom>
                          <a:solidFill>
                            <a:srgbClr val="ED7D31">
                              <a:lumMod val="40000"/>
                              <a:lumOff val="60000"/>
                            </a:srgbClr>
                          </a:solidFill>
                          <a:ln w="9525">
                            <a:solidFill>
                              <a:srgbClr val="000000"/>
                            </a:solidFill>
                            <a:miter lim="800000"/>
                            <a:headEnd/>
                            <a:tailEnd/>
                          </a:ln>
                        </wps:spPr>
                        <wps:txbx>
                          <w:txbxContent>
                            <w:p w14:paraId="69706B93" w14:textId="77777777" w:rsidR="00FB79EE" w:rsidRPr="00A838BF" w:rsidRDefault="00FB79EE" w:rsidP="00FA3EA7">
                              <w:pPr>
                                <w:jc w:val="center"/>
                                <w:rPr>
                                  <w:sz w:val="14"/>
                                  <w:szCs w:val="14"/>
                                </w:rPr>
                              </w:pPr>
                            </w:p>
                            <w:p w14:paraId="18DBD8BF" w14:textId="77777777" w:rsidR="00FB79EE" w:rsidRPr="00F764B1" w:rsidRDefault="00FB79EE" w:rsidP="00FA3EA7">
                              <w:pPr>
                                <w:jc w:val="center"/>
                                <w:rPr>
                                  <w:rFonts w:asciiTheme="minorHAnsi" w:hAnsiTheme="minorHAnsi"/>
                                  <w:sz w:val="20"/>
                                  <w:szCs w:val="20"/>
                                </w:rPr>
                              </w:pPr>
                              <w:r w:rsidRPr="00F764B1">
                                <w:rPr>
                                  <w:rFonts w:asciiTheme="minorHAnsi" w:hAnsiTheme="minorHAnsi"/>
                                  <w:sz w:val="20"/>
                                  <w:szCs w:val="20"/>
                                </w:rPr>
                                <w:t>Head of School</w:t>
                              </w:r>
                            </w:p>
                          </w:txbxContent>
                        </wps:txbx>
                        <wps:bodyPr rot="0" vert="horz" wrap="square" lIns="91440" tIns="45720" rIns="91440" bIns="45720" anchor="t" anchorCtr="0">
                          <a:noAutofit/>
                        </wps:bodyPr>
                      </wps:wsp>
                      <wps:wsp>
                        <wps:cNvPr id="259" name="Text Box 2"/>
                        <wps:cNvSpPr txBox="1">
                          <a:spLocks noChangeArrowheads="1"/>
                        </wps:cNvSpPr>
                        <wps:spPr bwMode="auto">
                          <a:xfrm>
                            <a:off x="9525" y="1590675"/>
                            <a:ext cx="1181100" cy="546100"/>
                          </a:xfrm>
                          <a:prstGeom prst="rect">
                            <a:avLst/>
                          </a:prstGeom>
                          <a:solidFill>
                            <a:srgbClr val="70AD47">
                              <a:lumMod val="40000"/>
                              <a:lumOff val="60000"/>
                            </a:srgbClr>
                          </a:solidFill>
                          <a:ln w="9525">
                            <a:solidFill>
                              <a:srgbClr val="000000"/>
                            </a:solidFill>
                            <a:miter lim="800000"/>
                            <a:headEnd/>
                            <a:tailEnd/>
                          </a:ln>
                        </wps:spPr>
                        <wps:txbx>
                          <w:txbxContent>
                            <w:p w14:paraId="4516D1E8" w14:textId="77777777" w:rsidR="00FB79EE" w:rsidRPr="00F764B1" w:rsidRDefault="00FB79EE" w:rsidP="00FA3EA7">
                              <w:pPr>
                                <w:jc w:val="center"/>
                                <w:rPr>
                                  <w:rFonts w:asciiTheme="minorHAnsi" w:hAnsiTheme="minorHAnsi"/>
                                  <w:sz w:val="14"/>
                                  <w:szCs w:val="14"/>
                                </w:rPr>
                              </w:pPr>
                            </w:p>
                            <w:p w14:paraId="177F85CE" w14:textId="77777777" w:rsidR="00FB79EE" w:rsidRPr="00F764B1" w:rsidRDefault="00FB79EE" w:rsidP="00FA3EA7">
                              <w:pPr>
                                <w:jc w:val="center"/>
                                <w:rPr>
                                  <w:rFonts w:asciiTheme="minorHAnsi" w:hAnsiTheme="minorHAnsi"/>
                                  <w:sz w:val="20"/>
                                  <w:szCs w:val="20"/>
                                </w:rPr>
                              </w:pPr>
                              <w:r w:rsidRPr="00F764B1">
                                <w:rPr>
                                  <w:rFonts w:asciiTheme="minorHAnsi" w:hAnsiTheme="minorHAnsi"/>
                                  <w:sz w:val="20"/>
                                  <w:szCs w:val="20"/>
                                </w:rPr>
                                <w:t>Technical Manager</w:t>
                              </w:r>
                            </w:p>
                          </w:txbxContent>
                        </wps:txbx>
                        <wps:bodyPr rot="0" vert="horz" wrap="square" lIns="91440" tIns="45720" rIns="91440" bIns="45720" anchor="t" anchorCtr="0">
                          <a:noAutofit/>
                        </wps:bodyPr>
                      </wps:wsp>
                      <wps:wsp>
                        <wps:cNvPr id="266" name="Straight Connector 266"/>
                        <wps:cNvCnPr/>
                        <wps:spPr>
                          <a:xfrm flipV="1">
                            <a:off x="552450" y="542925"/>
                            <a:ext cx="0" cy="215900"/>
                          </a:xfrm>
                          <a:prstGeom prst="line">
                            <a:avLst/>
                          </a:prstGeom>
                          <a:noFill/>
                          <a:ln w="6350" cap="flat" cmpd="sng" algn="ctr">
                            <a:solidFill>
                              <a:srgbClr val="4472C4"/>
                            </a:solidFill>
                            <a:prstDash val="solid"/>
                            <a:miter lim="800000"/>
                          </a:ln>
                          <a:effectLst/>
                        </wps:spPr>
                        <wps:bodyPr/>
                      </wps:wsp>
                      <wps:wsp>
                        <wps:cNvPr id="273" name="Straight Connector 273"/>
                        <wps:cNvCnPr/>
                        <wps:spPr>
                          <a:xfrm flipV="1">
                            <a:off x="552450" y="1304925"/>
                            <a:ext cx="0" cy="282575"/>
                          </a:xfrm>
                          <a:prstGeom prst="line">
                            <a:avLst/>
                          </a:prstGeom>
                          <a:noFill/>
                          <a:ln w="6350" cap="flat" cmpd="sng" algn="ctr">
                            <a:solidFill>
                              <a:srgbClr val="4472C4"/>
                            </a:solidFill>
                            <a:prstDash val="solid"/>
                            <a:miter lim="800000"/>
                          </a:ln>
                          <a:effectLst/>
                        </wps:spPr>
                        <wps:bodyPr/>
                      </wps:wsp>
                      <wps:wsp>
                        <wps:cNvPr id="270" name="Straight Connector 270"/>
                        <wps:cNvCnPr/>
                        <wps:spPr>
                          <a:xfrm>
                            <a:off x="552450" y="2133600"/>
                            <a:ext cx="0" cy="1301750"/>
                          </a:xfrm>
                          <a:prstGeom prst="line">
                            <a:avLst/>
                          </a:prstGeom>
                          <a:noFill/>
                          <a:ln w="6350" cap="flat" cmpd="sng" algn="ctr">
                            <a:solidFill>
                              <a:srgbClr val="4472C4"/>
                            </a:solidFill>
                            <a:prstDash val="solid"/>
                            <a:miter lim="800000"/>
                          </a:ln>
                          <a:effectLst/>
                        </wps:spPr>
                        <wps:bodyPr/>
                      </wps:wsp>
                      <wps:wsp>
                        <wps:cNvPr id="262" name="Text Box 2"/>
                        <wps:cNvSpPr txBox="1">
                          <a:spLocks noChangeArrowheads="1"/>
                        </wps:cNvSpPr>
                        <wps:spPr bwMode="auto">
                          <a:xfrm>
                            <a:off x="3048000" y="2057400"/>
                            <a:ext cx="1181100" cy="546100"/>
                          </a:xfrm>
                          <a:prstGeom prst="rect">
                            <a:avLst/>
                          </a:prstGeom>
                          <a:solidFill>
                            <a:srgbClr val="ED7D31">
                              <a:lumMod val="40000"/>
                              <a:lumOff val="60000"/>
                            </a:srgbClr>
                          </a:solidFill>
                          <a:ln w="9525">
                            <a:solidFill>
                              <a:srgbClr val="000000"/>
                            </a:solidFill>
                            <a:miter lim="800000"/>
                            <a:headEnd/>
                            <a:tailEnd/>
                          </a:ln>
                        </wps:spPr>
                        <wps:txbx>
                          <w:txbxContent>
                            <w:p w14:paraId="123CDF1E" w14:textId="77777777" w:rsidR="00FB79EE" w:rsidRPr="00F764B1" w:rsidRDefault="00FB79EE" w:rsidP="00FA3EA7">
                              <w:pPr>
                                <w:jc w:val="center"/>
                                <w:rPr>
                                  <w:rFonts w:asciiTheme="minorHAnsi" w:hAnsiTheme="minorHAnsi"/>
                                  <w:sz w:val="20"/>
                                  <w:szCs w:val="20"/>
                                </w:rPr>
                              </w:pPr>
                              <w:r w:rsidRPr="00F764B1">
                                <w:rPr>
                                  <w:rFonts w:asciiTheme="minorHAnsi" w:hAnsiTheme="minorHAnsi"/>
                                  <w:sz w:val="20"/>
                                  <w:szCs w:val="20"/>
                                </w:rPr>
                                <w:t>Principle Investigator</w:t>
                              </w:r>
                            </w:p>
                          </w:txbxContent>
                        </wps:txbx>
                        <wps:bodyPr rot="0" vert="horz" wrap="square" lIns="91440" tIns="45720" rIns="91440" bIns="45720" anchor="t" anchorCtr="0">
                          <a:noAutofit/>
                        </wps:bodyPr>
                      </wps:wsp>
                      <wps:wsp>
                        <wps:cNvPr id="278" name="Straight Connector 278"/>
                        <wps:cNvCnPr/>
                        <wps:spPr>
                          <a:xfrm flipV="1">
                            <a:off x="2028825" y="2581275"/>
                            <a:ext cx="0" cy="333375"/>
                          </a:xfrm>
                          <a:prstGeom prst="line">
                            <a:avLst/>
                          </a:prstGeom>
                          <a:noFill/>
                          <a:ln w="6350" cap="flat" cmpd="sng" algn="ctr">
                            <a:solidFill>
                              <a:srgbClr val="4472C4"/>
                            </a:solidFill>
                            <a:prstDash val="sysDash"/>
                            <a:miter lim="800000"/>
                          </a:ln>
                          <a:effectLst/>
                        </wps:spPr>
                        <wps:bodyPr/>
                      </wps:wsp>
                      <wps:wsp>
                        <wps:cNvPr id="279" name="Straight Connector 279"/>
                        <wps:cNvCnPr/>
                        <wps:spPr>
                          <a:xfrm flipH="1">
                            <a:off x="552450" y="2581275"/>
                            <a:ext cx="1476375" cy="0"/>
                          </a:xfrm>
                          <a:prstGeom prst="line">
                            <a:avLst/>
                          </a:prstGeom>
                          <a:noFill/>
                          <a:ln w="6350" cap="flat" cmpd="sng" algn="ctr">
                            <a:solidFill>
                              <a:srgbClr val="4472C4"/>
                            </a:solidFill>
                            <a:prstDash val="sysDash"/>
                            <a:miter lim="800000"/>
                          </a:ln>
                          <a:effectLst/>
                        </wps:spPr>
                        <wps:bodyPr/>
                      </wps:wsp>
                      <wps:wsp>
                        <wps:cNvPr id="275" name="Straight Connector 275"/>
                        <wps:cNvCnPr/>
                        <wps:spPr>
                          <a:xfrm>
                            <a:off x="3638550" y="2609850"/>
                            <a:ext cx="0" cy="1387475"/>
                          </a:xfrm>
                          <a:prstGeom prst="line">
                            <a:avLst/>
                          </a:prstGeom>
                          <a:noFill/>
                          <a:ln w="6350" cap="flat" cmpd="sng" algn="ctr">
                            <a:solidFill>
                              <a:srgbClr val="4472C4"/>
                            </a:solidFill>
                            <a:prstDash val="solid"/>
                            <a:miter lim="800000"/>
                          </a:ln>
                          <a:effectLst/>
                        </wps:spPr>
                        <wps:bodyPr/>
                      </wps:wsp>
                      <wps:wsp>
                        <wps:cNvPr id="263" name="Text Box 2"/>
                        <wps:cNvSpPr txBox="1">
                          <a:spLocks noChangeArrowheads="1"/>
                        </wps:cNvSpPr>
                        <wps:spPr bwMode="auto">
                          <a:xfrm>
                            <a:off x="9525" y="2924175"/>
                            <a:ext cx="1181100" cy="546100"/>
                          </a:xfrm>
                          <a:prstGeom prst="rect">
                            <a:avLst/>
                          </a:prstGeom>
                          <a:solidFill>
                            <a:srgbClr val="70AD47">
                              <a:lumMod val="40000"/>
                              <a:lumOff val="60000"/>
                            </a:srgbClr>
                          </a:solidFill>
                          <a:ln w="9525">
                            <a:solidFill>
                              <a:srgbClr val="000000"/>
                            </a:solidFill>
                            <a:miter lim="800000"/>
                            <a:headEnd/>
                            <a:tailEnd/>
                          </a:ln>
                        </wps:spPr>
                        <wps:txbx>
                          <w:txbxContent>
                            <w:p w14:paraId="44484CFA" w14:textId="77777777" w:rsidR="00FB79EE" w:rsidRPr="00A838BF" w:rsidRDefault="00FB79EE" w:rsidP="00FA3EA7">
                              <w:pPr>
                                <w:jc w:val="center"/>
                                <w:rPr>
                                  <w:sz w:val="14"/>
                                  <w:szCs w:val="14"/>
                                </w:rPr>
                              </w:pPr>
                            </w:p>
                            <w:p w14:paraId="24BDECD0" w14:textId="77777777" w:rsidR="00FB79EE" w:rsidRDefault="00FB79EE" w:rsidP="00FA3EA7">
                              <w:pPr>
                                <w:jc w:val="center"/>
                                <w:rPr>
                                  <w:rFonts w:asciiTheme="minorHAnsi" w:hAnsiTheme="minorHAnsi"/>
                                  <w:sz w:val="20"/>
                                  <w:szCs w:val="20"/>
                                </w:rPr>
                              </w:pPr>
                              <w:r w:rsidRPr="00F764B1">
                                <w:rPr>
                                  <w:rFonts w:asciiTheme="minorHAnsi" w:hAnsiTheme="minorHAnsi"/>
                                  <w:sz w:val="20"/>
                                  <w:szCs w:val="20"/>
                                </w:rPr>
                                <w:t>Technical Leader</w:t>
                              </w:r>
                            </w:p>
                          </w:txbxContent>
                        </wps:txbx>
                        <wps:bodyPr rot="0" vert="horz" wrap="square" lIns="91440" tIns="45720" rIns="91440" bIns="45720" anchor="t" anchorCtr="0">
                          <a:noAutofit/>
                        </wps:bodyPr>
                      </wps:wsp>
                      <wps:wsp>
                        <wps:cNvPr id="277" name="Straight Connector 277"/>
                        <wps:cNvCnPr/>
                        <wps:spPr>
                          <a:xfrm flipH="1">
                            <a:off x="2638425" y="3143250"/>
                            <a:ext cx="1000125" cy="0"/>
                          </a:xfrm>
                          <a:prstGeom prst="line">
                            <a:avLst/>
                          </a:prstGeom>
                          <a:noFill/>
                          <a:ln w="6350" cap="flat" cmpd="sng" algn="ctr">
                            <a:solidFill>
                              <a:srgbClr val="4472C4"/>
                            </a:solidFill>
                            <a:prstDash val="solid"/>
                            <a:miter lim="800000"/>
                          </a:ln>
                          <a:effectLst/>
                        </wps:spPr>
                        <wps:bodyPr/>
                      </wps:wsp>
                      <wps:wsp>
                        <wps:cNvPr id="264" name="Straight Connector 264"/>
                        <wps:cNvCnPr/>
                        <wps:spPr>
                          <a:xfrm>
                            <a:off x="600075" y="3486150"/>
                            <a:ext cx="0" cy="254000"/>
                          </a:xfrm>
                          <a:prstGeom prst="line">
                            <a:avLst/>
                          </a:prstGeom>
                          <a:noFill/>
                          <a:ln w="6350" cap="flat" cmpd="sng" algn="ctr">
                            <a:solidFill>
                              <a:srgbClr val="4472C4"/>
                            </a:solidFill>
                            <a:prstDash val="solid"/>
                            <a:miter lim="800000"/>
                          </a:ln>
                          <a:effectLst/>
                        </wps:spPr>
                        <wps:bodyPr/>
                      </wps:wsp>
                      <wps:wsp>
                        <wps:cNvPr id="282" name="Straight Connector 282"/>
                        <wps:cNvCnPr/>
                        <wps:spPr>
                          <a:xfrm>
                            <a:off x="3638550" y="542925"/>
                            <a:ext cx="0" cy="234950"/>
                          </a:xfrm>
                          <a:prstGeom prst="line">
                            <a:avLst/>
                          </a:prstGeom>
                          <a:noFill/>
                          <a:ln w="6350" cap="flat" cmpd="sng" algn="ctr">
                            <a:solidFill>
                              <a:srgbClr val="4472C4"/>
                            </a:solidFill>
                            <a:prstDash val="solid"/>
                            <a:miter lim="800000"/>
                          </a:ln>
                          <a:effectLst/>
                        </wps:spPr>
                        <wps:bodyPr/>
                      </wps:wsp>
                      <wps:wsp>
                        <wps:cNvPr id="281" name="Straight Connector 281"/>
                        <wps:cNvCnPr>
                          <a:endCxn id="262" idx="0"/>
                        </wps:cNvCnPr>
                        <wps:spPr>
                          <a:xfrm>
                            <a:off x="3638550" y="1323975"/>
                            <a:ext cx="0" cy="733425"/>
                          </a:xfrm>
                          <a:prstGeom prst="line">
                            <a:avLst/>
                          </a:prstGeom>
                          <a:noFill/>
                          <a:ln w="6350" cap="flat" cmpd="sng" algn="ctr">
                            <a:solidFill>
                              <a:srgbClr val="4472C4"/>
                            </a:solidFill>
                            <a:prstDash val="solid"/>
                            <a:miter lim="800000"/>
                          </a:ln>
                          <a:effectLst/>
                        </wps:spPr>
                        <wps:bodyPr/>
                      </wps:wsp>
                      <wps:wsp>
                        <wps:cNvPr id="276" name="Straight Connector 276"/>
                        <wps:cNvCnPr/>
                        <wps:spPr>
                          <a:xfrm flipH="1">
                            <a:off x="2628900" y="4000500"/>
                            <a:ext cx="1009650" cy="0"/>
                          </a:xfrm>
                          <a:prstGeom prst="line">
                            <a:avLst/>
                          </a:prstGeom>
                          <a:noFill/>
                          <a:ln w="6350" cap="flat" cmpd="sng" algn="ctr">
                            <a:solidFill>
                              <a:srgbClr val="4472C4"/>
                            </a:solidFill>
                            <a:prstDash val="solid"/>
                            <a:miter lim="800000"/>
                          </a:ln>
                          <a:effectLst/>
                        </wps:spPr>
                        <wps:bodyPr/>
                      </wps:wsp>
                      <wps:wsp>
                        <wps:cNvPr id="286" name="Straight Connector 286"/>
                        <wps:cNvCnPr/>
                        <wps:spPr>
                          <a:xfrm>
                            <a:off x="2028825" y="3609975"/>
                            <a:ext cx="0" cy="133350"/>
                          </a:xfrm>
                          <a:prstGeom prst="line">
                            <a:avLst/>
                          </a:prstGeom>
                          <a:noFill/>
                          <a:ln w="6350" cap="flat" cmpd="sng" algn="ctr">
                            <a:solidFill>
                              <a:srgbClr val="4472C4"/>
                            </a:solidFill>
                            <a:prstDash val="sysDash"/>
                            <a:miter lim="800000"/>
                          </a:ln>
                          <a:effectLst/>
                        </wps:spPr>
                        <wps:bodyPr/>
                      </wps:wsp>
                      <wps:wsp>
                        <wps:cNvPr id="285" name="Straight Connector 285"/>
                        <wps:cNvCnPr/>
                        <wps:spPr>
                          <a:xfrm>
                            <a:off x="600075" y="3609975"/>
                            <a:ext cx="1428750" cy="0"/>
                          </a:xfrm>
                          <a:prstGeom prst="line">
                            <a:avLst/>
                          </a:prstGeom>
                          <a:noFill/>
                          <a:ln w="6350" cap="flat" cmpd="sng" algn="ctr">
                            <a:solidFill>
                              <a:srgbClr val="4472C4"/>
                            </a:solidFill>
                            <a:prstDash val="sysDash"/>
                            <a:miter lim="800000"/>
                          </a:ln>
                          <a:effectLst/>
                        </wps:spPr>
                        <wps:bodyPr/>
                      </wps:wsp>
                      <wps:wsp>
                        <wps:cNvPr id="274" name="Text Box 274"/>
                        <wps:cNvSpPr txBox="1">
                          <a:spLocks noChangeArrowheads="1"/>
                        </wps:cNvSpPr>
                        <wps:spPr bwMode="auto">
                          <a:xfrm>
                            <a:off x="1457325" y="2914650"/>
                            <a:ext cx="1181100" cy="546100"/>
                          </a:xfrm>
                          <a:prstGeom prst="rect">
                            <a:avLst/>
                          </a:prstGeom>
                          <a:gradFill>
                            <a:gsLst>
                              <a:gs pos="45000">
                                <a:schemeClr val="accent3">
                                  <a:lumMod val="75000"/>
                                </a:schemeClr>
                              </a:gs>
                              <a:gs pos="0">
                                <a:schemeClr val="accent3">
                                  <a:lumMod val="75000"/>
                                </a:schemeClr>
                              </a:gs>
                              <a:gs pos="56000">
                                <a:schemeClr val="accent3">
                                  <a:lumMod val="60000"/>
                                  <a:lumOff val="40000"/>
                                </a:schemeClr>
                              </a:gs>
                              <a:gs pos="83000">
                                <a:schemeClr val="accent3">
                                  <a:lumMod val="60000"/>
                                  <a:lumOff val="40000"/>
                                </a:schemeClr>
                              </a:gs>
                              <a:gs pos="100000">
                                <a:schemeClr val="accent3">
                                  <a:lumMod val="60000"/>
                                  <a:lumOff val="40000"/>
                                </a:schemeClr>
                              </a:gs>
                            </a:gsLst>
                            <a:lin ang="2700000" scaled="1"/>
                          </a:gradFill>
                          <a:ln w="9525">
                            <a:solidFill>
                              <a:srgbClr val="000000"/>
                            </a:solidFill>
                            <a:miter lim="800000"/>
                            <a:headEnd/>
                            <a:tailEnd/>
                          </a:ln>
                        </wps:spPr>
                        <wps:txbx>
                          <w:txbxContent>
                            <w:p w14:paraId="2532A0CF" w14:textId="77777777" w:rsidR="00FB79EE" w:rsidRDefault="00FB79EE" w:rsidP="00FA3EA7">
                              <w:pPr>
                                <w:jc w:val="center"/>
                                <w:rPr>
                                  <w:rFonts w:asciiTheme="minorHAnsi" w:hAnsiTheme="minorHAnsi"/>
                                  <w:sz w:val="20"/>
                                  <w:szCs w:val="20"/>
                                </w:rPr>
                              </w:pPr>
                              <w:r w:rsidRPr="00F764B1">
                                <w:rPr>
                                  <w:rFonts w:asciiTheme="minorHAnsi" w:hAnsiTheme="minorHAnsi"/>
                                  <w:sz w:val="20"/>
                                  <w:szCs w:val="20"/>
                                </w:rPr>
                                <w:t>Specialist Technician</w:t>
                              </w:r>
                            </w:p>
                            <w:p w14:paraId="224FF659" w14:textId="77777777" w:rsidR="00FB79EE" w:rsidRPr="00D33A3D" w:rsidRDefault="00FB79EE" w:rsidP="00FA3EA7">
                              <w:pPr>
                                <w:jc w:val="center"/>
                                <w:rPr>
                                  <w:rFonts w:asciiTheme="minorHAnsi" w:hAnsiTheme="minorHAnsi"/>
                                  <w:b/>
                                  <w:sz w:val="20"/>
                                  <w:szCs w:val="20"/>
                                </w:rPr>
                              </w:pPr>
                              <w:r>
                                <w:rPr>
                                  <w:rFonts w:asciiTheme="minorHAnsi" w:hAnsiTheme="minorHAnsi"/>
                                  <w:b/>
                                  <w:sz w:val="20"/>
                                  <w:szCs w:val="20"/>
                                </w:rPr>
                                <w:t>THIS ROLE</w:t>
                              </w:r>
                            </w:p>
                          </w:txbxContent>
                        </wps:txbx>
                        <wps:bodyPr rot="0" vert="horz" wrap="square" lIns="91440" tIns="45720" rIns="91440" bIns="45720" anchor="t" anchorCtr="0">
                          <a:noAutofit/>
                        </wps:bodyPr>
                      </wps:wsp>
                      <wps:wsp>
                        <wps:cNvPr id="253" name="Text Box 2"/>
                        <wps:cNvSpPr txBox="1">
                          <a:spLocks noChangeArrowheads="1"/>
                        </wps:cNvSpPr>
                        <wps:spPr bwMode="auto">
                          <a:xfrm>
                            <a:off x="1447800" y="3743325"/>
                            <a:ext cx="1181100" cy="546100"/>
                          </a:xfrm>
                          <a:prstGeom prst="rect">
                            <a:avLst/>
                          </a:prstGeom>
                          <a:solidFill>
                            <a:srgbClr val="70AD47">
                              <a:lumMod val="75000"/>
                            </a:srgbClr>
                          </a:solidFill>
                          <a:ln w="9525">
                            <a:solidFill>
                              <a:srgbClr val="000000"/>
                            </a:solidFill>
                            <a:miter lim="800000"/>
                            <a:headEnd/>
                            <a:tailEnd/>
                          </a:ln>
                        </wps:spPr>
                        <wps:txbx>
                          <w:txbxContent>
                            <w:p w14:paraId="70AA834E" w14:textId="77777777" w:rsidR="00FB79EE" w:rsidRPr="00F764B1" w:rsidRDefault="00FB79EE" w:rsidP="00FA3EA7">
                              <w:pPr>
                                <w:jc w:val="center"/>
                                <w:rPr>
                                  <w:rFonts w:asciiTheme="minorHAnsi" w:hAnsiTheme="minorHAnsi"/>
                                  <w:sz w:val="20"/>
                                  <w:szCs w:val="20"/>
                                </w:rPr>
                              </w:pPr>
                              <w:r w:rsidRPr="00F764B1">
                                <w:rPr>
                                  <w:rFonts w:asciiTheme="minorHAnsi" w:hAnsiTheme="minorHAnsi"/>
                                  <w:sz w:val="20"/>
                                  <w:szCs w:val="20"/>
                                </w:rPr>
                                <w:t>Externally funded Technician</w:t>
                              </w:r>
                            </w:p>
                            <w:p w14:paraId="587C3268" w14:textId="77777777" w:rsidR="00FB79EE" w:rsidRPr="00A838BF" w:rsidRDefault="00FB79EE" w:rsidP="00FA3EA7">
                              <w:pPr>
                                <w:jc w:val="center"/>
                                <w:rPr>
                                  <w:b/>
                                  <w:sz w:val="20"/>
                                  <w:szCs w:val="20"/>
                                </w:rPr>
                              </w:pPr>
                            </w:p>
                          </w:txbxContent>
                        </wps:txbx>
                        <wps:bodyPr rot="0" vert="horz" wrap="square" lIns="91440" tIns="45720" rIns="91440" bIns="45720" anchor="t" anchorCtr="0">
                          <a:noAutofit/>
                        </wps:bodyPr>
                      </wps:wsp>
                      <wps:wsp>
                        <wps:cNvPr id="269" name="Text Box 2"/>
                        <wps:cNvSpPr txBox="1">
                          <a:spLocks noChangeArrowheads="1"/>
                        </wps:cNvSpPr>
                        <wps:spPr bwMode="auto">
                          <a:xfrm>
                            <a:off x="9525" y="3743325"/>
                            <a:ext cx="1181100" cy="546100"/>
                          </a:xfrm>
                          <a:prstGeom prst="rect">
                            <a:avLst/>
                          </a:prstGeom>
                          <a:solidFill>
                            <a:srgbClr val="70AD47">
                              <a:lumMod val="40000"/>
                              <a:lumOff val="60000"/>
                            </a:srgbClr>
                          </a:solidFill>
                          <a:ln w="9525">
                            <a:solidFill>
                              <a:srgbClr val="000000"/>
                            </a:solidFill>
                            <a:miter lim="800000"/>
                            <a:headEnd/>
                            <a:tailEnd/>
                          </a:ln>
                        </wps:spPr>
                        <wps:txbx>
                          <w:txbxContent>
                            <w:p w14:paraId="2FA6AF5A" w14:textId="77777777" w:rsidR="00FB79EE" w:rsidRDefault="00FB79EE" w:rsidP="00FA3EA7">
                              <w:pPr>
                                <w:jc w:val="center"/>
                                <w:rPr>
                                  <w:rFonts w:asciiTheme="minorHAnsi" w:hAnsiTheme="minorHAnsi"/>
                                  <w:sz w:val="20"/>
                                  <w:szCs w:val="20"/>
                                </w:rPr>
                              </w:pPr>
                              <w:r w:rsidRPr="00F764B1">
                                <w:rPr>
                                  <w:rFonts w:asciiTheme="minorHAnsi" w:hAnsiTheme="minorHAnsi"/>
                                  <w:sz w:val="20"/>
                                  <w:szCs w:val="20"/>
                                </w:rPr>
                                <w:t>Core funded Technician</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1A86584" id="Group 28" o:spid="_x0000_s1033" style="position:absolute;margin-left:120.75pt;margin-top:-20.25pt;width:333pt;height:337.75pt;z-index:251661312;mso-height-relative:margin" coordsize="42291,42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">
                <v:shape id="Text Box 2" o:spid="_x0000_s1034" type="#_x0000_t202" style="position:absolute;left:30480;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" fillcolor="#f8cbad">
                  <v:textbox>
                    <w:txbxContent>
                      <w:p w14:paraId="4BFE0168" w14:textId="77777777" w:rsidR="00FB79EE" w:rsidRPr="00F764B1" w:rsidRDefault="00FB79EE" w:rsidP="00FA3EA7">
                        <w:pPr>
                          <w:jc w:val="center"/>
                          <w:rPr>
                            <w:rFonts w:asciiTheme="minorHAnsi" w:hAnsiTheme="minorHAnsi"/>
                            <w:sz w:val="14"/>
                            <w:szCs w:val="14"/>
                          </w:rPr>
                        </w:pPr>
                      </w:p>
                      <w:p w14:paraId="6A88BF81" w14:textId="77777777" w:rsidR="00FB79EE" w:rsidRPr="00F764B1" w:rsidRDefault="00FB79EE" w:rsidP="00FA3EA7">
                        <w:pPr>
                          <w:jc w:val="center"/>
                          <w:rPr>
                            <w:rFonts w:asciiTheme="minorHAnsi" w:hAnsiTheme="minorHAnsi"/>
                            <w:sz w:val="20"/>
                            <w:szCs w:val="20"/>
                          </w:rPr>
                        </w:pPr>
                        <w:r w:rsidRPr="00F764B1">
                          <w:rPr>
                            <w:rFonts w:asciiTheme="minorHAnsi" w:hAnsiTheme="minorHAnsi"/>
                            <w:sz w:val="20"/>
                            <w:szCs w:val="20"/>
                          </w:rPr>
                          <w:t>Dean</w:t>
                        </w:r>
                      </w:p>
                    </w:txbxContent>
                  </v:textbox>
                </v:shape>
                <v:shape id="Text Box 257" o:spid="_x0000_s1035" type="#_x0000_t202" style="position:absolute;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" fillcolor="#fcc">
                  <v:textbox>
                    <w:txbxContent>
                      <w:p w14:paraId="1B27B811" w14:textId="77777777" w:rsidR="00FB79EE" w:rsidRPr="00A838BF" w:rsidRDefault="00FB79EE" w:rsidP="00FA3EA7">
                        <w:pPr>
                          <w:jc w:val="center"/>
                          <w:rPr>
                            <w:sz w:val="14"/>
                            <w:szCs w:val="14"/>
                          </w:rPr>
                        </w:pPr>
                      </w:p>
                      <w:p w14:paraId="5DCD35D9" w14:textId="77777777" w:rsidR="00FB79EE" w:rsidRPr="00F764B1" w:rsidRDefault="00FB79EE" w:rsidP="00FA3EA7">
                        <w:pPr>
                          <w:jc w:val="center"/>
                          <w:rPr>
                            <w:rFonts w:asciiTheme="minorHAnsi" w:hAnsiTheme="minorHAnsi"/>
                            <w:sz w:val="20"/>
                            <w:szCs w:val="20"/>
                          </w:rPr>
                        </w:pPr>
                        <w:r w:rsidRPr="00F764B1">
                          <w:rPr>
                            <w:rFonts w:asciiTheme="minorHAnsi" w:hAnsiTheme="minorHAnsi"/>
                            <w:sz w:val="20"/>
                            <w:szCs w:val="20"/>
                          </w:rPr>
                          <w:t>Faculty Manager</w:t>
                        </w:r>
                      </w:p>
                    </w:txbxContent>
                  </v:textbox>
                </v:shape>
                <v:shape id="Text Box 2" o:spid="_x0000_s1036" type="#_x0000_t202" style="position:absolute;top:7620;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" fillcolor="#fcc">
                  <v:textbox>
                    <w:txbxContent>
                      <w:p w14:paraId="24979F39" w14:textId="77777777" w:rsidR="00FB79EE" w:rsidRDefault="00FB79EE" w:rsidP="00FA3EA7">
                        <w:pPr>
                          <w:jc w:val="center"/>
                          <w:rPr>
                            <w:sz w:val="20"/>
                            <w:szCs w:val="20"/>
                          </w:rPr>
                        </w:pPr>
                      </w:p>
                      <w:p w14:paraId="67C41BEE" w14:textId="77777777" w:rsidR="00FB79EE" w:rsidRPr="00F764B1" w:rsidRDefault="00FB79EE" w:rsidP="00FA3EA7">
                        <w:pPr>
                          <w:jc w:val="center"/>
                          <w:rPr>
                            <w:rFonts w:asciiTheme="minorHAnsi" w:hAnsiTheme="minorHAnsi"/>
                            <w:sz w:val="20"/>
                            <w:szCs w:val="20"/>
                          </w:rPr>
                        </w:pPr>
                        <w:r w:rsidRPr="00F764B1">
                          <w:rPr>
                            <w:rFonts w:asciiTheme="minorHAnsi" w:hAnsiTheme="minorHAnsi"/>
                            <w:sz w:val="20"/>
                            <w:szCs w:val="20"/>
                          </w:rPr>
                          <w:t>School Manager</w:t>
                        </w:r>
                      </w:p>
                    </w:txbxContent>
                  </v:textbox>
                </v:shape>
                <v:shape id="Text Box 2" o:spid="_x0000_s1037" type="#_x0000_t202" style="position:absolute;left:30480;top:7810;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" fillcolor="#f8cbad">
                  <v:textbox>
                    <w:txbxContent>
                      <w:p w14:paraId="69706B93" w14:textId="77777777" w:rsidR="00FB79EE" w:rsidRPr="00A838BF" w:rsidRDefault="00FB79EE" w:rsidP="00FA3EA7">
                        <w:pPr>
                          <w:jc w:val="center"/>
                          <w:rPr>
                            <w:sz w:val="14"/>
                            <w:szCs w:val="14"/>
                          </w:rPr>
                        </w:pPr>
                      </w:p>
                      <w:p w14:paraId="18DBD8BF" w14:textId="77777777" w:rsidR="00FB79EE" w:rsidRPr="00F764B1" w:rsidRDefault="00FB79EE" w:rsidP="00FA3EA7">
                        <w:pPr>
                          <w:jc w:val="center"/>
                          <w:rPr>
                            <w:rFonts w:asciiTheme="minorHAnsi" w:hAnsiTheme="minorHAnsi"/>
                            <w:sz w:val="20"/>
                            <w:szCs w:val="20"/>
                          </w:rPr>
                        </w:pPr>
                        <w:r w:rsidRPr="00F764B1">
                          <w:rPr>
                            <w:rFonts w:asciiTheme="minorHAnsi" w:hAnsiTheme="minorHAnsi"/>
                            <w:sz w:val="20"/>
                            <w:szCs w:val="20"/>
                          </w:rPr>
                          <w:t>Head of School</w:t>
                        </w:r>
                      </w:p>
                    </w:txbxContent>
                  </v:textbox>
                </v:shape>
                <v:shape id="Text Box 2" o:spid="_x0000_s1038" type="#_x0000_t202" style="position:absolute;left:95;top:15906;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" fillcolor="#c5e0b4">
                  <v:textbox>
                    <w:txbxContent>
                      <w:p w14:paraId="4516D1E8" w14:textId="77777777" w:rsidR="00FB79EE" w:rsidRPr="00F764B1" w:rsidRDefault="00FB79EE" w:rsidP="00FA3EA7">
                        <w:pPr>
                          <w:jc w:val="center"/>
                          <w:rPr>
                            <w:rFonts w:asciiTheme="minorHAnsi" w:hAnsiTheme="minorHAnsi"/>
                            <w:sz w:val="14"/>
                            <w:szCs w:val="14"/>
                          </w:rPr>
                        </w:pPr>
                      </w:p>
                      <w:p w14:paraId="177F85CE" w14:textId="77777777" w:rsidR="00FB79EE" w:rsidRPr="00F764B1" w:rsidRDefault="00FB79EE" w:rsidP="00FA3EA7">
                        <w:pPr>
                          <w:jc w:val="center"/>
                          <w:rPr>
                            <w:rFonts w:asciiTheme="minorHAnsi" w:hAnsiTheme="minorHAnsi"/>
                            <w:sz w:val="20"/>
                            <w:szCs w:val="20"/>
                          </w:rPr>
                        </w:pPr>
                        <w:r w:rsidRPr="00F764B1">
                          <w:rPr>
                            <w:rFonts w:asciiTheme="minorHAnsi" w:hAnsiTheme="minorHAnsi"/>
                            <w:sz w:val="20"/>
                            <w:szCs w:val="20"/>
                          </w:rPr>
                          <w:t>Technical Manager</w:t>
                        </w:r>
                      </w:p>
                    </w:txbxContent>
                  </v:textbox>
                </v:shape>
                <v:line id="Straight Connector 266" o:spid="_x0000_s1039" style="position:absolute;flip:y;visibility:visible;mso-wrap-style:square" from="5524,5429" to="5524,7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" strokecolor="#4472c4" strokeweight=".5pt">
                  <v:stroke joinstyle="miter"/>
                </v:line>
                <v:line id="Straight Connector 273" o:spid="_x0000_s1040" style="position:absolute;flip:y;visibility:visible;mso-wrap-style:square" from="5524,13049" to="5524,15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" strokecolor="#4472c4" strokeweight=".5pt">
                  <v:stroke joinstyle="miter"/>
                </v:line>
                <v:line id="Straight Connector 270" o:spid="_x0000_s1041" style="position:absolute;visibility:visible;mso-wrap-style:square" from="5524,21336" to="5524,34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" strokecolor="#4472c4" strokeweight=".5pt">
                  <v:stroke joinstyle="miter"/>
                </v:line>
                <v:shape id="Text Box 2" o:spid="_x0000_s1042" type="#_x0000_t202" style="position:absolute;left:30480;top:20574;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" fillcolor="#f8cbad">
                  <v:textbox>
                    <w:txbxContent>
                      <w:p w14:paraId="123CDF1E" w14:textId="77777777" w:rsidR="00FB79EE" w:rsidRPr="00F764B1" w:rsidRDefault="00FB79EE" w:rsidP="00FA3EA7">
                        <w:pPr>
                          <w:jc w:val="center"/>
                          <w:rPr>
                            <w:rFonts w:asciiTheme="minorHAnsi" w:hAnsiTheme="minorHAnsi"/>
                            <w:sz w:val="20"/>
                            <w:szCs w:val="20"/>
                          </w:rPr>
                        </w:pPr>
                        <w:r w:rsidRPr="00F764B1">
                          <w:rPr>
                            <w:rFonts w:asciiTheme="minorHAnsi" w:hAnsiTheme="minorHAnsi"/>
                            <w:sz w:val="20"/>
                            <w:szCs w:val="20"/>
                          </w:rPr>
                          <w:t>Principle Investigator</w:t>
                        </w:r>
                      </w:p>
                    </w:txbxContent>
                  </v:textbox>
                </v:shape>
                <v:line id="Straight Connector 278" o:spid="_x0000_s1043" style="position:absolute;flip:y;visibility:visible;mso-wrap-style:square" from="20288,25812" to="20288,29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" strokecolor="#4472c4" strokeweight=".5pt">
                  <v:stroke dashstyle="3 1" joinstyle="miter"/>
                </v:line>
                <v:line id="Straight Connector 279" o:spid="_x0000_s1044" style="position:absolute;flip:x;visibility:visible;mso-wrap-style:square" from="5524,25812" to="20288,25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" strokecolor="#4472c4" strokeweight=".5pt">
                  <v:stroke dashstyle="3 1" joinstyle="miter"/>
                </v:line>
                <v:line id="Straight Connector 275" o:spid="_x0000_s1045" style="position:absolute;visibility:visible;mso-wrap-style:square" from="36385,26098" to="36385,39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" strokecolor="#4472c4" strokeweight=".5pt">
                  <v:stroke joinstyle="miter"/>
                </v:line>
                <v:shape id="Text Box 2" o:spid="_x0000_s1046" type="#_x0000_t202" style="position:absolute;left:95;top:29241;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" fillcolor="#c5e0b4">
                  <v:textbox>
                    <w:txbxContent>
                      <w:p w14:paraId="44484CFA" w14:textId="77777777" w:rsidR="00FB79EE" w:rsidRPr="00A838BF" w:rsidRDefault="00FB79EE" w:rsidP="00FA3EA7">
                        <w:pPr>
                          <w:jc w:val="center"/>
                          <w:rPr>
                            <w:sz w:val="14"/>
                            <w:szCs w:val="14"/>
                          </w:rPr>
                        </w:pPr>
                      </w:p>
                      <w:p w14:paraId="24BDECD0" w14:textId="77777777" w:rsidR="00FB79EE" w:rsidRDefault="00FB79EE" w:rsidP="00FA3EA7">
                        <w:pPr>
                          <w:jc w:val="center"/>
                          <w:rPr>
                            <w:rFonts w:asciiTheme="minorHAnsi" w:hAnsiTheme="minorHAnsi"/>
                            <w:sz w:val="20"/>
                            <w:szCs w:val="20"/>
                          </w:rPr>
                        </w:pPr>
                        <w:r w:rsidRPr="00F764B1">
                          <w:rPr>
                            <w:rFonts w:asciiTheme="minorHAnsi" w:hAnsiTheme="minorHAnsi"/>
                            <w:sz w:val="20"/>
                            <w:szCs w:val="20"/>
                          </w:rPr>
                          <w:t>Technical Leader</w:t>
                        </w:r>
                      </w:p>
                    </w:txbxContent>
                  </v:textbox>
                </v:shape>
                <v:line id="Straight Connector 277" o:spid="_x0000_s1047" style="position:absolute;flip:x;visibility:visible;mso-wrap-style:square" from="26384,31432" to="36385,3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" strokecolor="#4472c4" strokeweight=".5pt">
                  <v:stroke joinstyle="miter"/>
                </v:line>
                <v:line id="Straight Connector 264" o:spid="_x0000_s1048" style="position:absolute;visibility:visible;mso-wrap-style:square" from="6000,34861" to="6000,37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" strokecolor="#4472c4" strokeweight=".5pt">
                  <v:stroke joinstyle="miter"/>
                </v:line>
                <v:line id="Straight Connector 282" o:spid="_x0000_s1049" style="position:absolute;visibility:visible;mso-wrap-style:square" from="36385,5429" to="36385,7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" strokecolor="#4472c4" strokeweight=".5pt">
                  <v:stroke joinstyle="miter"/>
                </v:line>
                <v:line id="Straight Connector 281" o:spid="_x0000_s1050" style="position:absolute;visibility:visible;mso-wrap-style:square" from="36385,13239" to="36385,20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" strokecolor="#4472c4" strokeweight=".5pt">
                  <v:stroke joinstyle="miter"/>
                </v:line>
                <v:line id="Straight Connector 276" o:spid="_x0000_s1051" style="position:absolute;flip:x;visibility:visible;mso-wrap-style:square" from="26289,40005" to="36385,4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" strokecolor="#4472c4" strokeweight=".5pt">
                  <v:stroke joinstyle="miter"/>
                </v:line>
                <v:line id="Straight Connector 286" o:spid="_x0000_s1052" style="position:absolute;visibility:visible;mso-wrap-style:square" from="20288,36099" to="20288,37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" strokecolor="#4472c4" strokeweight=".5pt">
                  <v:stroke dashstyle="3 1" joinstyle="miter"/>
                </v:line>
                <v:line id="Straight Connector 285" o:spid="_x0000_s1053" style="position:absolute;visibility:visible;mso-wrap-style:square" from="6000,36099" to="20288,36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" strokecolor="#4472c4" strokeweight=".5pt">
                  <v:stroke dashstyle="3 1" joinstyle="miter"/>
                </v:line>
                <v:shape id="Text Box 274" o:spid="_x0000_s1054" type="#_x0000_t202" style="position:absolute;left:14573;top:29146;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" fillcolor="#76923c [2406]">
                  <v:fill color2="#c2d69b [1942]" angle="45" colors="0 #77933c;29491f #77933c;36700f #c3d69b;54395f #c3d69b;1 #c3d69b" focus="100%" type="gradient"/>
                  <v:textbox>
                    <w:txbxContent>
                      <w:p w14:paraId="2532A0CF" w14:textId="77777777" w:rsidR="00FB79EE" w:rsidRDefault="00FB79EE" w:rsidP="00FA3EA7">
                        <w:pPr>
                          <w:jc w:val="center"/>
                          <w:rPr>
                            <w:rFonts w:asciiTheme="minorHAnsi" w:hAnsiTheme="minorHAnsi"/>
                            <w:sz w:val="20"/>
                            <w:szCs w:val="20"/>
                          </w:rPr>
                        </w:pPr>
                        <w:r w:rsidRPr="00F764B1">
                          <w:rPr>
                            <w:rFonts w:asciiTheme="minorHAnsi" w:hAnsiTheme="minorHAnsi"/>
                            <w:sz w:val="20"/>
                            <w:szCs w:val="20"/>
                          </w:rPr>
                          <w:t>Specialist Technician</w:t>
                        </w:r>
                      </w:p>
                      <w:p w14:paraId="224FF659" w14:textId="77777777" w:rsidR="00FB79EE" w:rsidRPr="00D33A3D" w:rsidRDefault="00FB79EE" w:rsidP="00FA3EA7">
                        <w:pPr>
                          <w:jc w:val="center"/>
                          <w:rPr>
                            <w:rFonts w:asciiTheme="minorHAnsi" w:hAnsiTheme="minorHAnsi"/>
                            <w:b/>
                            <w:sz w:val="20"/>
                            <w:szCs w:val="20"/>
                          </w:rPr>
                        </w:pPr>
                        <w:r>
                          <w:rPr>
                            <w:rFonts w:asciiTheme="minorHAnsi" w:hAnsiTheme="minorHAnsi"/>
                            <w:b/>
                            <w:sz w:val="20"/>
                            <w:szCs w:val="20"/>
                          </w:rPr>
                          <w:t>THIS ROLE</w:t>
                        </w:r>
                      </w:p>
                    </w:txbxContent>
                  </v:textbox>
                </v:shape>
                <v:shape id="Text Box 2" o:spid="_x0000_s1055" type="#_x0000_t202" style="position:absolute;left:14478;top:37433;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" fillcolor="#548235">
                  <v:textbox>
                    <w:txbxContent>
                      <w:p w14:paraId="70AA834E" w14:textId="77777777" w:rsidR="00FB79EE" w:rsidRPr="00F764B1" w:rsidRDefault="00FB79EE" w:rsidP="00FA3EA7">
                        <w:pPr>
                          <w:jc w:val="center"/>
                          <w:rPr>
                            <w:rFonts w:asciiTheme="minorHAnsi" w:hAnsiTheme="minorHAnsi"/>
                            <w:sz w:val="20"/>
                            <w:szCs w:val="20"/>
                          </w:rPr>
                        </w:pPr>
                        <w:r w:rsidRPr="00F764B1">
                          <w:rPr>
                            <w:rFonts w:asciiTheme="minorHAnsi" w:hAnsiTheme="minorHAnsi"/>
                            <w:sz w:val="20"/>
                            <w:szCs w:val="20"/>
                          </w:rPr>
                          <w:t>Externally funded Technician</w:t>
                        </w:r>
                      </w:p>
                      <w:p w14:paraId="587C3268" w14:textId="77777777" w:rsidR="00FB79EE" w:rsidRPr="00A838BF" w:rsidRDefault="00FB79EE" w:rsidP="00FA3EA7">
                        <w:pPr>
                          <w:jc w:val="center"/>
                          <w:rPr>
                            <w:b/>
                            <w:sz w:val="20"/>
                            <w:szCs w:val="20"/>
                          </w:rPr>
                        </w:pPr>
                      </w:p>
                    </w:txbxContent>
                  </v:textbox>
                </v:shape>
                <v:shape id="Text Box 2" o:spid="_x0000_s1056" type="#_x0000_t202" style="position:absolute;left:95;top:37433;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" fillcolor="#c5e0b4">
                  <v:textbox>
                    <w:txbxContent>
                      <w:p w14:paraId="2FA6AF5A" w14:textId="77777777" w:rsidR="00FB79EE" w:rsidRDefault="00FB79EE" w:rsidP="00FA3EA7">
                        <w:pPr>
                          <w:jc w:val="center"/>
                          <w:rPr>
                            <w:rFonts w:asciiTheme="minorHAnsi" w:hAnsiTheme="minorHAnsi"/>
                            <w:sz w:val="20"/>
                            <w:szCs w:val="20"/>
                          </w:rPr>
                        </w:pPr>
                        <w:r w:rsidRPr="00F764B1">
                          <w:rPr>
                            <w:rFonts w:asciiTheme="minorHAnsi" w:hAnsiTheme="minorHAnsi"/>
                            <w:sz w:val="20"/>
                            <w:szCs w:val="20"/>
                          </w:rPr>
                          <w:t>Core funded Technician</w:t>
                        </w:r>
                      </w:p>
                    </w:txbxContent>
                  </v:textbox>
                </v:shape>
              </v:group>
            </w:pict>
          </mc:Fallback>
        </mc:AlternateContent>
      </w:r>
      <w:r>
        <w:rPr>
          <w:rFonts w:asciiTheme="minorHAnsi" w:hAnsiTheme="minorHAnsi"/>
          <w:b/>
        </w:rPr>
        <w:t xml:space="preserve">Generic Technical </w:t>
      </w:r>
    </w:p>
    <w:p w14:paraId="63728201" w14:textId="77777777" w:rsidR="00FA3EA7" w:rsidRPr="00F764B1" w:rsidRDefault="00FA3EA7" w:rsidP="00FA3EA7">
      <w:pPr>
        <w:rPr>
          <w:rFonts w:asciiTheme="minorHAnsi" w:hAnsiTheme="minorHAnsi"/>
          <w:b/>
        </w:rPr>
      </w:pPr>
      <w:r>
        <w:rPr>
          <w:rFonts w:asciiTheme="minorHAnsi" w:hAnsiTheme="minorHAnsi"/>
          <w:b/>
        </w:rPr>
        <w:t>Structure 1</w:t>
      </w:r>
    </w:p>
    <w:p w14:paraId="3AF24E82" w14:textId="77777777" w:rsidR="00FA3EA7" w:rsidRDefault="00FA3EA7" w:rsidP="00FA3EA7">
      <w:pPr>
        <w:rPr>
          <w:rFonts w:asciiTheme="minorHAnsi" w:hAnsiTheme="minorHAnsi"/>
        </w:rPr>
      </w:pPr>
    </w:p>
    <w:p w14:paraId="7CBAAB83" w14:textId="77777777" w:rsidR="00FA3EA7" w:rsidRDefault="00FA3EA7" w:rsidP="00FA3EA7">
      <w:pPr>
        <w:rPr>
          <w:rFonts w:asciiTheme="minorHAnsi" w:hAnsiTheme="minorHAnsi"/>
        </w:rPr>
      </w:pPr>
    </w:p>
    <w:p w14:paraId="2052BC13" w14:textId="77777777" w:rsidR="00FA3EA7" w:rsidRDefault="00FA3EA7" w:rsidP="00FA3EA7">
      <w:pPr>
        <w:rPr>
          <w:rFonts w:asciiTheme="minorHAnsi" w:hAnsiTheme="minorHAnsi"/>
        </w:rPr>
      </w:pPr>
    </w:p>
    <w:p w14:paraId="2105E591" w14:textId="77777777" w:rsidR="00FA3EA7" w:rsidRDefault="00FA3EA7" w:rsidP="00FA3EA7">
      <w:pPr>
        <w:rPr>
          <w:rFonts w:asciiTheme="minorHAnsi" w:hAnsiTheme="minorHAnsi"/>
        </w:rPr>
      </w:pPr>
    </w:p>
    <w:p w14:paraId="7A44BC25" w14:textId="77777777" w:rsidR="00FA3EA7" w:rsidRDefault="00FA3EA7" w:rsidP="00FA3EA7">
      <w:pPr>
        <w:rPr>
          <w:rFonts w:asciiTheme="minorHAnsi" w:hAnsiTheme="minorHAnsi"/>
        </w:rPr>
      </w:pPr>
    </w:p>
    <w:p w14:paraId="39F2DACB" w14:textId="77777777" w:rsidR="00FA3EA7" w:rsidRDefault="00FA3EA7" w:rsidP="00FA3EA7">
      <w:pPr>
        <w:rPr>
          <w:rFonts w:asciiTheme="minorHAnsi" w:hAnsiTheme="minorHAnsi"/>
        </w:rPr>
      </w:pPr>
    </w:p>
    <w:p w14:paraId="34C06142" w14:textId="77777777" w:rsidR="00FA3EA7" w:rsidRDefault="00FA3EA7" w:rsidP="00FA3EA7">
      <w:pPr>
        <w:rPr>
          <w:rFonts w:asciiTheme="minorHAnsi" w:hAnsiTheme="minorHAnsi"/>
        </w:rPr>
      </w:pPr>
    </w:p>
    <w:p w14:paraId="535FEDB4" w14:textId="77777777" w:rsidR="00FA3EA7" w:rsidRDefault="00FA3EA7" w:rsidP="00FA3EA7">
      <w:pPr>
        <w:rPr>
          <w:rFonts w:asciiTheme="minorHAnsi" w:hAnsiTheme="minorHAnsi"/>
        </w:rPr>
      </w:pPr>
    </w:p>
    <w:p w14:paraId="222EEC3B" w14:textId="77777777" w:rsidR="00FA3EA7" w:rsidRDefault="00FA3EA7" w:rsidP="00FA3EA7">
      <w:pPr>
        <w:rPr>
          <w:rFonts w:asciiTheme="minorHAnsi" w:hAnsiTheme="minorHAnsi"/>
        </w:rPr>
      </w:pPr>
    </w:p>
    <w:p w14:paraId="7D29651A" w14:textId="77777777" w:rsidR="00FA3EA7" w:rsidRDefault="00FA3EA7" w:rsidP="00FA3EA7">
      <w:pPr>
        <w:rPr>
          <w:rFonts w:asciiTheme="minorHAnsi" w:hAnsiTheme="minorHAnsi"/>
        </w:rPr>
      </w:pPr>
    </w:p>
    <w:p w14:paraId="38189633" w14:textId="77777777" w:rsidR="00FA3EA7" w:rsidRDefault="00FA3EA7" w:rsidP="00FA3EA7">
      <w:pPr>
        <w:rPr>
          <w:rFonts w:asciiTheme="minorHAnsi" w:hAnsiTheme="minorHAnsi"/>
        </w:rPr>
      </w:pPr>
    </w:p>
    <w:p w14:paraId="2246F0D4" w14:textId="77777777" w:rsidR="00FA3EA7" w:rsidRDefault="00FA3EA7" w:rsidP="00FA3EA7">
      <w:pPr>
        <w:rPr>
          <w:rFonts w:asciiTheme="minorHAnsi" w:hAnsiTheme="minorHAnsi"/>
        </w:rPr>
      </w:pPr>
    </w:p>
    <w:p w14:paraId="1691C7BD" w14:textId="77777777" w:rsidR="00FA3EA7" w:rsidRDefault="00FA3EA7" w:rsidP="00FA3EA7">
      <w:pPr>
        <w:rPr>
          <w:rFonts w:asciiTheme="minorHAnsi" w:hAnsiTheme="minorHAnsi"/>
        </w:rPr>
      </w:pPr>
    </w:p>
    <w:p w14:paraId="561806AA" w14:textId="77777777" w:rsidR="00FA3EA7" w:rsidRDefault="00FA3EA7" w:rsidP="00FA3EA7">
      <w:pPr>
        <w:rPr>
          <w:rFonts w:asciiTheme="minorHAnsi" w:hAnsiTheme="minorHAnsi"/>
        </w:rPr>
      </w:pPr>
    </w:p>
    <w:p w14:paraId="72C47BC0" w14:textId="77777777" w:rsidR="00FA3EA7" w:rsidRDefault="00FA3EA7" w:rsidP="00FA3EA7">
      <w:pPr>
        <w:rPr>
          <w:rFonts w:asciiTheme="minorHAnsi" w:hAnsiTheme="minorHAnsi"/>
        </w:rPr>
      </w:pPr>
    </w:p>
    <w:p w14:paraId="76CC6657" w14:textId="77777777" w:rsidR="00FA3EA7" w:rsidRDefault="00FA3EA7" w:rsidP="00FA3EA7">
      <w:pPr>
        <w:rPr>
          <w:rFonts w:asciiTheme="minorHAnsi" w:hAnsiTheme="minorHAnsi"/>
        </w:rPr>
      </w:pPr>
    </w:p>
    <w:p w14:paraId="1A7EFF89" w14:textId="77777777" w:rsidR="00FA3EA7" w:rsidRDefault="00FA3EA7" w:rsidP="00FA3EA7">
      <w:pPr>
        <w:rPr>
          <w:rFonts w:asciiTheme="minorHAnsi" w:hAnsiTheme="minorHAnsi"/>
        </w:rPr>
      </w:pPr>
    </w:p>
    <w:p w14:paraId="070AD87E" w14:textId="74B201F6" w:rsidR="00FA3EA7" w:rsidRDefault="00FA3EA7" w:rsidP="00BF3775">
      <w:pPr>
        <w:rPr>
          <w:rFonts w:asciiTheme="minorHAnsi" w:hAnsiTheme="minorHAnsi"/>
        </w:rPr>
      </w:pPr>
    </w:p>
    <w:p w14:paraId="6C024056" w14:textId="36ADBFD4" w:rsidR="00FA3EA7" w:rsidRDefault="00FA3EA7" w:rsidP="00BF3775">
      <w:pPr>
        <w:rPr>
          <w:rFonts w:asciiTheme="minorHAnsi" w:hAnsiTheme="minorHAnsi"/>
        </w:rPr>
      </w:pPr>
    </w:p>
    <w:p w14:paraId="42A4E8D4" w14:textId="5BA8200A" w:rsidR="00FA3EA7" w:rsidRDefault="00FA3EA7" w:rsidP="00BF3775">
      <w:pPr>
        <w:rPr>
          <w:rFonts w:asciiTheme="minorHAnsi" w:hAnsiTheme="minorHAnsi"/>
        </w:rPr>
      </w:pPr>
    </w:p>
    <w:p w14:paraId="5BE1F773" w14:textId="49AE3106" w:rsidR="00FA3EA7" w:rsidRDefault="00FA3EA7" w:rsidP="00BF3775">
      <w:pPr>
        <w:rPr>
          <w:rFonts w:asciiTheme="minorHAnsi" w:hAnsiTheme="minorHAnsi"/>
        </w:rPr>
      </w:pPr>
    </w:p>
    <w:p w14:paraId="3A9B9470" w14:textId="2270E996" w:rsidR="00FA3EA7" w:rsidRDefault="00FA3EA7" w:rsidP="00BF3775">
      <w:pPr>
        <w:rPr>
          <w:rFonts w:asciiTheme="minorHAnsi" w:hAnsiTheme="minorHAnsi"/>
        </w:rPr>
      </w:pPr>
    </w:p>
    <w:p w14:paraId="60BDD36A" w14:textId="44B68FBE" w:rsidR="00FA3EA7" w:rsidRDefault="00FA3EA7" w:rsidP="00BF3775">
      <w:pPr>
        <w:rPr>
          <w:rFonts w:asciiTheme="minorHAnsi" w:hAnsiTheme="minorHAnsi"/>
        </w:rPr>
      </w:pPr>
    </w:p>
    <w:p w14:paraId="2AB54F61" w14:textId="3A0817B1" w:rsidR="00FA3EA7" w:rsidRDefault="00FA3EA7" w:rsidP="00BF3775">
      <w:pPr>
        <w:rPr>
          <w:rFonts w:asciiTheme="minorHAnsi" w:hAnsiTheme="minorHAnsi"/>
        </w:rPr>
      </w:pPr>
    </w:p>
    <w:p w14:paraId="6381AE2D" w14:textId="73339624" w:rsidR="00FA3EA7" w:rsidRDefault="00FA3EA7" w:rsidP="00BF3775">
      <w:pPr>
        <w:rPr>
          <w:rFonts w:asciiTheme="minorHAnsi" w:hAnsiTheme="minorHAnsi"/>
        </w:rPr>
      </w:pPr>
    </w:p>
    <w:p w14:paraId="1D13E515" w14:textId="621B551F" w:rsidR="00FA3EA7" w:rsidRDefault="00FA3EA7" w:rsidP="00BF3775">
      <w:pPr>
        <w:rPr>
          <w:rFonts w:asciiTheme="minorHAnsi" w:hAnsiTheme="minorHAnsi"/>
        </w:rPr>
      </w:pPr>
    </w:p>
    <w:p w14:paraId="4D9D71DC" w14:textId="79EFB834" w:rsidR="00FA3EA7" w:rsidRDefault="00FA3EA7" w:rsidP="00BF3775">
      <w:pPr>
        <w:rPr>
          <w:rFonts w:asciiTheme="minorHAnsi" w:hAnsiTheme="minorHAnsi"/>
        </w:rPr>
      </w:pPr>
    </w:p>
    <w:p w14:paraId="7C7AAEA1" w14:textId="2390282F" w:rsidR="00FA3EA7" w:rsidRDefault="00FA3EA7" w:rsidP="00BF3775">
      <w:pPr>
        <w:rPr>
          <w:rFonts w:asciiTheme="minorHAnsi" w:hAnsiTheme="minorHAnsi"/>
        </w:rPr>
      </w:pPr>
    </w:p>
    <w:p w14:paraId="6C625A7A" w14:textId="5725BD91" w:rsidR="00FA3EA7" w:rsidRDefault="00FA3EA7" w:rsidP="00BF3775">
      <w:pPr>
        <w:rPr>
          <w:rFonts w:asciiTheme="minorHAnsi" w:hAnsiTheme="minorHAnsi"/>
        </w:rPr>
      </w:pPr>
    </w:p>
    <w:p w14:paraId="5DE6429C" w14:textId="2C3036BA" w:rsidR="00FA3EA7" w:rsidRDefault="00FA3EA7" w:rsidP="00BF3775">
      <w:pPr>
        <w:rPr>
          <w:rFonts w:asciiTheme="minorHAnsi" w:hAnsiTheme="minorHAnsi"/>
        </w:rPr>
      </w:pPr>
    </w:p>
    <w:p w14:paraId="50B04FD7" w14:textId="059D1450" w:rsidR="00FA3EA7" w:rsidRDefault="00FA3EA7" w:rsidP="00BF3775">
      <w:pPr>
        <w:rPr>
          <w:rFonts w:asciiTheme="minorHAnsi" w:hAnsiTheme="minorHAnsi"/>
        </w:rPr>
      </w:pPr>
    </w:p>
    <w:p w14:paraId="7620FEBA" w14:textId="2791D34C" w:rsidR="00FA3EA7" w:rsidRDefault="00FA3EA7" w:rsidP="00BF3775">
      <w:pPr>
        <w:rPr>
          <w:rFonts w:asciiTheme="minorHAnsi" w:hAnsiTheme="minorHAnsi"/>
        </w:rPr>
      </w:pPr>
    </w:p>
    <w:p w14:paraId="2063E2A7" w14:textId="69E5A691" w:rsidR="00FA3EA7" w:rsidRDefault="00FA3EA7" w:rsidP="00BF3775">
      <w:pPr>
        <w:rPr>
          <w:rFonts w:asciiTheme="minorHAnsi" w:hAnsiTheme="minorHAnsi"/>
        </w:rPr>
      </w:pPr>
    </w:p>
    <w:p w14:paraId="776ED098" w14:textId="1FD7927A" w:rsidR="00FA3EA7" w:rsidRPr="00612539" w:rsidRDefault="00FA3EA7" w:rsidP="00FA3EA7">
      <w:pPr>
        <w:spacing w:after="160" w:line="259" w:lineRule="auto"/>
        <w:rPr>
          <w:rFonts w:ascii="Calibri" w:eastAsia="Calibri" w:hAnsi="Calibri" w:cs="Times New Roman"/>
          <w:b/>
          <w:szCs w:val="22"/>
        </w:rPr>
      </w:pPr>
      <w:r w:rsidRPr="00612539">
        <w:rPr>
          <w:rFonts w:ascii="Calibri" w:eastAsia="Calibri" w:hAnsi="Calibri" w:cs="Times New Roman"/>
          <w:noProof/>
          <w:szCs w:val="22"/>
          <w:lang w:eastAsia="en-GB"/>
        </w:rPr>
        <w:lastRenderedPageBreak/>
        <mc:AlternateContent>
          <mc:Choice Requires="wpg">
            <w:drawing>
              <wp:anchor distT="0" distB="0" distL="114300" distR="114300" simplePos="0" relativeHeight="251663360" behindDoc="0" locked="0" layoutInCell="1" allowOverlap="1" wp14:anchorId="36CA9F27" wp14:editId="77196255">
                <wp:simplePos x="0" y="0"/>
                <wp:positionH relativeFrom="column">
                  <wp:posOffset>1238250</wp:posOffset>
                </wp:positionH>
                <wp:positionV relativeFrom="paragraph">
                  <wp:posOffset>0</wp:posOffset>
                </wp:positionV>
                <wp:extent cx="4229100" cy="4575175"/>
                <wp:effectExtent l="0" t="0" r="19050" b="15875"/>
                <wp:wrapSquare wrapText="bothSides"/>
                <wp:docPr id="2" name="Group 2"/>
                <wp:cNvGraphicFramePr/>
                <a:graphic xmlns:a="http://schemas.openxmlformats.org/drawingml/2006/main">
                  <a:graphicData uri="http://schemas.microsoft.com/office/word/2010/wordprocessingGroup">
                    <wpg:wgp>
                      <wpg:cNvGrpSpPr/>
                      <wpg:grpSpPr>
                        <a:xfrm>
                          <a:off x="0" y="0"/>
                          <a:ext cx="4229100" cy="4575175"/>
                          <a:chOff x="0" y="0"/>
                          <a:chExt cx="4229100" cy="4575175"/>
                        </a:xfrm>
                      </wpg:grpSpPr>
                      <wps:wsp>
                        <wps:cNvPr id="17" name="Straight Connector 17"/>
                        <wps:cNvCnPr/>
                        <wps:spPr>
                          <a:xfrm>
                            <a:off x="552450" y="2133600"/>
                            <a:ext cx="0" cy="1123950"/>
                          </a:xfrm>
                          <a:prstGeom prst="line">
                            <a:avLst/>
                          </a:prstGeom>
                          <a:noFill/>
                          <a:ln w="6350" cap="flat" cmpd="sng" algn="ctr">
                            <a:solidFill>
                              <a:srgbClr val="4472C4"/>
                            </a:solidFill>
                            <a:prstDash val="solid"/>
                            <a:miter lim="800000"/>
                          </a:ln>
                          <a:effectLst/>
                        </wps:spPr>
                        <wps:bodyPr/>
                      </wps:wsp>
                      <wps:wsp>
                        <wps:cNvPr id="3" name="Straight Connector 3"/>
                        <wps:cNvCnPr/>
                        <wps:spPr>
                          <a:xfrm>
                            <a:off x="3638550" y="2133600"/>
                            <a:ext cx="0" cy="428625"/>
                          </a:xfrm>
                          <a:prstGeom prst="line">
                            <a:avLst/>
                          </a:prstGeom>
                          <a:noFill/>
                          <a:ln w="6350" cap="flat" cmpd="sng" algn="ctr">
                            <a:solidFill>
                              <a:srgbClr val="4472C4"/>
                            </a:solidFill>
                            <a:prstDash val="solid"/>
                            <a:miter lim="800000"/>
                          </a:ln>
                          <a:effectLst/>
                        </wps:spPr>
                        <wps:bodyPr/>
                      </wps:wsp>
                      <wps:wsp>
                        <wps:cNvPr id="5" name="Text Box 2"/>
                        <wps:cNvSpPr txBox="1">
                          <a:spLocks noChangeArrowheads="1"/>
                        </wps:cNvSpPr>
                        <wps:spPr bwMode="auto">
                          <a:xfrm>
                            <a:off x="3048000" y="0"/>
                            <a:ext cx="1181100" cy="546100"/>
                          </a:xfrm>
                          <a:prstGeom prst="rect">
                            <a:avLst/>
                          </a:prstGeom>
                          <a:solidFill>
                            <a:srgbClr val="ED7D31">
                              <a:lumMod val="40000"/>
                              <a:lumOff val="60000"/>
                            </a:srgbClr>
                          </a:solidFill>
                          <a:ln w="9525">
                            <a:solidFill>
                              <a:srgbClr val="000000"/>
                            </a:solidFill>
                            <a:miter lim="800000"/>
                            <a:headEnd/>
                            <a:tailEnd/>
                          </a:ln>
                        </wps:spPr>
                        <wps:txbx>
                          <w:txbxContent>
                            <w:p w14:paraId="294911B1" w14:textId="77777777" w:rsidR="00FB79EE" w:rsidRPr="00A838BF" w:rsidRDefault="00FB79EE" w:rsidP="00FA3EA7">
                              <w:pPr>
                                <w:jc w:val="center"/>
                                <w:rPr>
                                  <w:sz w:val="14"/>
                                  <w:szCs w:val="14"/>
                                </w:rPr>
                              </w:pPr>
                            </w:p>
                            <w:p w14:paraId="73388EDD"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Dean</w:t>
                              </w:r>
                            </w:p>
                          </w:txbxContent>
                        </wps:txbx>
                        <wps:bodyPr rot="0" vert="horz" wrap="square" lIns="91440" tIns="45720" rIns="91440" bIns="45720" anchor="t" anchorCtr="0">
                          <a:noAutofit/>
                        </wps:bodyPr>
                      </wps:wsp>
                      <wps:wsp>
                        <wps:cNvPr id="6" name="Text Box 6"/>
                        <wps:cNvSpPr txBox="1">
                          <a:spLocks noChangeArrowheads="1"/>
                        </wps:cNvSpPr>
                        <wps:spPr bwMode="auto">
                          <a:xfrm>
                            <a:off x="0" y="0"/>
                            <a:ext cx="1181100" cy="546100"/>
                          </a:xfrm>
                          <a:prstGeom prst="rect">
                            <a:avLst/>
                          </a:prstGeom>
                          <a:solidFill>
                            <a:srgbClr val="FFCCCC"/>
                          </a:solidFill>
                          <a:ln w="9525">
                            <a:solidFill>
                              <a:srgbClr val="000000"/>
                            </a:solidFill>
                            <a:miter lim="800000"/>
                            <a:headEnd/>
                            <a:tailEnd/>
                          </a:ln>
                        </wps:spPr>
                        <wps:txbx>
                          <w:txbxContent>
                            <w:p w14:paraId="7B10EDEB" w14:textId="77777777" w:rsidR="00FB79EE" w:rsidRPr="00A838BF" w:rsidRDefault="00FB79EE" w:rsidP="00FA3EA7">
                              <w:pPr>
                                <w:jc w:val="center"/>
                                <w:rPr>
                                  <w:sz w:val="14"/>
                                  <w:szCs w:val="14"/>
                                </w:rPr>
                              </w:pPr>
                            </w:p>
                            <w:p w14:paraId="53844E66"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Faculty Manager</w:t>
                              </w:r>
                            </w:p>
                          </w:txbxContent>
                        </wps:txbx>
                        <wps:bodyPr rot="0" vert="horz" wrap="square" lIns="91440" tIns="45720" rIns="91440" bIns="45720" anchor="t" anchorCtr="0">
                          <a:noAutofit/>
                        </wps:bodyPr>
                      </wps:wsp>
                      <wps:wsp>
                        <wps:cNvPr id="7" name="Text Box 2"/>
                        <wps:cNvSpPr txBox="1">
                          <a:spLocks noChangeArrowheads="1"/>
                        </wps:cNvSpPr>
                        <wps:spPr bwMode="auto">
                          <a:xfrm>
                            <a:off x="0" y="762000"/>
                            <a:ext cx="1181100" cy="546100"/>
                          </a:xfrm>
                          <a:prstGeom prst="rect">
                            <a:avLst/>
                          </a:prstGeom>
                          <a:gradFill flip="none" rotWithShape="1">
                            <a:gsLst>
                              <a:gs pos="45000">
                                <a:srgbClr val="70AD47">
                                  <a:lumMod val="40000"/>
                                  <a:lumOff val="60000"/>
                                </a:srgbClr>
                              </a:gs>
                              <a:gs pos="0">
                                <a:srgbClr val="70AD47">
                                  <a:lumMod val="40000"/>
                                  <a:lumOff val="60000"/>
                                </a:srgbClr>
                              </a:gs>
                              <a:gs pos="56000">
                                <a:srgbClr val="FFCCCC"/>
                              </a:gs>
                              <a:gs pos="83000">
                                <a:srgbClr val="FFCCCC"/>
                              </a:gs>
                              <a:gs pos="100000">
                                <a:srgbClr val="FFCCCC"/>
                              </a:gs>
                            </a:gsLst>
                            <a:lin ang="2700000" scaled="1"/>
                            <a:tileRect/>
                          </a:gradFill>
                          <a:ln w="9525">
                            <a:solidFill>
                              <a:srgbClr val="000000"/>
                            </a:solidFill>
                            <a:miter lim="800000"/>
                            <a:headEnd/>
                            <a:tailEnd/>
                          </a:ln>
                        </wps:spPr>
                        <wps:txbx>
                          <w:txbxContent>
                            <w:p w14:paraId="16ED1835" w14:textId="77777777" w:rsidR="00FB79EE" w:rsidRPr="00A838BF" w:rsidRDefault="00FB79EE" w:rsidP="00FA3EA7">
                              <w:pPr>
                                <w:jc w:val="center"/>
                                <w:rPr>
                                  <w:sz w:val="20"/>
                                  <w:szCs w:val="20"/>
                                </w:rPr>
                              </w:pPr>
                              <w:r w:rsidRPr="00612539">
                                <w:rPr>
                                  <w:rFonts w:asciiTheme="minorHAnsi" w:hAnsiTheme="minorHAnsi"/>
                                  <w:sz w:val="20"/>
                                  <w:szCs w:val="20"/>
                                </w:rPr>
                                <w:t>Deputy FM or Senior TM (where role exists)</w:t>
                              </w:r>
                            </w:p>
                          </w:txbxContent>
                        </wps:txbx>
                        <wps:bodyPr rot="0" vert="horz" wrap="square" lIns="91440" tIns="45720" rIns="91440" bIns="45720" anchor="t" anchorCtr="0">
                          <a:noAutofit/>
                        </wps:bodyPr>
                      </wps:wsp>
                      <wps:wsp>
                        <wps:cNvPr id="8" name="Text Box 2"/>
                        <wps:cNvSpPr txBox="1">
                          <a:spLocks noChangeArrowheads="1"/>
                        </wps:cNvSpPr>
                        <wps:spPr bwMode="auto">
                          <a:xfrm>
                            <a:off x="9525" y="1590675"/>
                            <a:ext cx="1181100" cy="546100"/>
                          </a:xfrm>
                          <a:prstGeom prst="rect">
                            <a:avLst/>
                          </a:prstGeom>
                          <a:solidFill>
                            <a:srgbClr val="70AD47">
                              <a:lumMod val="40000"/>
                              <a:lumOff val="60000"/>
                            </a:srgbClr>
                          </a:solidFill>
                          <a:ln w="9525">
                            <a:solidFill>
                              <a:srgbClr val="000000"/>
                            </a:solidFill>
                            <a:miter lim="800000"/>
                            <a:headEnd/>
                            <a:tailEnd/>
                          </a:ln>
                        </wps:spPr>
                        <wps:txbx>
                          <w:txbxContent>
                            <w:p w14:paraId="76057669" w14:textId="77777777" w:rsidR="00FB79EE" w:rsidRPr="00A838BF" w:rsidRDefault="00FB79EE" w:rsidP="00FA3EA7">
                              <w:pPr>
                                <w:jc w:val="center"/>
                                <w:rPr>
                                  <w:sz w:val="14"/>
                                  <w:szCs w:val="14"/>
                                </w:rPr>
                              </w:pPr>
                            </w:p>
                            <w:p w14:paraId="4A9C9B8C"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Technical Manager</w:t>
                              </w:r>
                            </w:p>
                          </w:txbxContent>
                        </wps:txbx>
                        <wps:bodyPr rot="0" vert="horz" wrap="square" lIns="91440" tIns="45720" rIns="91440" bIns="45720" anchor="t" anchorCtr="0">
                          <a:noAutofit/>
                        </wps:bodyPr>
                      </wps:wsp>
                      <wps:wsp>
                        <wps:cNvPr id="9" name="Text Box 2"/>
                        <wps:cNvSpPr txBox="1">
                          <a:spLocks noChangeArrowheads="1"/>
                        </wps:cNvSpPr>
                        <wps:spPr bwMode="auto">
                          <a:xfrm>
                            <a:off x="1543050" y="1590675"/>
                            <a:ext cx="1181100" cy="546100"/>
                          </a:xfrm>
                          <a:prstGeom prst="rect">
                            <a:avLst/>
                          </a:prstGeom>
                          <a:solidFill>
                            <a:srgbClr val="FFCCCC"/>
                          </a:solidFill>
                          <a:ln w="9525">
                            <a:solidFill>
                              <a:srgbClr val="000000"/>
                            </a:solidFill>
                            <a:miter lim="800000"/>
                            <a:headEnd/>
                            <a:tailEnd/>
                          </a:ln>
                        </wps:spPr>
                        <wps:txbx>
                          <w:txbxContent>
                            <w:p w14:paraId="528DEFE0" w14:textId="77777777" w:rsidR="00FB79EE" w:rsidRPr="00A838BF" w:rsidRDefault="00FB79EE" w:rsidP="00FA3EA7">
                              <w:pPr>
                                <w:jc w:val="center"/>
                                <w:rPr>
                                  <w:sz w:val="14"/>
                                  <w:szCs w:val="14"/>
                                </w:rPr>
                              </w:pPr>
                            </w:p>
                            <w:p w14:paraId="2A3834A0"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School Manager</w:t>
                              </w:r>
                            </w:p>
                          </w:txbxContent>
                        </wps:txbx>
                        <wps:bodyPr rot="0" vert="horz" wrap="square" lIns="91440" tIns="45720" rIns="91440" bIns="45720" anchor="t" anchorCtr="0">
                          <a:noAutofit/>
                        </wps:bodyPr>
                      </wps:wsp>
                      <wps:wsp>
                        <wps:cNvPr id="10" name="Text Box 2"/>
                        <wps:cNvSpPr txBox="1">
                          <a:spLocks noChangeArrowheads="1"/>
                        </wps:cNvSpPr>
                        <wps:spPr bwMode="auto">
                          <a:xfrm>
                            <a:off x="3048000" y="1590675"/>
                            <a:ext cx="1181100" cy="546100"/>
                          </a:xfrm>
                          <a:prstGeom prst="rect">
                            <a:avLst/>
                          </a:prstGeom>
                          <a:solidFill>
                            <a:srgbClr val="ED7D31">
                              <a:lumMod val="40000"/>
                              <a:lumOff val="60000"/>
                            </a:srgbClr>
                          </a:solidFill>
                          <a:ln w="9525">
                            <a:solidFill>
                              <a:srgbClr val="000000"/>
                            </a:solidFill>
                            <a:miter lim="800000"/>
                            <a:headEnd/>
                            <a:tailEnd/>
                          </a:ln>
                        </wps:spPr>
                        <wps:txbx>
                          <w:txbxContent>
                            <w:p w14:paraId="5CC00F0D" w14:textId="77777777" w:rsidR="00FB79EE" w:rsidRPr="00A838BF" w:rsidRDefault="00FB79EE" w:rsidP="00FA3EA7">
                              <w:pPr>
                                <w:jc w:val="center"/>
                                <w:rPr>
                                  <w:sz w:val="14"/>
                                  <w:szCs w:val="14"/>
                                </w:rPr>
                              </w:pPr>
                            </w:p>
                            <w:p w14:paraId="4F0E50B8"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Head of School</w:t>
                              </w:r>
                            </w:p>
                          </w:txbxContent>
                        </wps:txbx>
                        <wps:bodyPr rot="0" vert="horz" wrap="square" lIns="91440" tIns="45720" rIns="91440" bIns="45720" anchor="t" anchorCtr="0">
                          <a:noAutofit/>
                        </wps:bodyPr>
                      </wps:wsp>
                      <wps:wsp>
                        <wps:cNvPr id="11" name="Text Box 2"/>
                        <wps:cNvSpPr txBox="1">
                          <a:spLocks noChangeArrowheads="1"/>
                        </wps:cNvSpPr>
                        <wps:spPr bwMode="auto">
                          <a:xfrm>
                            <a:off x="3048000" y="2381250"/>
                            <a:ext cx="1181100" cy="546100"/>
                          </a:xfrm>
                          <a:prstGeom prst="rect">
                            <a:avLst/>
                          </a:prstGeom>
                          <a:solidFill>
                            <a:srgbClr val="ED7D31">
                              <a:lumMod val="40000"/>
                              <a:lumOff val="60000"/>
                            </a:srgbClr>
                          </a:solidFill>
                          <a:ln w="9525">
                            <a:solidFill>
                              <a:srgbClr val="000000"/>
                            </a:solidFill>
                            <a:miter lim="800000"/>
                            <a:headEnd/>
                            <a:tailEnd/>
                          </a:ln>
                        </wps:spPr>
                        <wps:txbx>
                          <w:txbxContent>
                            <w:p w14:paraId="4E5E7DE6"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Principle Investigator</w:t>
                              </w:r>
                            </w:p>
                          </w:txbxContent>
                        </wps:txbx>
                        <wps:bodyPr rot="0" vert="horz" wrap="square" lIns="91440" tIns="45720" rIns="91440" bIns="45720" anchor="t" anchorCtr="0">
                          <a:noAutofit/>
                        </wps:bodyPr>
                      </wps:wsp>
                      <wps:wsp>
                        <wps:cNvPr id="12" name="Text Box 2"/>
                        <wps:cNvSpPr txBox="1">
                          <a:spLocks noChangeArrowheads="1"/>
                        </wps:cNvSpPr>
                        <wps:spPr bwMode="auto">
                          <a:xfrm>
                            <a:off x="9525" y="3143250"/>
                            <a:ext cx="1181100" cy="546100"/>
                          </a:xfrm>
                          <a:prstGeom prst="rect">
                            <a:avLst/>
                          </a:prstGeom>
                          <a:solidFill>
                            <a:srgbClr val="70AD47">
                              <a:lumMod val="40000"/>
                              <a:lumOff val="60000"/>
                            </a:srgbClr>
                          </a:solidFill>
                          <a:ln w="9525">
                            <a:solidFill>
                              <a:srgbClr val="000000"/>
                            </a:solidFill>
                            <a:miter lim="800000"/>
                            <a:headEnd/>
                            <a:tailEnd/>
                          </a:ln>
                        </wps:spPr>
                        <wps:txbx>
                          <w:txbxContent>
                            <w:p w14:paraId="0E6F8A81" w14:textId="77777777" w:rsidR="00FB79EE" w:rsidRPr="00A838BF" w:rsidRDefault="00FB79EE" w:rsidP="00FA3EA7">
                              <w:pPr>
                                <w:jc w:val="center"/>
                                <w:rPr>
                                  <w:sz w:val="14"/>
                                  <w:szCs w:val="14"/>
                                </w:rPr>
                              </w:pPr>
                            </w:p>
                            <w:p w14:paraId="68213AAC" w14:textId="77777777" w:rsidR="00FB79EE" w:rsidRDefault="00FB79EE" w:rsidP="00FA3EA7">
                              <w:pPr>
                                <w:jc w:val="center"/>
                                <w:rPr>
                                  <w:rFonts w:asciiTheme="minorHAnsi" w:hAnsiTheme="minorHAnsi"/>
                                  <w:sz w:val="20"/>
                                  <w:szCs w:val="20"/>
                                </w:rPr>
                              </w:pPr>
                              <w:r w:rsidRPr="00612539">
                                <w:rPr>
                                  <w:rFonts w:asciiTheme="minorHAnsi" w:hAnsiTheme="minorHAnsi"/>
                                  <w:sz w:val="20"/>
                                  <w:szCs w:val="20"/>
                                </w:rPr>
                                <w:t>Technical Leader</w:t>
                              </w:r>
                            </w:p>
                            <w:p w14:paraId="5DD4C115" w14:textId="77777777" w:rsidR="00FB79EE" w:rsidRPr="00612539" w:rsidRDefault="00FB79EE" w:rsidP="00FA3EA7">
                              <w:pPr>
                                <w:jc w:val="center"/>
                                <w:rPr>
                                  <w:rFonts w:asciiTheme="minorHAnsi" w:hAnsiTheme="minorHAnsi"/>
                                  <w:sz w:val="20"/>
                                  <w:szCs w:val="20"/>
                                </w:rPr>
                              </w:pPr>
                            </w:p>
                          </w:txbxContent>
                        </wps:txbx>
                        <wps:bodyPr rot="0" vert="horz" wrap="square" lIns="91440" tIns="45720" rIns="91440" bIns="45720" anchor="t" anchorCtr="0">
                          <a:noAutofit/>
                        </wps:bodyPr>
                      </wps:wsp>
                      <wps:wsp>
                        <wps:cNvPr id="14" name="Straight Connector 14"/>
                        <wps:cNvCnPr/>
                        <wps:spPr>
                          <a:xfrm flipV="1">
                            <a:off x="552450" y="542925"/>
                            <a:ext cx="0" cy="215900"/>
                          </a:xfrm>
                          <a:prstGeom prst="line">
                            <a:avLst/>
                          </a:prstGeom>
                          <a:noFill/>
                          <a:ln w="6350" cap="flat" cmpd="sng" algn="ctr">
                            <a:solidFill>
                              <a:srgbClr val="4472C4"/>
                            </a:solidFill>
                            <a:prstDash val="solid"/>
                            <a:miter lim="800000"/>
                          </a:ln>
                          <a:effectLst/>
                        </wps:spPr>
                        <wps:bodyPr/>
                      </wps:wsp>
                      <wps:wsp>
                        <wps:cNvPr id="15" name="Straight Connector 15"/>
                        <wps:cNvCnPr/>
                        <wps:spPr>
                          <a:xfrm>
                            <a:off x="3638550" y="542925"/>
                            <a:ext cx="0" cy="1044575"/>
                          </a:xfrm>
                          <a:prstGeom prst="line">
                            <a:avLst/>
                          </a:prstGeom>
                          <a:noFill/>
                          <a:ln w="6350" cap="flat" cmpd="sng" algn="ctr">
                            <a:solidFill>
                              <a:srgbClr val="4472C4"/>
                            </a:solidFill>
                            <a:prstDash val="solid"/>
                            <a:miter lim="800000"/>
                          </a:ln>
                          <a:effectLst/>
                        </wps:spPr>
                        <wps:bodyPr/>
                      </wps:wsp>
                      <wps:wsp>
                        <wps:cNvPr id="16" name="Straight Connector 16"/>
                        <wps:cNvCnPr/>
                        <wps:spPr>
                          <a:xfrm flipV="1">
                            <a:off x="552450" y="1304925"/>
                            <a:ext cx="0" cy="282575"/>
                          </a:xfrm>
                          <a:prstGeom prst="line">
                            <a:avLst/>
                          </a:prstGeom>
                          <a:noFill/>
                          <a:ln w="6350" cap="flat" cmpd="sng" algn="ctr">
                            <a:solidFill>
                              <a:srgbClr val="4472C4"/>
                            </a:solidFill>
                            <a:prstDash val="solid"/>
                            <a:miter lim="800000"/>
                          </a:ln>
                          <a:effectLst/>
                        </wps:spPr>
                        <wps:bodyPr/>
                      </wps:wsp>
                      <wps:wsp>
                        <wps:cNvPr id="18" name="Straight Connector 18"/>
                        <wps:cNvCnPr/>
                        <wps:spPr>
                          <a:xfrm>
                            <a:off x="3638550" y="2933700"/>
                            <a:ext cx="0" cy="1352550"/>
                          </a:xfrm>
                          <a:prstGeom prst="line">
                            <a:avLst/>
                          </a:prstGeom>
                          <a:noFill/>
                          <a:ln w="6350" cap="flat" cmpd="sng" algn="ctr">
                            <a:solidFill>
                              <a:srgbClr val="4472C4"/>
                            </a:solidFill>
                            <a:prstDash val="solid"/>
                            <a:miter lim="800000"/>
                          </a:ln>
                          <a:effectLst/>
                        </wps:spPr>
                        <wps:bodyPr/>
                      </wps:wsp>
                      <wps:wsp>
                        <wps:cNvPr id="19" name="Straight Connector 19"/>
                        <wps:cNvCnPr/>
                        <wps:spPr>
                          <a:xfrm flipV="1">
                            <a:off x="2028825" y="2533650"/>
                            <a:ext cx="0" cy="590550"/>
                          </a:xfrm>
                          <a:prstGeom prst="line">
                            <a:avLst/>
                          </a:prstGeom>
                          <a:noFill/>
                          <a:ln w="6350" cap="flat" cmpd="sng" algn="ctr">
                            <a:solidFill>
                              <a:srgbClr val="4472C4"/>
                            </a:solidFill>
                            <a:prstDash val="sysDash"/>
                            <a:miter lim="800000"/>
                          </a:ln>
                          <a:effectLst/>
                        </wps:spPr>
                        <wps:bodyPr/>
                      </wps:wsp>
                      <wps:wsp>
                        <wps:cNvPr id="20" name="Straight Connector 20"/>
                        <wps:cNvCnPr/>
                        <wps:spPr>
                          <a:xfrm flipH="1">
                            <a:off x="552450" y="2533650"/>
                            <a:ext cx="1476375" cy="0"/>
                          </a:xfrm>
                          <a:prstGeom prst="line">
                            <a:avLst/>
                          </a:prstGeom>
                          <a:noFill/>
                          <a:ln w="6350" cap="flat" cmpd="sng" algn="ctr">
                            <a:solidFill>
                              <a:srgbClr val="4472C4"/>
                            </a:solidFill>
                            <a:prstDash val="sysDash"/>
                            <a:miter lim="800000"/>
                          </a:ln>
                          <a:effectLst/>
                        </wps:spPr>
                        <wps:bodyPr/>
                      </wps:wsp>
                      <wps:wsp>
                        <wps:cNvPr id="21" name="Straight Connector 21"/>
                        <wps:cNvCnPr/>
                        <wps:spPr>
                          <a:xfrm flipH="1">
                            <a:off x="2638425" y="3352800"/>
                            <a:ext cx="1000125" cy="0"/>
                          </a:xfrm>
                          <a:prstGeom prst="line">
                            <a:avLst/>
                          </a:prstGeom>
                          <a:noFill/>
                          <a:ln w="6350" cap="flat" cmpd="sng" algn="ctr">
                            <a:solidFill>
                              <a:srgbClr val="4472C4"/>
                            </a:solidFill>
                            <a:prstDash val="solid"/>
                            <a:miter lim="800000"/>
                          </a:ln>
                          <a:effectLst/>
                        </wps:spPr>
                        <wps:bodyPr/>
                      </wps:wsp>
                      <wps:wsp>
                        <wps:cNvPr id="22" name="Straight Connector 22"/>
                        <wps:cNvCnPr/>
                        <wps:spPr>
                          <a:xfrm flipH="1">
                            <a:off x="2628900" y="4286250"/>
                            <a:ext cx="1009650" cy="0"/>
                          </a:xfrm>
                          <a:prstGeom prst="line">
                            <a:avLst/>
                          </a:prstGeom>
                          <a:noFill/>
                          <a:ln w="6350" cap="flat" cmpd="sng" algn="ctr">
                            <a:solidFill>
                              <a:srgbClr val="4472C4"/>
                            </a:solidFill>
                            <a:prstDash val="solid"/>
                            <a:miter lim="800000"/>
                          </a:ln>
                          <a:effectLst/>
                        </wps:spPr>
                        <wps:bodyPr/>
                      </wps:wsp>
                      <wps:wsp>
                        <wps:cNvPr id="30" name="Text Box 2"/>
                        <wps:cNvSpPr txBox="1">
                          <a:spLocks noChangeArrowheads="1"/>
                        </wps:cNvSpPr>
                        <wps:spPr bwMode="auto">
                          <a:xfrm>
                            <a:off x="1447800" y="4029075"/>
                            <a:ext cx="1181100" cy="546100"/>
                          </a:xfrm>
                          <a:prstGeom prst="rect">
                            <a:avLst/>
                          </a:prstGeom>
                          <a:solidFill>
                            <a:srgbClr val="70AD47">
                              <a:lumMod val="75000"/>
                            </a:srgbClr>
                          </a:solidFill>
                          <a:ln w="9525">
                            <a:solidFill>
                              <a:srgbClr val="000000"/>
                            </a:solidFill>
                            <a:miter lim="800000"/>
                            <a:headEnd/>
                            <a:tailEnd/>
                          </a:ln>
                        </wps:spPr>
                        <wps:txbx>
                          <w:txbxContent>
                            <w:p w14:paraId="10985381"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Externally funded Technician</w:t>
                              </w:r>
                            </w:p>
                            <w:p w14:paraId="3EC8472B" w14:textId="77777777" w:rsidR="00FB79EE" w:rsidRPr="00A838BF" w:rsidRDefault="00FB79EE" w:rsidP="00FA3EA7">
                              <w:pPr>
                                <w:jc w:val="center"/>
                                <w:rPr>
                                  <w:b/>
                                  <w:sz w:val="20"/>
                                  <w:szCs w:val="20"/>
                                </w:rPr>
                              </w:pPr>
                            </w:p>
                          </w:txbxContent>
                        </wps:txbx>
                        <wps:bodyPr rot="0" vert="horz" wrap="square" lIns="91440" tIns="45720" rIns="91440" bIns="45720" anchor="t" anchorCtr="0">
                          <a:noAutofit/>
                        </wps:bodyPr>
                      </wps:wsp>
                      <wps:wsp>
                        <wps:cNvPr id="31" name="Straight Connector 31"/>
                        <wps:cNvCnPr>
                          <a:stCxn id="12" idx="2"/>
                        </wps:cNvCnPr>
                        <wps:spPr>
                          <a:xfrm>
                            <a:off x="600075" y="3689350"/>
                            <a:ext cx="0" cy="336550"/>
                          </a:xfrm>
                          <a:prstGeom prst="line">
                            <a:avLst/>
                          </a:prstGeom>
                          <a:noFill/>
                          <a:ln w="6350" cap="flat" cmpd="sng" algn="ctr">
                            <a:solidFill>
                              <a:srgbClr val="4472C4"/>
                            </a:solidFill>
                            <a:prstDash val="solid"/>
                            <a:miter lim="800000"/>
                          </a:ln>
                          <a:effectLst/>
                        </wps:spPr>
                        <wps:bodyPr/>
                      </wps:wsp>
                      <wps:wsp>
                        <wps:cNvPr id="224" name="Text Box 2"/>
                        <wps:cNvSpPr txBox="1">
                          <a:spLocks noChangeArrowheads="1"/>
                        </wps:cNvSpPr>
                        <wps:spPr bwMode="auto">
                          <a:xfrm>
                            <a:off x="9525" y="4029075"/>
                            <a:ext cx="1181100" cy="546100"/>
                          </a:xfrm>
                          <a:prstGeom prst="rect">
                            <a:avLst/>
                          </a:prstGeom>
                          <a:solidFill>
                            <a:srgbClr val="70AD47">
                              <a:lumMod val="40000"/>
                              <a:lumOff val="60000"/>
                            </a:srgbClr>
                          </a:solidFill>
                          <a:ln w="9525">
                            <a:solidFill>
                              <a:srgbClr val="000000"/>
                            </a:solidFill>
                            <a:miter lim="800000"/>
                            <a:headEnd/>
                            <a:tailEnd/>
                          </a:ln>
                        </wps:spPr>
                        <wps:txbx>
                          <w:txbxContent>
                            <w:p w14:paraId="6C557C69" w14:textId="77777777" w:rsidR="00FB79EE" w:rsidRDefault="00FB79EE" w:rsidP="00FA3EA7">
                              <w:pPr>
                                <w:jc w:val="center"/>
                                <w:rPr>
                                  <w:rFonts w:asciiTheme="minorHAnsi" w:hAnsiTheme="minorHAnsi"/>
                                  <w:sz w:val="20"/>
                                  <w:szCs w:val="20"/>
                                </w:rPr>
                              </w:pPr>
                              <w:r w:rsidRPr="00612539">
                                <w:rPr>
                                  <w:rFonts w:asciiTheme="minorHAnsi" w:hAnsiTheme="minorHAnsi"/>
                                  <w:sz w:val="20"/>
                                  <w:szCs w:val="20"/>
                                </w:rPr>
                                <w:t>Core funded Technician</w:t>
                              </w:r>
                            </w:p>
                          </w:txbxContent>
                        </wps:txbx>
                        <wps:bodyPr rot="0" vert="horz" wrap="square" lIns="91440" tIns="45720" rIns="91440" bIns="45720" anchor="t" anchorCtr="0">
                          <a:noAutofit/>
                        </wps:bodyPr>
                      </wps:wsp>
                      <wps:wsp>
                        <wps:cNvPr id="225" name="Text Box 225"/>
                        <wps:cNvSpPr txBox="1">
                          <a:spLocks noChangeArrowheads="1"/>
                        </wps:cNvSpPr>
                        <wps:spPr bwMode="auto">
                          <a:xfrm>
                            <a:off x="1457325" y="3124200"/>
                            <a:ext cx="1181100" cy="546100"/>
                          </a:xfrm>
                          <a:prstGeom prst="rect">
                            <a:avLst/>
                          </a:prstGeom>
                          <a:gradFill>
                            <a:gsLst>
                              <a:gs pos="45000">
                                <a:schemeClr val="accent3">
                                  <a:lumMod val="75000"/>
                                </a:schemeClr>
                              </a:gs>
                              <a:gs pos="0">
                                <a:schemeClr val="accent3">
                                  <a:lumMod val="75000"/>
                                </a:schemeClr>
                              </a:gs>
                              <a:gs pos="56000">
                                <a:schemeClr val="accent3">
                                  <a:lumMod val="60000"/>
                                  <a:lumOff val="40000"/>
                                </a:schemeClr>
                              </a:gs>
                              <a:gs pos="83000">
                                <a:schemeClr val="accent3">
                                  <a:lumMod val="60000"/>
                                  <a:lumOff val="40000"/>
                                </a:schemeClr>
                              </a:gs>
                              <a:gs pos="100000">
                                <a:schemeClr val="accent3">
                                  <a:lumMod val="60000"/>
                                  <a:lumOff val="40000"/>
                                </a:schemeClr>
                              </a:gs>
                            </a:gsLst>
                            <a:lin ang="2700000" scaled="1"/>
                          </a:gradFill>
                          <a:ln w="9525">
                            <a:solidFill>
                              <a:srgbClr val="000000"/>
                            </a:solidFill>
                            <a:miter lim="800000"/>
                            <a:headEnd/>
                            <a:tailEnd/>
                          </a:ln>
                        </wps:spPr>
                        <wps:txbx>
                          <w:txbxContent>
                            <w:p w14:paraId="66FA7D37" w14:textId="77777777" w:rsidR="00FB79EE" w:rsidRDefault="00FB79EE" w:rsidP="00FA3EA7">
                              <w:pPr>
                                <w:jc w:val="center"/>
                                <w:rPr>
                                  <w:rFonts w:asciiTheme="minorHAnsi" w:hAnsiTheme="minorHAnsi"/>
                                  <w:sz w:val="20"/>
                                  <w:szCs w:val="20"/>
                                </w:rPr>
                              </w:pPr>
                              <w:r w:rsidRPr="00612539">
                                <w:rPr>
                                  <w:rFonts w:asciiTheme="minorHAnsi" w:hAnsiTheme="minorHAnsi"/>
                                  <w:sz w:val="20"/>
                                  <w:szCs w:val="20"/>
                                </w:rPr>
                                <w:t>Specialist Technician</w:t>
                              </w:r>
                            </w:p>
                            <w:p w14:paraId="32A2888A" w14:textId="77777777" w:rsidR="00FB79EE" w:rsidRPr="00CD2309" w:rsidRDefault="00FB79EE" w:rsidP="00FA3EA7">
                              <w:pPr>
                                <w:jc w:val="center"/>
                                <w:rPr>
                                  <w:rFonts w:asciiTheme="minorHAnsi" w:hAnsiTheme="minorHAnsi"/>
                                  <w:b/>
                                  <w:sz w:val="20"/>
                                  <w:szCs w:val="20"/>
                                </w:rPr>
                              </w:pPr>
                              <w:r>
                                <w:rPr>
                                  <w:rFonts w:asciiTheme="minorHAnsi" w:hAnsiTheme="minorHAnsi"/>
                                  <w:b/>
                                  <w:sz w:val="20"/>
                                  <w:szCs w:val="20"/>
                                </w:rPr>
                                <w:t>THIS ROLE</w:t>
                              </w:r>
                            </w:p>
                            <w:p w14:paraId="205CDCA5" w14:textId="77777777" w:rsidR="00FB79EE" w:rsidRPr="00612539" w:rsidRDefault="00FB79EE" w:rsidP="00FA3EA7">
                              <w:pPr>
                                <w:jc w:val="center"/>
                                <w:rPr>
                                  <w:rFonts w:asciiTheme="minorHAnsi" w:hAnsiTheme="minorHAnsi"/>
                                  <w:sz w:val="20"/>
                                  <w:szCs w:val="20"/>
                                </w:rPr>
                              </w:pPr>
                            </w:p>
                          </w:txbxContent>
                        </wps:txbx>
                        <wps:bodyPr rot="0" vert="horz" wrap="square" lIns="91440" tIns="45720" rIns="91440" bIns="45720" anchor="t" anchorCtr="0">
                          <a:noAutofit/>
                        </wps:bodyPr>
                      </wps:wsp>
                      <wps:wsp>
                        <wps:cNvPr id="226" name="Straight Connector 226"/>
                        <wps:cNvCnPr/>
                        <wps:spPr>
                          <a:xfrm>
                            <a:off x="600075" y="3895725"/>
                            <a:ext cx="1428750" cy="0"/>
                          </a:xfrm>
                          <a:prstGeom prst="line">
                            <a:avLst/>
                          </a:prstGeom>
                          <a:noFill/>
                          <a:ln w="6350" cap="flat" cmpd="sng" algn="ctr">
                            <a:solidFill>
                              <a:srgbClr val="4472C4"/>
                            </a:solidFill>
                            <a:prstDash val="sysDash"/>
                            <a:miter lim="800000"/>
                          </a:ln>
                          <a:effectLst/>
                        </wps:spPr>
                        <wps:bodyPr/>
                      </wps:wsp>
                      <wps:wsp>
                        <wps:cNvPr id="227" name="Straight Connector 227"/>
                        <wps:cNvCnPr/>
                        <wps:spPr>
                          <a:xfrm>
                            <a:off x="2028825" y="3895725"/>
                            <a:ext cx="0" cy="133350"/>
                          </a:xfrm>
                          <a:prstGeom prst="line">
                            <a:avLst/>
                          </a:prstGeom>
                          <a:noFill/>
                          <a:ln w="6350" cap="flat" cmpd="sng" algn="ctr">
                            <a:solidFill>
                              <a:srgbClr val="4472C4"/>
                            </a:solidFill>
                            <a:prstDash val="sysDash"/>
                            <a:miter lim="800000"/>
                          </a:ln>
                          <a:effectLst/>
                        </wps:spPr>
                        <wps:bodyPr/>
                      </wps:wsp>
                      <wps:wsp>
                        <wps:cNvPr id="228" name="Straight Connector 228"/>
                        <wps:cNvCnPr/>
                        <wps:spPr>
                          <a:xfrm>
                            <a:off x="552450" y="666750"/>
                            <a:ext cx="1600200" cy="0"/>
                          </a:xfrm>
                          <a:prstGeom prst="line">
                            <a:avLst/>
                          </a:prstGeom>
                          <a:noFill/>
                          <a:ln w="6350" cap="flat" cmpd="sng" algn="ctr">
                            <a:solidFill>
                              <a:srgbClr val="4472C4"/>
                            </a:solidFill>
                            <a:prstDash val="solid"/>
                            <a:miter lim="800000"/>
                          </a:ln>
                          <a:effectLst/>
                        </wps:spPr>
                        <wps:bodyPr/>
                      </wps:wsp>
                      <wps:wsp>
                        <wps:cNvPr id="229" name="Straight Connector 229"/>
                        <wps:cNvCnPr/>
                        <wps:spPr>
                          <a:xfrm>
                            <a:off x="2152650" y="666750"/>
                            <a:ext cx="0" cy="923925"/>
                          </a:xfrm>
                          <a:prstGeom prst="line">
                            <a:avLst/>
                          </a:prstGeom>
                          <a:noFill/>
                          <a:ln w="6350" cap="flat" cmpd="sng" algn="ctr">
                            <a:solidFill>
                              <a:srgbClr val="4472C4"/>
                            </a:solidFill>
                            <a:prstDash val="solid"/>
                            <a:miter lim="800000"/>
                          </a:ln>
                          <a:effectLst/>
                        </wps:spPr>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CA9F27" id="Group 2" o:spid="_x0000_s1057" style="position:absolute;margin-left:97.5pt;margin-top:0;width:333pt;height:360.25pt;z-index:251663360;mso-height-relative:margin" coordsize="42291,45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">
                <v:line id="Straight Connector 17" o:spid="_x0000_s1058" style="position:absolute;visibility:visible;mso-wrap-style:square" from="5524,21336" to="5524,3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" strokecolor="#4472c4" strokeweight=".5pt">
                  <v:stroke joinstyle="miter"/>
                </v:line>
                <v:line id="Straight Connector 3" o:spid="_x0000_s1059" style="position:absolute;visibility:visible;mso-wrap-style:square" from="36385,21336" to="36385,25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" strokecolor="#4472c4" strokeweight=".5pt">
                  <v:stroke joinstyle="miter"/>
                </v:line>
                <v:shape id="Text Box 2" o:spid="_x0000_s1060" type="#_x0000_t202" style="position:absolute;left:30480;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" fillcolor="#f8cbad">
                  <v:textbox>
                    <w:txbxContent>
                      <w:p w14:paraId="294911B1" w14:textId="77777777" w:rsidR="00FB79EE" w:rsidRPr="00A838BF" w:rsidRDefault="00FB79EE" w:rsidP="00FA3EA7">
                        <w:pPr>
                          <w:jc w:val="center"/>
                          <w:rPr>
                            <w:sz w:val="14"/>
                            <w:szCs w:val="14"/>
                          </w:rPr>
                        </w:pPr>
                      </w:p>
                      <w:p w14:paraId="73388EDD"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Dean</w:t>
                        </w:r>
                      </w:p>
                    </w:txbxContent>
                  </v:textbox>
                </v:shape>
                <v:shape id="Text Box 6" o:spid="_x0000_s1061" type="#_x0000_t202" style="position:absolute;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" fillcolor="#fcc">
                  <v:textbox>
                    <w:txbxContent>
                      <w:p w14:paraId="7B10EDEB" w14:textId="77777777" w:rsidR="00FB79EE" w:rsidRPr="00A838BF" w:rsidRDefault="00FB79EE" w:rsidP="00FA3EA7">
                        <w:pPr>
                          <w:jc w:val="center"/>
                          <w:rPr>
                            <w:sz w:val="14"/>
                            <w:szCs w:val="14"/>
                          </w:rPr>
                        </w:pPr>
                      </w:p>
                      <w:p w14:paraId="53844E66"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Faculty Manager</w:t>
                        </w:r>
                      </w:p>
                    </w:txbxContent>
                  </v:textbox>
                </v:shape>
                <v:shape id="Text Box 2" o:spid="_x0000_s1062" type="#_x0000_t202" style="position:absolute;top:7620;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" fillcolor="#c5e0b4">
                  <v:fill color2="#fcc" rotate="t" angle="45" colors="0 #c5e0b4;29491f #c5e0b4;36700f #fcc;54395f #fcc;1 #fcc" focus="100%" type="gradient"/>
                  <v:textbox>
                    <w:txbxContent>
                      <w:p w14:paraId="16ED1835" w14:textId="77777777" w:rsidR="00FB79EE" w:rsidRPr="00A838BF" w:rsidRDefault="00FB79EE" w:rsidP="00FA3EA7">
                        <w:pPr>
                          <w:jc w:val="center"/>
                          <w:rPr>
                            <w:sz w:val="20"/>
                            <w:szCs w:val="20"/>
                          </w:rPr>
                        </w:pPr>
                        <w:r w:rsidRPr="00612539">
                          <w:rPr>
                            <w:rFonts w:asciiTheme="minorHAnsi" w:hAnsiTheme="minorHAnsi"/>
                            <w:sz w:val="20"/>
                            <w:szCs w:val="20"/>
                          </w:rPr>
                          <w:t>Deputy FM or Senior TM (where role exists)</w:t>
                        </w:r>
                      </w:p>
                    </w:txbxContent>
                  </v:textbox>
                </v:shape>
                <v:shape id="Text Box 2" o:spid="_x0000_s1063" type="#_x0000_t202" style="position:absolute;left:95;top:15906;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" fillcolor="#c5e0b4">
                  <v:textbox>
                    <w:txbxContent>
                      <w:p w14:paraId="76057669" w14:textId="77777777" w:rsidR="00FB79EE" w:rsidRPr="00A838BF" w:rsidRDefault="00FB79EE" w:rsidP="00FA3EA7">
                        <w:pPr>
                          <w:jc w:val="center"/>
                          <w:rPr>
                            <w:sz w:val="14"/>
                            <w:szCs w:val="14"/>
                          </w:rPr>
                        </w:pPr>
                      </w:p>
                      <w:p w14:paraId="4A9C9B8C"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Technical Manager</w:t>
                        </w:r>
                      </w:p>
                    </w:txbxContent>
                  </v:textbox>
                </v:shape>
                <v:shape id="Text Box 2" o:spid="_x0000_s1064" type="#_x0000_t202" style="position:absolute;left:15430;top:15906;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" fillcolor="#fcc">
                  <v:textbox>
                    <w:txbxContent>
                      <w:p w14:paraId="528DEFE0" w14:textId="77777777" w:rsidR="00FB79EE" w:rsidRPr="00A838BF" w:rsidRDefault="00FB79EE" w:rsidP="00FA3EA7">
                        <w:pPr>
                          <w:jc w:val="center"/>
                          <w:rPr>
                            <w:sz w:val="14"/>
                            <w:szCs w:val="14"/>
                          </w:rPr>
                        </w:pPr>
                      </w:p>
                      <w:p w14:paraId="2A3834A0"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School Manager</w:t>
                        </w:r>
                      </w:p>
                    </w:txbxContent>
                  </v:textbox>
                </v:shape>
                <v:shape id="Text Box 2" o:spid="_x0000_s1065" type="#_x0000_t202" style="position:absolute;left:30480;top:15906;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" fillcolor="#f8cbad">
                  <v:textbox>
                    <w:txbxContent>
                      <w:p w14:paraId="5CC00F0D" w14:textId="77777777" w:rsidR="00FB79EE" w:rsidRPr="00A838BF" w:rsidRDefault="00FB79EE" w:rsidP="00FA3EA7">
                        <w:pPr>
                          <w:jc w:val="center"/>
                          <w:rPr>
                            <w:sz w:val="14"/>
                            <w:szCs w:val="14"/>
                          </w:rPr>
                        </w:pPr>
                      </w:p>
                      <w:p w14:paraId="4F0E50B8"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Head of School</w:t>
                        </w:r>
                      </w:p>
                    </w:txbxContent>
                  </v:textbox>
                </v:shape>
                <v:shape id="Text Box 2" o:spid="_x0000_s1066" type="#_x0000_t202" style="position:absolute;left:30480;top:23812;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" fillcolor="#f8cbad">
                  <v:textbox>
                    <w:txbxContent>
                      <w:p w14:paraId="4E5E7DE6"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Principle Investigator</w:t>
                        </w:r>
                      </w:p>
                    </w:txbxContent>
                  </v:textbox>
                </v:shape>
                <v:shape id="Text Box 2" o:spid="_x0000_s1067" type="#_x0000_t202" style="position:absolute;left:95;top:31432;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" fillcolor="#c5e0b4">
                  <v:textbox>
                    <w:txbxContent>
                      <w:p w14:paraId="0E6F8A81" w14:textId="77777777" w:rsidR="00FB79EE" w:rsidRPr="00A838BF" w:rsidRDefault="00FB79EE" w:rsidP="00FA3EA7">
                        <w:pPr>
                          <w:jc w:val="center"/>
                          <w:rPr>
                            <w:sz w:val="14"/>
                            <w:szCs w:val="14"/>
                          </w:rPr>
                        </w:pPr>
                      </w:p>
                      <w:p w14:paraId="68213AAC" w14:textId="77777777" w:rsidR="00FB79EE" w:rsidRDefault="00FB79EE" w:rsidP="00FA3EA7">
                        <w:pPr>
                          <w:jc w:val="center"/>
                          <w:rPr>
                            <w:rFonts w:asciiTheme="minorHAnsi" w:hAnsiTheme="minorHAnsi"/>
                            <w:sz w:val="20"/>
                            <w:szCs w:val="20"/>
                          </w:rPr>
                        </w:pPr>
                        <w:r w:rsidRPr="00612539">
                          <w:rPr>
                            <w:rFonts w:asciiTheme="minorHAnsi" w:hAnsiTheme="minorHAnsi"/>
                            <w:sz w:val="20"/>
                            <w:szCs w:val="20"/>
                          </w:rPr>
                          <w:t>Technical Leader</w:t>
                        </w:r>
                      </w:p>
                      <w:p w14:paraId="5DD4C115" w14:textId="77777777" w:rsidR="00FB79EE" w:rsidRPr="00612539" w:rsidRDefault="00FB79EE" w:rsidP="00FA3EA7">
                        <w:pPr>
                          <w:jc w:val="center"/>
                          <w:rPr>
                            <w:rFonts w:asciiTheme="minorHAnsi" w:hAnsiTheme="minorHAnsi"/>
                            <w:sz w:val="20"/>
                            <w:szCs w:val="20"/>
                          </w:rPr>
                        </w:pPr>
                      </w:p>
                    </w:txbxContent>
                  </v:textbox>
                </v:shape>
                <v:line id="Straight Connector 14" o:spid="_x0000_s1068" style="position:absolute;flip:y;visibility:visible;mso-wrap-style:square" from="5524,5429" to="5524,7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" strokecolor="#4472c4" strokeweight=".5pt">
                  <v:stroke joinstyle="miter"/>
                </v:line>
                <v:line id="Straight Connector 15" o:spid="_x0000_s1069" style="position:absolute;visibility:visible;mso-wrap-style:square" from="36385,5429" to="36385,15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" strokecolor="#4472c4" strokeweight=".5pt">
                  <v:stroke joinstyle="miter"/>
                </v:line>
                <v:line id="Straight Connector 16" o:spid="_x0000_s1070" style="position:absolute;flip:y;visibility:visible;mso-wrap-style:square" from="5524,13049" to="5524,15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" strokecolor="#4472c4" strokeweight=".5pt">
                  <v:stroke joinstyle="miter"/>
                </v:line>
                <v:line id="Straight Connector 18" o:spid="_x0000_s1071" style="position:absolute;visibility:visible;mso-wrap-style:square" from="36385,29337" to="36385,4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" strokecolor="#4472c4" strokeweight=".5pt">
                  <v:stroke joinstyle="miter"/>
                </v:line>
                <v:line id="Straight Connector 19" o:spid="_x0000_s1072" style="position:absolute;flip:y;visibility:visible;mso-wrap-style:square" from="20288,25336" to="20288,31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" strokecolor="#4472c4" strokeweight=".5pt">
                  <v:stroke dashstyle="3 1" joinstyle="miter"/>
                </v:line>
                <v:line id="Straight Connector 20" o:spid="_x0000_s1073" style="position:absolute;flip:x;visibility:visible;mso-wrap-style:square" from="5524,25336" to="20288,2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" strokecolor="#4472c4" strokeweight=".5pt">
                  <v:stroke dashstyle="3 1" joinstyle="miter"/>
                </v:line>
                <v:line id="Straight Connector 21" o:spid="_x0000_s1074" style="position:absolute;flip:x;visibility:visible;mso-wrap-style:square" from="26384,33528" to="36385,3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" strokecolor="#4472c4" strokeweight=".5pt">
                  <v:stroke joinstyle="miter"/>
                </v:line>
                <v:line id="Straight Connector 22" o:spid="_x0000_s1075" style="position:absolute;flip:x;visibility:visible;mso-wrap-style:square" from="26289,42862" to="36385,4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" strokecolor="#4472c4" strokeweight=".5pt">
                  <v:stroke joinstyle="miter"/>
                </v:line>
                <v:shape id="Text Box 2" o:spid="_x0000_s1076" type="#_x0000_t202" style="position:absolute;left:14478;top:40290;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" fillcolor="#548235">
                  <v:textbox>
                    <w:txbxContent>
                      <w:p w14:paraId="10985381"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Externally funded Technician</w:t>
                        </w:r>
                      </w:p>
                      <w:p w14:paraId="3EC8472B" w14:textId="77777777" w:rsidR="00FB79EE" w:rsidRPr="00A838BF" w:rsidRDefault="00FB79EE" w:rsidP="00FA3EA7">
                        <w:pPr>
                          <w:jc w:val="center"/>
                          <w:rPr>
                            <w:b/>
                            <w:sz w:val="20"/>
                            <w:szCs w:val="20"/>
                          </w:rPr>
                        </w:pPr>
                      </w:p>
                    </w:txbxContent>
                  </v:textbox>
                </v:shape>
                <v:line id="Straight Connector 31" o:spid="_x0000_s1077" style="position:absolute;visibility:visible;mso-wrap-style:square" from="6000,36893" to="6000,40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" strokecolor="#4472c4" strokeweight=".5pt">
                  <v:stroke joinstyle="miter"/>
                </v:line>
                <v:shape id="Text Box 2" o:spid="_x0000_s1078" type="#_x0000_t202" style="position:absolute;left:95;top:40290;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" fillcolor="#c5e0b4">
                  <v:textbox>
                    <w:txbxContent>
                      <w:p w14:paraId="6C557C69" w14:textId="77777777" w:rsidR="00FB79EE" w:rsidRDefault="00FB79EE" w:rsidP="00FA3EA7">
                        <w:pPr>
                          <w:jc w:val="center"/>
                          <w:rPr>
                            <w:rFonts w:asciiTheme="minorHAnsi" w:hAnsiTheme="minorHAnsi"/>
                            <w:sz w:val="20"/>
                            <w:szCs w:val="20"/>
                          </w:rPr>
                        </w:pPr>
                        <w:r w:rsidRPr="00612539">
                          <w:rPr>
                            <w:rFonts w:asciiTheme="minorHAnsi" w:hAnsiTheme="minorHAnsi"/>
                            <w:sz w:val="20"/>
                            <w:szCs w:val="20"/>
                          </w:rPr>
                          <w:t>Core funded Technician</w:t>
                        </w:r>
                      </w:p>
                    </w:txbxContent>
                  </v:textbox>
                </v:shape>
                <v:shape id="Text Box 225" o:spid="_x0000_s1079" type="#_x0000_t202" style="position:absolute;left:14573;top:31242;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" fillcolor="#76923c [2406]">
                  <v:fill color2="#c2d69b [1942]" angle="45" colors="0 #77933c;29491f #77933c;36700f #c3d69b;54395f #c3d69b;1 #c3d69b" focus="100%" type="gradient"/>
                  <v:textbox>
                    <w:txbxContent>
                      <w:p w14:paraId="66FA7D37" w14:textId="77777777" w:rsidR="00FB79EE" w:rsidRDefault="00FB79EE" w:rsidP="00FA3EA7">
                        <w:pPr>
                          <w:jc w:val="center"/>
                          <w:rPr>
                            <w:rFonts w:asciiTheme="minorHAnsi" w:hAnsiTheme="minorHAnsi"/>
                            <w:sz w:val="20"/>
                            <w:szCs w:val="20"/>
                          </w:rPr>
                        </w:pPr>
                        <w:r w:rsidRPr="00612539">
                          <w:rPr>
                            <w:rFonts w:asciiTheme="minorHAnsi" w:hAnsiTheme="minorHAnsi"/>
                            <w:sz w:val="20"/>
                            <w:szCs w:val="20"/>
                          </w:rPr>
                          <w:t>Specialist Technician</w:t>
                        </w:r>
                      </w:p>
                      <w:p w14:paraId="32A2888A" w14:textId="77777777" w:rsidR="00FB79EE" w:rsidRPr="00CD2309" w:rsidRDefault="00FB79EE" w:rsidP="00FA3EA7">
                        <w:pPr>
                          <w:jc w:val="center"/>
                          <w:rPr>
                            <w:rFonts w:asciiTheme="minorHAnsi" w:hAnsiTheme="minorHAnsi"/>
                            <w:b/>
                            <w:sz w:val="20"/>
                            <w:szCs w:val="20"/>
                          </w:rPr>
                        </w:pPr>
                        <w:r>
                          <w:rPr>
                            <w:rFonts w:asciiTheme="minorHAnsi" w:hAnsiTheme="minorHAnsi"/>
                            <w:b/>
                            <w:sz w:val="20"/>
                            <w:szCs w:val="20"/>
                          </w:rPr>
                          <w:t>THIS ROLE</w:t>
                        </w:r>
                      </w:p>
                      <w:p w14:paraId="205CDCA5" w14:textId="77777777" w:rsidR="00FB79EE" w:rsidRPr="00612539" w:rsidRDefault="00FB79EE" w:rsidP="00FA3EA7">
                        <w:pPr>
                          <w:jc w:val="center"/>
                          <w:rPr>
                            <w:rFonts w:asciiTheme="minorHAnsi" w:hAnsiTheme="minorHAnsi"/>
                            <w:sz w:val="20"/>
                            <w:szCs w:val="20"/>
                          </w:rPr>
                        </w:pPr>
                      </w:p>
                    </w:txbxContent>
                  </v:textbox>
                </v:shape>
                <v:line id="Straight Connector 226" o:spid="_x0000_s1080" style="position:absolute;visibility:visible;mso-wrap-style:square" from="6000,38957" to="20288,38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" strokecolor="#4472c4" strokeweight=".5pt">
                  <v:stroke dashstyle="3 1" joinstyle="miter"/>
                </v:line>
                <v:line id="Straight Connector 227" o:spid="_x0000_s1081" style="position:absolute;visibility:visible;mso-wrap-style:square" from="20288,38957" to="20288,40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" strokecolor="#4472c4" strokeweight=".5pt">
                  <v:stroke dashstyle="3 1" joinstyle="miter"/>
                </v:line>
                <v:line id="Straight Connector 228" o:spid="_x0000_s1082" style="position:absolute;visibility:visible;mso-wrap-style:square" from="5524,6667" to="21526,6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" strokecolor="#4472c4" strokeweight=".5pt">
                  <v:stroke joinstyle="miter"/>
                </v:line>
                <v:line id="Straight Connector 229" o:spid="_x0000_s1083" style="position:absolute;visibility:visible;mso-wrap-style:square" from="21526,6667" to="21526,15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" strokecolor="#4472c4" strokeweight=".5pt">
                  <v:stroke joinstyle="miter"/>
                </v:line>
                <w10:wrap type="square"/>
              </v:group>
            </w:pict>
          </mc:Fallback>
        </mc:AlternateContent>
      </w:r>
      <w:r>
        <w:rPr>
          <w:rFonts w:ascii="Calibri" w:eastAsia="Calibri" w:hAnsi="Calibri" w:cs="Times New Roman"/>
          <w:b/>
          <w:szCs w:val="22"/>
        </w:rPr>
        <w:t>Generic Technical Structure 2</w:t>
      </w:r>
    </w:p>
    <w:p w14:paraId="4EF07B0B" w14:textId="07CA49C3" w:rsidR="00FA3EA7" w:rsidRDefault="00FA3EA7" w:rsidP="00BF3775">
      <w:pPr>
        <w:rPr>
          <w:rFonts w:asciiTheme="minorHAnsi" w:hAnsiTheme="minorHAnsi"/>
        </w:rPr>
      </w:pPr>
    </w:p>
    <w:p w14:paraId="767C64BA" w14:textId="0DF9D829" w:rsidR="00FA3EA7" w:rsidRDefault="00FA3EA7" w:rsidP="00BF3775">
      <w:pPr>
        <w:rPr>
          <w:rFonts w:asciiTheme="minorHAnsi" w:hAnsiTheme="minorHAnsi"/>
        </w:rPr>
      </w:pPr>
    </w:p>
    <w:p w14:paraId="44E66174" w14:textId="77777777" w:rsidR="00FA3EA7" w:rsidRDefault="00FA3EA7" w:rsidP="00BF3775">
      <w:pPr>
        <w:rPr>
          <w:rFonts w:asciiTheme="minorHAnsi" w:hAnsiTheme="minorHAnsi"/>
        </w:rPr>
      </w:pPr>
    </w:p>
    <w:p w14:paraId="1D1729D1" w14:textId="693AA515" w:rsidR="00FA3EA7" w:rsidRDefault="00FA3EA7" w:rsidP="00BF3775">
      <w:pPr>
        <w:rPr>
          <w:rFonts w:asciiTheme="minorHAnsi" w:hAnsiTheme="minorHAnsi"/>
        </w:rPr>
      </w:pPr>
    </w:p>
    <w:p w14:paraId="09DC0D78" w14:textId="63686950" w:rsidR="00FA3EA7" w:rsidRDefault="00FA3EA7" w:rsidP="00BF3775">
      <w:pPr>
        <w:rPr>
          <w:rFonts w:asciiTheme="minorHAnsi" w:hAnsiTheme="minorHAnsi"/>
        </w:rPr>
      </w:pPr>
    </w:p>
    <w:p w14:paraId="379D1441" w14:textId="363F48EC" w:rsidR="00FA3EA7" w:rsidRDefault="00FA3EA7" w:rsidP="00BF3775">
      <w:pPr>
        <w:rPr>
          <w:rFonts w:asciiTheme="minorHAnsi" w:hAnsiTheme="minorHAnsi"/>
        </w:rPr>
      </w:pPr>
    </w:p>
    <w:p w14:paraId="34DD47E6" w14:textId="7D753803" w:rsidR="00FA3EA7" w:rsidRDefault="00FA3EA7" w:rsidP="00BF3775">
      <w:pPr>
        <w:rPr>
          <w:rFonts w:asciiTheme="minorHAnsi" w:hAnsiTheme="minorHAnsi"/>
        </w:rPr>
      </w:pPr>
    </w:p>
    <w:p w14:paraId="14F2D5A3" w14:textId="5469E90B" w:rsidR="00FA3EA7" w:rsidRDefault="00FA3EA7" w:rsidP="00BF3775">
      <w:pPr>
        <w:rPr>
          <w:rFonts w:asciiTheme="minorHAnsi" w:hAnsiTheme="minorHAnsi"/>
        </w:rPr>
      </w:pPr>
    </w:p>
    <w:p w14:paraId="7E1E2EB9" w14:textId="50D868D0" w:rsidR="00FA3EA7" w:rsidRDefault="00FA3EA7" w:rsidP="00BF3775">
      <w:pPr>
        <w:rPr>
          <w:rFonts w:asciiTheme="minorHAnsi" w:hAnsiTheme="minorHAnsi"/>
        </w:rPr>
      </w:pPr>
    </w:p>
    <w:p w14:paraId="1939C35D" w14:textId="4C06E827" w:rsidR="00FA3EA7" w:rsidRDefault="00FA3EA7" w:rsidP="00BF3775">
      <w:pPr>
        <w:rPr>
          <w:rFonts w:asciiTheme="minorHAnsi" w:hAnsiTheme="minorHAnsi"/>
        </w:rPr>
      </w:pPr>
    </w:p>
    <w:p w14:paraId="40050D9A" w14:textId="6B26520F" w:rsidR="00FA3EA7" w:rsidRDefault="00FA3EA7" w:rsidP="00BF3775">
      <w:pPr>
        <w:rPr>
          <w:rFonts w:asciiTheme="minorHAnsi" w:hAnsiTheme="minorHAnsi"/>
        </w:rPr>
      </w:pPr>
    </w:p>
    <w:p w14:paraId="3826FDE3" w14:textId="33AAD646" w:rsidR="00FA3EA7" w:rsidRDefault="00FA3EA7" w:rsidP="00BF3775">
      <w:pPr>
        <w:rPr>
          <w:rFonts w:asciiTheme="minorHAnsi" w:hAnsiTheme="minorHAnsi"/>
        </w:rPr>
      </w:pPr>
    </w:p>
    <w:p w14:paraId="3BEAF799" w14:textId="49CDC581" w:rsidR="00FA3EA7" w:rsidRDefault="00FA3EA7" w:rsidP="00BF3775">
      <w:pPr>
        <w:rPr>
          <w:rFonts w:asciiTheme="minorHAnsi" w:hAnsiTheme="minorHAnsi"/>
        </w:rPr>
      </w:pPr>
    </w:p>
    <w:p w14:paraId="761EBC07" w14:textId="79F22300" w:rsidR="00FA3EA7" w:rsidRDefault="00FA3EA7" w:rsidP="00BF3775">
      <w:pPr>
        <w:rPr>
          <w:rFonts w:asciiTheme="minorHAnsi" w:hAnsiTheme="minorHAnsi"/>
        </w:rPr>
      </w:pPr>
    </w:p>
    <w:p w14:paraId="5935ABD0" w14:textId="28E28A02" w:rsidR="00FA3EA7" w:rsidRDefault="00FA3EA7" w:rsidP="00BF3775">
      <w:pPr>
        <w:rPr>
          <w:rFonts w:asciiTheme="minorHAnsi" w:hAnsiTheme="minorHAnsi"/>
        </w:rPr>
      </w:pPr>
    </w:p>
    <w:p w14:paraId="15D54605" w14:textId="737E6989" w:rsidR="00FA3EA7" w:rsidRDefault="00FA3EA7" w:rsidP="00BF3775">
      <w:pPr>
        <w:rPr>
          <w:rFonts w:asciiTheme="minorHAnsi" w:hAnsiTheme="minorHAnsi"/>
        </w:rPr>
      </w:pPr>
    </w:p>
    <w:p w14:paraId="53A3ADE8" w14:textId="062BC01B" w:rsidR="00FA3EA7" w:rsidRDefault="00FA3EA7" w:rsidP="00BF3775">
      <w:pPr>
        <w:rPr>
          <w:rFonts w:asciiTheme="minorHAnsi" w:hAnsiTheme="minorHAnsi"/>
        </w:rPr>
      </w:pPr>
    </w:p>
    <w:p w14:paraId="5775916B" w14:textId="535F489B" w:rsidR="00FA3EA7" w:rsidRDefault="00FA3EA7" w:rsidP="00BF3775">
      <w:pPr>
        <w:rPr>
          <w:rFonts w:asciiTheme="minorHAnsi" w:hAnsiTheme="minorHAnsi"/>
        </w:rPr>
      </w:pPr>
    </w:p>
    <w:p w14:paraId="09714E6F" w14:textId="75AD4621" w:rsidR="00FA3EA7" w:rsidRDefault="00FA3EA7" w:rsidP="00BF3775">
      <w:pPr>
        <w:rPr>
          <w:rFonts w:asciiTheme="minorHAnsi" w:hAnsiTheme="minorHAnsi"/>
        </w:rPr>
      </w:pPr>
    </w:p>
    <w:p w14:paraId="13685C99" w14:textId="541D52B2" w:rsidR="00FA3EA7" w:rsidRDefault="00FA3EA7" w:rsidP="00BF3775">
      <w:pPr>
        <w:rPr>
          <w:rFonts w:asciiTheme="minorHAnsi" w:hAnsiTheme="minorHAnsi"/>
        </w:rPr>
      </w:pPr>
    </w:p>
    <w:p w14:paraId="03FA5A9F" w14:textId="379B8DC4" w:rsidR="00FA3EA7" w:rsidRDefault="00FA3EA7" w:rsidP="00BF3775">
      <w:pPr>
        <w:rPr>
          <w:rFonts w:asciiTheme="minorHAnsi" w:hAnsiTheme="minorHAnsi"/>
        </w:rPr>
      </w:pPr>
    </w:p>
    <w:p w14:paraId="659A7BC8" w14:textId="6D2F5061" w:rsidR="00FA3EA7" w:rsidRDefault="00FA3EA7" w:rsidP="00BF3775">
      <w:pPr>
        <w:rPr>
          <w:rFonts w:asciiTheme="minorHAnsi" w:hAnsiTheme="minorHAnsi"/>
        </w:rPr>
      </w:pPr>
    </w:p>
    <w:p w14:paraId="4B2B8E0D" w14:textId="7DB608D6" w:rsidR="00FA3EA7" w:rsidRDefault="00FA3EA7" w:rsidP="00BF3775">
      <w:pPr>
        <w:rPr>
          <w:rFonts w:asciiTheme="minorHAnsi" w:hAnsiTheme="minorHAnsi"/>
        </w:rPr>
      </w:pPr>
    </w:p>
    <w:p w14:paraId="4B7DFF1D" w14:textId="5961CE58" w:rsidR="00FA3EA7" w:rsidRDefault="00FA3EA7" w:rsidP="00BF3775">
      <w:pPr>
        <w:rPr>
          <w:rFonts w:asciiTheme="minorHAnsi" w:hAnsiTheme="minorHAnsi"/>
        </w:rPr>
      </w:pPr>
    </w:p>
    <w:p w14:paraId="1835F4CA" w14:textId="0A7EE55D" w:rsidR="00FA3EA7" w:rsidRDefault="00FA3EA7" w:rsidP="00BF3775">
      <w:pPr>
        <w:rPr>
          <w:rFonts w:asciiTheme="minorHAnsi" w:hAnsiTheme="minorHAnsi"/>
        </w:rPr>
      </w:pPr>
    </w:p>
    <w:p w14:paraId="4131E45F" w14:textId="3B6063E4" w:rsidR="00FA3EA7" w:rsidRDefault="00FA3EA7" w:rsidP="00BF3775">
      <w:pPr>
        <w:rPr>
          <w:rFonts w:asciiTheme="minorHAnsi" w:hAnsiTheme="minorHAnsi"/>
        </w:rPr>
      </w:pPr>
    </w:p>
    <w:bookmarkStart w:id="3" w:name="_Hlk492905114"/>
    <w:p w14:paraId="25471CEA" w14:textId="77777777" w:rsidR="00FA3EA7" w:rsidRPr="00612539" w:rsidRDefault="00FA3EA7" w:rsidP="00FA3EA7">
      <w:pPr>
        <w:spacing w:after="160" w:line="259" w:lineRule="auto"/>
        <w:rPr>
          <w:rFonts w:ascii="Calibri" w:eastAsia="Calibri" w:hAnsi="Calibri" w:cs="Times New Roman"/>
          <w:b/>
          <w:szCs w:val="22"/>
        </w:rPr>
      </w:pPr>
      <w:r w:rsidRPr="00612539">
        <w:rPr>
          <w:rFonts w:ascii="Calibri" w:eastAsia="Calibri" w:hAnsi="Calibri" w:cs="Times New Roman"/>
          <w:noProof/>
          <w:szCs w:val="22"/>
          <w:lang w:eastAsia="en-GB"/>
        </w:rPr>
        <mc:AlternateContent>
          <mc:Choice Requires="wpg">
            <w:drawing>
              <wp:anchor distT="0" distB="0" distL="114300" distR="114300" simplePos="0" relativeHeight="251665408" behindDoc="0" locked="0" layoutInCell="1" allowOverlap="1" wp14:anchorId="0341ADA3" wp14:editId="09AF02B0">
                <wp:simplePos x="0" y="0"/>
                <wp:positionH relativeFrom="column">
                  <wp:posOffset>1114425</wp:posOffset>
                </wp:positionH>
                <wp:positionV relativeFrom="paragraph">
                  <wp:posOffset>98425</wp:posOffset>
                </wp:positionV>
                <wp:extent cx="4229100" cy="3632200"/>
                <wp:effectExtent l="0" t="0" r="19050" b="25400"/>
                <wp:wrapSquare wrapText="bothSides"/>
                <wp:docPr id="29" name="Group 29"/>
                <wp:cNvGraphicFramePr/>
                <a:graphic xmlns:a="http://schemas.openxmlformats.org/drawingml/2006/main">
                  <a:graphicData uri="http://schemas.microsoft.com/office/word/2010/wordprocessingGroup">
                    <wpg:wgp>
                      <wpg:cNvGrpSpPr/>
                      <wpg:grpSpPr>
                        <a:xfrm>
                          <a:off x="0" y="0"/>
                          <a:ext cx="4229100" cy="3632200"/>
                          <a:chOff x="0" y="0"/>
                          <a:chExt cx="4229100" cy="3632200"/>
                        </a:xfrm>
                      </wpg:grpSpPr>
                      <wps:wsp>
                        <wps:cNvPr id="315" name="Straight Connector 315"/>
                        <wps:cNvCnPr/>
                        <wps:spPr>
                          <a:xfrm>
                            <a:off x="3638550" y="1323975"/>
                            <a:ext cx="0" cy="381000"/>
                          </a:xfrm>
                          <a:prstGeom prst="line">
                            <a:avLst/>
                          </a:prstGeom>
                          <a:noFill/>
                          <a:ln w="6350" cap="flat" cmpd="sng" algn="ctr">
                            <a:solidFill>
                              <a:srgbClr val="4472C4"/>
                            </a:solidFill>
                            <a:prstDash val="solid"/>
                            <a:miter lim="800000"/>
                          </a:ln>
                          <a:effectLst/>
                        </wps:spPr>
                        <wps:bodyPr/>
                      </wps:wsp>
                      <wps:wsp>
                        <wps:cNvPr id="298" name="Text Box 2"/>
                        <wps:cNvSpPr txBox="1">
                          <a:spLocks noChangeArrowheads="1"/>
                        </wps:cNvSpPr>
                        <wps:spPr bwMode="auto">
                          <a:xfrm>
                            <a:off x="3048000" y="1590675"/>
                            <a:ext cx="1181100" cy="546100"/>
                          </a:xfrm>
                          <a:prstGeom prst="rect">
                            <a:avLst/>
                          </a:prstGeom>
                          <a:solidFill>
                            <a:srgbClr val="ED7D31">
                              <a:lumMod val="40000"/>
                              <a:lumOff val="60000"/>
                            </a:srgbClr>
                          </a:solidFill>
                          <a:ln w="9525">
                            <a:solidFill>
                              <a:srgbClr val="000000"/>
                            </a:solidFill>
                            <a:miter lim="800000"/>
                            <a:headEnd/>
                            <a:tailEnd/>
                          </a:ln>
                        </wps:spPr>
                        <wps:txbx>
                          <w:txbxContent>
                            <w:p w14:paraId="1DECB93B"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Principle Investigator</w:t>
                              </w:r>
                            </w:p>
                          </w:txbxContent>
                        </wps:txbx>
                        <wps:bodyPr rot="0" vert="horz" wrap="square" lIns="91440" tIns="45720" rIns="91440" bIns="45720" anchor="t" anchorCtr="0">
                          <a:noAutofit/>
                        </wps:bodyPr>
                      </wps:wsp>
                      <wps:wsp>
                        <wps:cNvPr id="293" name="Text Box 2"/>
                        <wps:cNvSpPr txBox="1">
                          <a:spLocks noChangeArrowheads="1"/>
                        </wps:cNvSpPr>
                        <wps:spPr bwMode="auto">
                          <a:xfrm>
                            <a:off x="3048000" y="0"/>
                            <a:ext cx="1181100" cy="546100"/>
                          </a:xfrm>
                          <a:prstGeom prst="rect">
                            <a:avLst/>
                          </a:prstGeom>
                          <a:solidFill>
                            <a:srgbClr val="ED7D31">
                              <a:lumMod val="40000"/>
                              <a:lumOff val="60000"/>
                            </a:srgbClr>
                          </a:solidFill>
                          <a:ln w="9525">
                            <a:solidFill>
                              <a:srgbClr val="000000"/>
                            </a:solidFill>
                            <a:miter lim="800000"/>
                            <a:headEnd/>
                            <a:tailEnd/>
                          </a:ln>
                        </wps:spPr>
                        <wps:txbx>
                          <w:txbxContent>
                            <w:p w14:paraId="724F7884" w14:textId="77777777" w:rsidR="00FB79EE" w:rsidRPr="00612539" w:rsidRDefault="00FB79EE" w:rsidP="00FA3EA7">
                              <w:pPr>
                                <w:jc w:val="center"/>
                                <w:rPr>
                                  <w:color w:val="F7CAAC"/>
                                  <w:sz w:val="14"/>
                                  <w:szCs w:val="14"/>
                                </w:rPr>
                              </w:pPr>
                            </w:p>
                            <w:p w14:paraId="6DCF5703"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Dean</w:t>
                              </w:r>
                            </w:p>
                          </w:txbxContent>
                        </wps:txbx>
                        <wps:bodyPr rot="0" vert="horz" wrap="square" lIns="91440" tIns="45720" rIns="91440" bIns="45720" anchor="t" anchorCtr="0">
                          <a:noAutofit/>
                        </wps:bodyPr>
                      </wps:wsp>
                      <wps:wsp>
                        <wps:cNvPr id="294" name="Text Box 294"/>
                        <wps:cNvSpPr txBox="1">
                          <a:spLocks noChangeArrowheads="1"/>
                        </wps:cNvSpPr>
                        <wps:spPr bwMode="auto">
                          <a:xfrm>
                            <a:off x="0" y="0"/>
                            <a:ext cx="1181100" cy="546100"/>
                          </a:xfrm>
                          <a:prstGeom prst="rect">
                            <a:avLst/>
                          </a:prstGeom>
                          <a:solidFill>
                            <a:srgbClr val="FFCCCC"/>
                          </a:solidFill>
                          <a:ln w="9525">
                            <a:solidFill>
                              <a:srgbClr val="000000"/>
                            </a:solidFill>
                            <a:miter lim="800000"/>
                            <a:headEnd/>
                            <a:tailEnd/>
                          </a:ln>
                        </wps:spPr>
                        <wps:txbx>
                          <w:txbxContent>
                            <w:p w14:paraId="1FF0FD91" w14:textId="77777777" w:rsidR="00FB79EE" w:rsidRPr="00A838BF" w:rsidRDefault="00FB79EE" w:rsidP="00FA3EA7">
                              <w:pPr>
                                <w:jc w:val="center"/>
                                <w:rPr>
                                  <w:sz w:val="14"/>
                                  <w:szCs w:val="14"/>
                                </w:rPr>
                              </w:pPr>
                            </w:p>
                            <w:p w14:paraId="7B3C6D67"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Faculty Manager</w:t>
                              </w:r>
                            </w:p>
                          </w:txbxContent>
                        </wps:txbx>
                        <wps:bodyPr rot="0" vert="horz" wrap="square" lIns="91440" tIns="45720" rIns="91440" bIns="45720" anchor="t" anchorCtr="0">
                          <a:noAutofit/>
                        </wps:bodyPr>
                      </wps:wsp>
                      <wps:wsp>
                        <wps:cNvPr id="295" name="Text Box 2"/>
                        <wps:cNvSpPr txBox="1">
                          <a:spLocks noChangeArrowheads="1"/>
                        </wps:cNvSpPr>
                        <wps:spPr bwMode="auto">
                          <a:xfrm>
                            <a:off x="0" y="762000"/>
                            <a:ext cx="1181100" cy="546100"/>
                          </a:xfrm>
                          <a:prstGeom prst="rect">
                            <a:avLst/>
                          </a:prstGeom>
                          <a:solidFill>
                            <a:srgbClr val="FFCCCC"/>
                          </a:solidFill>
                          <a:ln w="9525">
                            <a:solidFill>
                              <a:srgbClr val="000000"/>
                            </a:solidFill>
                            <a:miter lim="800000"/>
                            <a:headEnd/>
                            <a:tailEnd/>
                          </a:ln>
                        </wps:spPr>
                        <wps:txbx>
                          <w:txbxContent>
                            <w:p w14:paraId="5D569F18" w14:textId="77777777" w:rsidR="00FB79EE" w:rsidRDefault="00FB79EE" w:rsidP="00FA3EA7">
                              <w:pPr>
                                <w:jc w:val="center"/>
                                <w:rPr>
                                  <w:sz w:val="20"/>
                                  <w:szCs w:val="20"/>
                                </w:rPr>
                              </w:pPr>
                            </w:p>
                            <w:p w14:paraId="5F225374"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School Manager</w:t>
                              </w:r>
                            </w:p>
                          </w:txbxContent>
                        </wps:txbx>
                        <wps:bodyPr rot="0" vert="horz" wrap="square" lIns="91440" tIns="45720" rIns="91440" bIns="45720" anchor="t" anchorCtr="0">
                          <a:noAutofit/>
                        </wps:bodyPr>
                      </wps:wsp>
                      <wps:wsp>
                        <wps:cNvPr id="300" name="Straight Connector 300"/>
                        <wps:cNvCnPr/>
                        <wps:spPr>
                          <a:xfrm flipV="1">
                            <a:off x="552450" y="542925"/>
                            <a:ext cx="0" cy="215900"/>
                          </a:xfrm>
                          <a:prstGeom prst="line">
                            <a:avLst/>
                          </a:prstGeom>
                          <a:noFill/>
                          <a:ln w="6350" cap="flat" cmpd="sng" algn="ctr">
                            <a:solidFill>
                              <a:srgbClr val="4472C4"/>
                            </a:solidFill>
                            <a:prstDash val="solid"/>
                            <a:miter lim="800000"/>
                          </a:ln>
                          <a:effectLst/>
                        </wps:spPr>
                        <wps:bodyPr/>
                      </wps:wsp>
                      <wps:wsp>
                        <wps:cNvPr id="297" name="Text Box 2"/>
                        <wps:cNvSpPr txBox="1">
                          <a:spLocks noChangeArrowheads="1"/>
                        </wps:cNvSpPr>
                        <wps:spPr bwMode="auto">
                          <a:xfrm>
                            <a:off x="3048000" y="781050"/>
                            <a:ext cx="1181100" cy="546100"/>
                          </a:xfrm>
                          <a:prstGeom prst="rect">
                            <a:avLst/>
                          </a:prstGeom>
                          <a:solidFill>
                            <a:srgbClr val="ED7D31">
                              <a:lumMod val="40000"/>
                              <a:lumOff val="60000"/>
                            </a:srgbClr>
                          </a:solidFill>
                          <a:ln w="9525">
                            <a:solidFill>
                              <a:srgbClr val="000000"/>
                            </a:solidFill>
                            <a:miter lim="800000"/>
                            <a:headEnd/>
                            <a:tailEnd/>
                          </a:ln>
                        </wps:spPr>
                        <wps:txbx>
                          <w:txbxContent>
                            <w:p w14:paraId="69AB3786" w14:textId="77777777" w:rsidR="00FB79EE" w:rsidRPr="00A838BF" w:rsidRDefault="00FB79EE" w:rsidP="00FA3EA7">
                              <w:pPr>
                                <w:jc w:val="center"/>
                                <w:rPr>
                                  <w:sz w:val="14"/>
                                  <w:szCs w:val="14"/>
                                </w:rPr>
                              </w:pPr>
                            </w:p>
                            <w:p w14:paraId="687E004B"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Head of School</w:t>
                              </w:r>
                            </w:p>
                          </w:txbxContent>
                        </wps:txbx>
                        <wps:bodyPr rot="0" vert="horz" wrap="square" lIns="91440" tIns="45720" rIns="91440" bIns="45720" anchor="t" anchorCtr="0">
                          <a:noAutofit/>
                        </wps:bodyPr>
                      </wps:wsp>
                      <wps:wsp>
                        <wps:cNvPr id="305" name="Straight Connector 305"/>
                        <wps:cNvCnPr/>
                        <wps:spPr>
                          <a:xfrm>
                            <a:off x="3638550" y="2124075"/>
                            <a:ext cx="0" cy="1219200"/>
                          </a:xfrm>
                          <a:prstGeom prst="line">
                            <a:avLst/>
                          </a:prstGeom>
                          <a:noFill/>
                          <a:ln w="6350" cap="flat" cmpd="sng" algn="ctr">
                            <a:solidFill>
                              <a:srgbClr val="4472C4"/>
                            </a:solidFill>
                            <a:prstDash val="solid"/>
                            <a:miter lim="800000"/>
                          </a:ln>
                          <a:effectLst/>
                        </wps:spPr>
                        <wps:bodyPr/>
                      </wps:wsp>
                      <wps:wsp>
                        <wps:cNvPr id="316" name="Straight Connector 316"/>
                        <wps:cNvCnPr/>
                        <wps:spPr>
                          <a:xfrm>
                            <a:off x="3638550" y="542925"/>
                            <a:ext cx="0" cy="234950"/>
                          </a:xfrm>
                          <a:prstGeom prst="line">
                            <a:avLst/>
                          </a:prstGeom>
                          <a:noFill/>
                          <a:ln w="6350" cap="flat" cmpd="sng" algn="ctr">
                            <a:solidFill>
                              <a:srgbClr val="4472C4"/>
                            </a:solidFill>
                            <a:prstDash val="solid"/>
                            <a:miter lim="800000"/>
                          </a:ln>
                          <a:effectLst/>
                        </wps:spPr>
                        <wps:bodyPr/>
                      </wps:wsp>
                      <wps:wsp>
                        <wps:cNvPr id="308" name="Straight Connector 308"/>
                        <wps:cNvCnPr/>
                        <wps:spPr>
                          <a:xfrm flipH="1">
                            <a:off x="2638425" y="2495550"/>
                            <a:ext cx="1000125" cy="0"/>
                          </a:xfrm>
                          <a:prstGeom prst="line">
                            <a:avLst/>
                          </a:prstGeom>
                          <a:noFill/>
                          <a:ln w="6350" cap="flat" cmpd="sng" algn="ctr">
                            <a:solidFill>
                              <a:srgbClr val="4472C4"/>
                            </a:solidFill>
                            <a:prstDash val="solid"/>
                            <a:miter lim="800000"/>
                          </a:ln>
                          <a:effectLst/>
                        </wps:spPr>
                        <wps:bodyPr/>
                      </wps:wsp>
                      <wps:wsp>
                        <wps:cNvPr id="319" name="Straight Connector 319"/>
                        <wps:cNvCnPr/>
                        <wps:spPr>
                          <a:xfrm>
                            <a:off x="609600" y="1304925"/>
                            <a:ext cx="0" cy="2073275"/>
                          </a:xfrm>
                          <a:prstGeom prst="line">
                            <a:avLst/>
                          </a:prstGeom>
                          <a:noFill/>
                          <a:ln w="6350" cap="flat" cmpd="sng" algn="ctr">
                            <a:solidFill>
                              <a:srgbClr val="4472C4"/>
                            </a:solidFill>
                            <a:prstDash val="solid"/>
                            <a:miter lim="800000"/>
                          </a:ln>
                          <a:effectLst/>
                        </wps:spPr>
                        <wps:bodyPr/>
                      </wps:wsp>
                      <wps:wsp>
                        <wps:cNvPr id="309" name="Straight Connector 309"/>
                        <wps:cNvCnPr/>
                        <wps:spPr>
                          <a:xfrm flipH="1">
                            <a:off x="2628900" y="3343275"/>
                            <a:ext cx="1009650" cy="0"/>
                          </a:xfrm>
                          <a:prstGeom prst="line">
                            <a:avLst/>
                          </a:prstGeom>
                          <a:noFill/>
                          <a:ln w="6350" cap="flat" cmpd="sng" algn="ctr">
                            <a:solidFill>
                              <a:srgbClr val="4472C4"/>
                            </a:solidFill>
                            <a:prstDash val="solid"/>
                            <a:miter lim="800000"/>
                          </a:ln>
                          <a:effectLst/>
                        </wps:spPr>
                        <wps:bodyPr/>
                      </wps:wsp>
                      <wps:wsp>
                        <wps:cNvPr id="313" name="Text Box 313"/>
                        <wps:cNvSpPr txBox="1">
                          <a:spLocks noChangeArrowheads="1"/>
                        </wps:cNvSpPr>
                        <wps:spPr bwMode="auto">
                          <a:xfrm>
                            <a:off x="1457325" y="2266950"/>
                            <a:ext cx="1181100" cy="546100"/>
                          </a:xfrm>
                          <a:prstGeom prst="rect">
                            <a:avLst/>
                          </a:prstGeom>
                          <a:gradFill>
                            <a:gsLst>
                              <a:gs pos="45000">
                                <a:schemeClr val="accent3">
                                  <a:lumMod val="75000"/>
                                </a:schemeClr>
                              </a:gs>
                              <a:gs pos="0">
                                <a:schemeClr val="accent3">
                                  <a:lumMod val="75000"/>
                                </a:schemeClr>
                              </a:gs>
                              <a:gs pos="56000">
                                <a:schemeClr val="accent3">
                                  <a:lumMod val="60000"/>
                                  <a:lumOff val="40000"/>
                                </a:schemeClr>
                              </a:gs>
                              <a:gs pos="83000">
                                <a:schemeClr val="accent3">
                                  <a:lumMod val="60000"/>
                                  <a:lumOff val="40000"/>
                                </a:schemeClr>
                              </a:gs>
                              <a:gs pos="100000">
                                <a:schemeClr val="accent3">
                                  <a:lumMod val="60000"/>
                                  <a:lumOff val="40000"/>
                                </a:schemeClr>
                              </a:gs>
                            </a:gsLst>
                            <a:lin ang="2700000" scaled="1"/>
                          </a:gradFill>
                          <a:ln w="9525">
                            <a:solidFill>
                              <a:srgbClr val="000000"/>
                            </a:solidFill>
                            <a:miter lim="800000"/>
                            <a:headEnd/>
                            <a:tailEnd/>
                          </a:ln>
                        </wps:spPr>
                        <wps:txbx>
                          <w:txbxContent>
                            <w:p w14:paraId="1CF0D610" w14:textId="77777777" w:rsidR="00FB79EE" w:rsidRDefault="00FB79EE" w:rsidP="00FA3EA7">
                              <w:pPr>
                                <w:jc w:val="center"/>
                                <w:rPr>
                                  <w:rFonts w:asciiTheme="minorHAnsi" w:hAnsiTheme="minorHAnsi"/>
                                  <w:sz w:val="20"/>
                                  <w:szCs w:val="20"/>
                                </w:rPr>
                              </w:pPr>
                              <w:r w:rsidRPr="00612539">
                                <w:rPr>
                                  <w:rFonts w:asciiTheme="minorHAnsi" w:hAnsiTheme="minorHAnsi"/>
                                  <w:sz w:val="20"/>
                                  <w:szCs w:val="20"/>
                                </w:rPr>
                                <w:t>Specialist Technician</w:t>
                              </w:r>
                            </w:p>
                            <w:p w14:paraId="5E50F0D6" w14:textId="77777777" w:rsidR="00FB79EE" w:rsidRPr="00D33A3D" w:rsidRDefault="00FB79EE" w:rsidP="00FA3EA7">
                              <w:pPr>
                                <w:jc w:val="center"/>
                                <w:rPr>
                                  <w:rFonts w:asciiTheme="minorHAnsi" w:hAnsiTheme="minorHAnsi"/>
                                  <w:b/>
                                  <w:sz w:val="20"/>
                                  <w:szCs w:val="20"/>
                                </w:rPr>
                              </w:pPr>
                              <w:r>
                                <w:rPr>
                                  <w:rFonts w:asciiTheme="minorHAnsi" w:hAnsiTheme="minorHAnsi"/>
                                  <w:b/>
                                  <w:sz w:val="20"/>
                                  <w:szCs w:val="20"/>
                                </w:rPr>
                                <w:t>THIS ROLE</w:t>
                              </w:r>
                            </w:p>
                          </w:txbxContent>
                        </wps:txbx>
                        <wps:bodyPr rot="0" vert="horz" wrap="square" lIns="91440" tIns="45720" rIns="91440" bIns="45720" anchor="t" anchorCtr="0">
                          <a:noAutofit/>
                        </wps:bodyPr>
                      </wps:wsp>
                      <wps:wsp>
                        <wps:cNvPr id="322" name="Straight Connector 322"/>
                        <wps:cNvCnPr/>
                        <wps:spPr>
                          <a:xfrm>
                            <a:off x="2057400" y="2933700"/>
                            <a:ext cx="0" cy="149225"/>
                          </a:xfrm>
                          <a:prstGeom prst="line">
                            <a:avLst/>
                          </a:prstGeom>
                          <a:noFill/>
                          <a:ln w="6350" cap="flat" cmpd="sng" algn="ctr">
                            <a:solidFill>
                              <a:srgbClr val="4472C4"/>
                            </a:solidFill>
                            <a:prstDash val="sysDash"/>
                            <a:miter lim="800000"/>
                          </a:ln>
                          <a:effectLst/>
                        </wps:spPr>
                        <wps:bodyPr/>
                      </wps:wsp>
                      <wps:wsp>
                        <wps:cNvPr id="321" name="Straight Connector 321"/>
                        <wps:cNvCnPr/>
                        <wps:spPr>
                          <a:xfrm>
                            <a:off x="609600" y="2933700"/>
                            <a:ext cx="1447800" cy="0"/>
                          </a:xfrm>
                          <a:prstGeom prst="line">
                            <a:avLst/>
                          </a:prstGeom>
                          <a:noFill/>
                          <a:ln w="6350" cap="flat" cmpd="sng" algn="ctr">
                            <a:solidFill>
                              <a:srgbClr val="4472C4"/>
                            </a:solidFill>
                            <a:prstDash val="sysDash"/>
                            <a:miter lim="800000"/>
                          </a:ln>
                          <a:effectLst/>
                        </wps:spPr>
                        <wps:bodyPr/>
                      </wps:wsp>
                      <wps:wsp>
                        <wps:cNvPr id="312" name="Text Box 2"/>
                        <wps:cNvSpPr txBox="1">
                          <a:spLocks noChangeArrowheads="1"/>
                        </wps:cNvSpPr>
                        <wps:spPr bwMode="auto">
                          <a:xfrm>
                            <a:off x="1447800" y="3086100"/>
                            <a:ext cx="1181100" cy="546100"/>
                          </a:xfrm>
                          <a:prstGeom prst="rect">
                            <a:avLst/>
                          </a:prstGeom>
                          <a:solidFill>
                            <a:srgbClr val="70AD47">
                              <a:lumMod val="75000"/>
                            </a:srgbClr>
                          </a:solidFill>
                          <a:ln w="9525">
                            <a:solidFill>
                              <a:srgbClr val="000000"/>
                            </a:solidFill>
                            <a:miter lim="800000"/>
                            <a:headEnd/>
                            <a:tailEnd/>
                          </a:ln>
                        </wps:spPr>
                        <wps:txbx>
                          <w:txbxContent>
                            <w:p w14:paraId="084044B2" w14:textId="77777777" w:rsidR="00FB79EE" w:rsidRPr="00612539" w:rsidRDefault="00FB79EE" w:rsidP="00FA3EA7">
                              <w:pPr>
                                <w:jc w:val="center"/>
                                <w:rPr>
                                  <w:rFonts w:asciiTheme="minorHAnsi" w:hAnsiTheme="minorHAnsi"/>
                                  <w:sz w:val="20"/>
                                  <w:szCs w:val="20"/>
                                </w:rPr>
                              </w:pPr>
                            </w:p>
                            <w:p w14:paraId="24981531"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Technician</w:t>
                              </w:r>
                            </w:p>
                            <w:p w14:paraId="7971B8F0" w14:textId="77777777" w:rsidR="00FB79EE" w:rsidRPr="00A838BF" w:rsidRDefault="00FB79EE" w:rsidP="00FA3EA7">
                              <w:pPr>
                                <w:jc w:val="center"/>
                                <w:rPr>
                                  <w:b/>
                                  <w:sz w:val="20"/>
                                  <w:szCs w:val="20"/>
                                </w:rPr>
                              </w:pPr>
                            </w:p>
                          </w:txbxContent>
                        </wps:txbx>
                        <wps:bodyPr rot="0" vert="horz" wrap="square" lIns="91440" tIns="45720" rIns="91440" bIns="45720" anchor="t" anchorCtr="0">
                          <a:noAutofit/>
                        </wps:bodyPr>
                      </wps:wsp>
                      <wps:wsp>
                        <wps:cNvPr id="311" name="Text Box 2"/>
                        <wps:cNvSpPr txBox="1">
                          <a:spLocks noChangeArrowheads="1"/>
                        </wps:cNvSpPr>
                        <wps:spPr bwMode="auto">
                          <a:xfrm>
                            <a:off x="9525" y="3086100"/>
                            <a:ext cx="1181100" cy="546100"/>
                          </a:xfrm>
                          <a:prstGeom prst="rect">
                            <a:avLst/>
                          </a:prstGeom>
                          <a:solidFill>
                            <a:srgbClr val="70AD47">
                              <a:lumMod val="40000"/>
                              <a:lumOff val="60000"/>
                            </a:srgbClr>
                          </a:solidFill>
                          <a:ln w="9525">
                            <a:solidFill>
                              <a:srgbClr val="000000"/>
                            </a:solidFill>
                            <a:miter lim="800000"/>
                            <a:headEnd/>
                            <a:tailEnd/>
                          </a:ln>
                        </wps:spPr>
                        <wps:txbx>
                          <w:txbxContent>
                            <w:p w14:paraId="54BA2337" w14:textId="77777777" w:rsidR="00FB79EE" w:rsidRDefault="00FB79EE" w:rsidP="00FA3EA7">
                              <w:pPr>
                                <w:jc w:val="center"/>
                                <w:rPr>
                                  <w:rFonts w:asciiTheme="minorHAnsi" w:hAnsiTheme="minorHAnsi"/>
                                  <w:sz w:val="20"/>
                                  <w:szCs w:val="20"/>
                                </w:rPr>
                              </w:pPr>
                              <w:r w:rsidRPr="00612539">
                                <w:rPr>
                                  <w:rFonts w:asciiTheme="minorHAnsi" w:hAnsiTheme="minorHAnsi"/>
                                  <w:sz w:val="20"/>
                                  <w:szCs w:val="20"/>
                                </w:rPr>
                                <w:t>Core funded Technician</w:t>
                              </w:r>
                            </w:p>
                          </w:txbxContent>
                        </wps:txbx>
                        <wps:bodyPr rot="0" vert="horz" wrap="square" lIns="91440" tIns="45720" rIns="91440" bIns="45720" anchor="t" anchorCtr="0">
                          <a:noAutofit/>
                        </wps:bodyPr>
                      </wps:wsp>
                      <wps:wsp>
                        <wps:cNvPr id="320" name="Straight Connector 320"/>
                        <wps:cNvCnPr/>
                        <wps:spPr>
                          <a:xfrm>
                            <a:off x="609600" y="2495550"/>
                            <a:ext cx="847725" cy="0"/>
                          </a:xfrm>
                          <a:prstGeom prst="line">
                            <a:avLst/>
                          </a:prstGeom>
                          <a:noFill/>
                          <a:ln w="6350" cap="flat" cmpd="sng" algn="ctr">
                            <a:solidFill>
                              <a:srgbClr val="4472C4"/>
                            </a:solidFill>
                            <a:prstDash val="sysDash"/>
                            <a:miter lim="800000"/>
                          </a:ln>
                          <a:effectLst/>
                        </wps:spPr>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341ADA3" id="Group 29" o:spid="_x0000_s1084" style="position:absolute;margin-left:87.75pt;margin-top:7.75pt;width:333pt;height:286pt;z-index:251665408;mso-height-relative:margin" coordsize="42291,36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">
                <v:line id="Straight Connector 315" o:spid="_x0000_s1085" style="position:absolute;visibility:visible;mso-wrap-style:square" from="36385,13239" to="36385,17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" strokecolor="#4472c4" strokeweight=".5pt">
                  <v:stroke joinstyle="miter"/>
                </v:line>
                <v:shape id="Text Box 2" o:spid="_x0000_s1086" type="#_x0000_t202" style="position:absolute;left:30480;top:15906;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" fillcolor="#f8cbad">
                  <v:textbox>
                    <w:txbxContent>
                      <w:p w14:paraId="1DECB93B"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Principle Investigator</w:t>
                        </w:r>
                      </w:p>
                    </w:txbxContent>
                  </v:textbox>
                </v:shape>
                <v:shape id="Text Box 2" o:spid="_x0000_s1087" type="#_x0000_t202" style="position:absolute;left:30480;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" fillcolor="#f8cbad">
                  <v:textbox>
                    <w:txbxContent>
                      <w:p w14:paraId="724F7884" w14:textId="77777777" w:rsidR="00FB79EE" w:rsidRPr="00612539" w:rsidRDefault="00FB79EE" w:rsidP="00FA3EA7">
                        <w:pPr>
                          <w:jc w:val="center"/>
                          <w:rPr>
                            <w:color w:val="F7CAAC"/>
                            <w:sz w:val="14"/>
                            <w:szCs w:val="14"/>
                          </w:rPr>
                        </w:pPr>
                      </w:p>
                      <w:p w14:paraId="6DCF5703"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Dean</w:t>
                        </w:r>
                      </w:p>
                    </w:txbxContent>
                  </v:textbox>
                </v:shape>
                <v:shape id="Text Box 294" o:spid="_x0000_s1088" type="#_x0000_t202" style="position:absolute;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" fillcolor="#fcc">
                  <v:textbox>
                    <w:txbxContent>
                      <w:p w14:paraId="1FF0FD91" w14:textId="77777777" w:rsidR="00FB79EE" w:rsidRPr="00A838BF" w:rsidRDefault="00FB79EE" w:rsidP="00FA3EA7">
                        <w:pPr>
                          <w:jc w:val="center"/>
                          <w:rPr>
                            <w:sz w:val="14"/>
                            <w:szCs w:val="14"/>
                          </w:rPr>
                        </w:pPr>
                      </w:p>
                      <w:p w14:paraId="7B3C6D67"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Faculty Manager</w:t>
                        </w:r>
                      </w:p>
                    </w:txbxContent>
                  </v:textbox>
                </v:shape>
                <v:shape id="Text Box 2" o:spid="_x0000_s1089" type="#_x0000_t202" style="position:absolute;top:7620;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" fillcolor="#fcc">
                  <v:textbox>
                    <w:txbxContent>
                      <w:p w14:paraId="5D569F18" w14:textId="77777777" w:rsidR="00FB79EE" w:rsidRDefault="00FB79EE" w:rsidP="00FA3EA7">
                        <w:pPr>
                          <w:jc w:val="center"/>
                          <w:rPr>
                            <w:sz w:val="20"/>
                            <w:szCs w:val="20"/>
                          </w:rPr>
                        </w:pPr>
                      </w:p>
                      <w:p w14:paraId="5F225374"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School Manager</w:t>
                        </w:r>
                      </w:p>
                    </w:txbxContent>
                  </v:textbox>
                </v:shape>
                <v:line id="Straight Connector 300" o:spid="_x0000_s1090" style="position:absolute;flip:y;visibility:visible;mso-wrap-style:square" from="5524,5429" to="5524,7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" strokecolor="#4472c4" strokeweight=".5pt">
                  <v:stroke joinstyle="miter"/>
                </v:line>
                <v:shape id="Text Box 2" o:spid="_x0000_s1091" type="#_x0000_t202" style="position:absolute;left:30480;top:7810;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" fillcolor="#f8cbad">
                  <v:textbox>
                    <w:txbxContent>
                      <w:p w14:paraId="69AB3786" w14:textId="77777777" w:rsidR="00FB79EE" w:rsidRPr="00A838BF" w:rsidRDefault="00FB79EE" w:rsidP="00FA3EA7">
                        <w:pPr>
                          <w:jc w:val="center"/>
                          <w:rPr>
                            <w:sz w:val="14"/>
                            <w:szCs w:val="14"/>
                          </w:rPr>
                        </w:pPr>
                      </w:p>
                      <w:p w14:paraId="687E004B"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Head of School</w:t>
                        </w:r>
                      </w:p>
                    </w:txbxContent>
                  </v:textbox>
                </v:shape>
                <v:line id="Straight Connector 305" o:spid="_x0000_s1092" style="position:absolute;visibility:visible;mso-wrap-style:square" from="36385,21240" to="36385,33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" strokecolor="#4472c4" strokeweight=".5pt">
                  <v:stroke joinstyle="miter"/>
                </v:line>
                <v:line id="Straight Connector 316" o:spid="_x0000_s1093" style="position:absolute;visibility:visible;mso-wrap-style:square" from="36385,5429" to="36385,7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" strokecolor="#4472c4" strokeweight=".5pt">
                  <v:stroke joinstyle="miter"/>
                </v:line>
                <v:line id="Straight Connector 308" o:spid="_x0000_s1094" style="position:absolute;flip:x;visibility:visible;mso-wrap-style:square" from="26384,24955" to="36385,24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" strokecolor="#4472c4" strokeweight=".5pt">
                  <v:stroke joinstyle="miter"/>
                </v:line>
                <v:line id="Straight Connector 319" o:spid="_x0000_s1095" style="position:absolute;visibility:visible;mso-wrap-style:square" from="6096,13049" to="6096,33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" strokecolor="#4472c4" strokeweight=".5pt">
                  <v:stroke joinstyle="miter"/>
                </v:line>
                <v:line id="Straight Connector 309" o:spid="_x0000_s1096" style="position:absolute;flip:x;visibility:visible;mso-wrap-style:square" from="26289,33432" to="36385,33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" strokecolor="#4472c4" strokeweight=".5pt">
                  <v:stroke joinstyle="miter"/>
                </v:line>
                <v:shape id="Text Box 313" o:spid="_x0000_s1097" type="#_x0000_t202" style="position:absolute;left:14573;top:22669;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" fillcolor="#76923c [2406]">
                  <v:fill color2="#c2d69b [1942]" angle="45" colors="0 #77933c;29491f #77933c;36700f #c3d69b;54395f #c3d69b;1 #c3d69b" focus="100%" type="gradient"/>
                  <v:textbox>
                    <w:txbxContent>
                      <w:p w14:paraId="1CF0D610" w14:textId="77777777" w:rsidR="00FB79EE" w:rsidRDefault="00FB79EE" w:rsidP="00FA3EA7">
                        <w:pPr>
                          <w:jc w:val="center"/>
                          <w:rPr>
                            <w:rFonts w:asciiTheme="minorHAnsi" w:hAnsiTheme="minorHAnsi"/>
                            <w:sz w:val="20"/>
                            <w:szCs w:val="20"/>
                          </w:rPr>
                        </w:pPr>
                        <w:r w:rsidRPr="00612539">
                          <w:rPr>
                            <w:rFonts w:asciiTheme="minorHAnsi" w:hAnsiTheme="minorHAnsi"/>
                            <w:sz w:val="20"/>
                            <w:szCs w:val="20"/>
                          </w:rPr>
                          <w:t>Specialist Technician</w:t>
                        </w:r>
                      </w:p>
                      <w:p w14:paraId="5E50F0D6" w14:textId="77777777" w:rsidR="00FB79EE" w:rsidRPr="00D33A3D" w:rsidRDefault="00FB79EE" w:rsidP="00FA3EA7">
                        <w:pPr>
                          <w:jc w:val="center"/>
                          <w:rPr>
                            <w:rFonts w:asciiTheme="minorHAnsi" w:hAnsiTheme="minorHAnsi"/>
                            <w:b/>
                            <w:sz w:val="20"/>
                            <w:szCs w:val="20"/>
                          </w:rPr>
                        </w:pPr>
                        <w:r>
                          <w:rPr>
                            <w:rFonts w:asciiTheme="minorHAnsi" w:hAnsiTheme="minorHAnsi"/>
                            <w:b/>
                            <w:sz w:val="20"/>
                            <w:szCs w:val="20"/>
                          </w:rPr>
                          <w:t>THIS ROLE</w:t>
                        </w:r>
                      </w:p>
                    </w:txbxContent>
                  </v:textbox>
                </v:shape>
                <v:line id="Straight Connector 322" o:spid="_x0000_s1098" style="position:absolute;visibility:visible;mso-wrap-style:square" from="20574,29337" to="20574,30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" strokecolor="#4472c4" strokeweight=".5pt">
                  <v:stroke dashstyle="3 1" joinstyle="miter"/>
                </v:line>
                <v:line id="Straight Connector 321" o:spid="_x0000_s1099" style="position:absolute;visibility:visible;mso-wrap-style:square" from="6096,29337" to="20574,29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" strokecolor="#4472c4" strokeweight=".5pt">
                  <v:stroke dashstyle="3 1" joinstyle="miter"/>
                </v:line>
                <v:shape id="Text Box 2" o:spid="_x0000_s1100" type="#_x0000_t202" style="position:absolute;left:14478;top:30861;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" fillcolor="#548235">
                  <v:textbox>
                    <w:txbxContent>
                      <w:p w14:paraId="084044B2" w14:textId="77777777" w:rsidR="00FB79EE" w:rsidRPr="00612539" w:rsidRDefault="00FB79EE" w:rsidP="00FA3EA7">
                        <w:pPr>
                          <w:jc w:val="center"/>
                          <w:rPr>
                            <w:rFonts w:asciiTheme="minorHAnsi" w:hAnsiTheme="minorHAnsi"/>
                            <w:sz w:val="20"/>
                            <w:szCs w:val="20"/>
                          </w:rPr>
                        </w:pPr>
                      </w:p>
                      <w:p w14:paraId="24981531" w14:textId="77777777" w:rsidR="00FB79EE" w:rsidRPr="00612539" w:rsidRDefault="00FB79EE" w:rsidP="00FA3EA7">
                        <w:pPr>
                          <w:jc w:val="center"/>
                          <w:rPr>
                            <w:rFonts w:asciiTheme="minorHAnsi" w:hAnsiTheme="minorHAnsi"/>
                            <w:sz w:val="20"/>
                            <w:szCs w:val="20"/>
                          </w:rPr>
                        </w:pPr>
                        <w:r w:rsidRPr="00612539">
                          <w:rPr>
                            <w:rFonts w:asciiTheme="minorHAnsi" w:hAnsiTheme="minorHAnsi"/>
                            <w:sz w:val="20"/>
                            <w:szCs w:val="20"/>
                          </w:rPr>
                          <w:t>Technician</w:t>
                        </w:r>
                      </w:p>
                      <w:p w14:paraId="7971B8F0" w14:textId="77777777" w:rsidR="00FB79EE" w:rsidRPr="00A838BF" w:rsidRDefault="00FB79EE" w:rsidP="00FA3EA7">
                        <w:pPr>
                          <w:jc w:val="center"/>
                          <w:rPr>
                            <w:b/>
                            <w:sz w:val="20"/>
                            <w:szCs w:val="20"/>
                          </w:rPr>
                        </w:pPr>
                      </w:p>
                    </w:txbxContent>
                  </v:textbox>
                </v:shape>
                <v:shape id="Text Box 2" o:spid="_x0000_s1101" type="#_x0000_t202" style="position:absolute;left:95;top:30861;width:1181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" fillcolor="#c5e0b4">
                  <v:textbox>
                    <w:txbxContent>
                      <w:p w14:paraId="54BA2337" w14:textId="77777777" w:rsidR="00FB79EE" w:rsidRDefault="00FB79EE" w:rsidP="00FA3EA7">
                        <w:pPr>
                          <w:jc w:val="center"/>
                          <w:rPr>
                            <w:rFonts w:asciiTheme="minorHAnsi" w:hAnsiTheme="minorHAnsi"/>
                            <w:sz w:val="20"/>
                            <w:szCs w:val="20"/>
                          </w:rPr>
                        </w:pPr>
                        <w:r w:rsidRPr="00612539">
                          <w:rPr>
                            <w:rFonts w:asciiTheme="minorHAnsi" w:hAnsiTheme="minorHAnsi"/>
                            <w:sz w:val="20"/>
                            <w:szCs w:val="20"/>
                          </w:rPr>
                          <w:t>Core funded Technician</w:t>
                        </w:r>
                      </w:p>
                    </w:txbxContent>
                  </v:textbox>
                </v:shape>
                <v:line id="Straight Connector 320" o:spid="_x0000_s1102" style="position:absolute;visibility:visible;mso-wrap-style:square" from="6096,24955" to="14573,24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" strokecolor="#4472c4" strokeweight=".5pt">
                  <v:stroke dashstyle="3 1" joinstyle="miter"/>
                </v:line>
                <w10:wrap type="square"/>
              </v:group>
            </w:pict>
          </mc:Fallback>
        </mc:AlternateContent>
      </w:r>
      <w:r w:rsidRPr="00612539">
        <w:rPr>
          <w:rFonts w:ascii="Calibri" w:eastAsia="Calibri" w:hAnsi="Calibri" w:cs="Times New Roman"/>
          <w:b/>
          <w:szCs w:val="22"/>
        </w:rPr>
        <w:t>Generic Technical Structure 3</w:t>
      </w:r>
    </w:p>
    <w:p w14:paraId="342D1221" w14:textId="77777777" w:rsidR="00FA3EA7" w:rsidRPr="00612539" w:rsidRDefault="00FA3EA7" w:rsidP="00FA3EA7">
      <w:pPr>
        <w:spacing w:after="160" w:line="259" w:lineRule="auto"/>
        <w:rPr>
          <w:rFonts w:ascii="Calibri" w:eastAsia="Calibri" w:hAnsi="Calibri" w:cs="Times New Roman"/>
          <w:szCs w:val="22"/>
        </w:rPr>
      </w:pPr>
    </w:p>
    <w:p w14:paraId="401D3CA7" w14:textId="77777777" w:rsidR="00FA3EA7" w:rsidRPr="00612539" w:rsidRDefault="00FA3EA7" w:rsidP="00FA3EA7">
      <w:pPr>
        <w:spacing w:after="160" w:line="259" w:lineRule="auto"/>
        <w:rPr>
          <w:rFonts w:ascii="Calibri" w:eastAsia="Calibri" w:hAnsi="Calibri" w:cs="Times New Roman"/>
          <w:szCs w:val="22"/>
        </w:rPr>
      </w:pPr>
    </w:p>
    <w:p w14:paraId="3CACA324" w14:textId="77777777" w:rsidR="00FA3EA7" w:rsidRPr="00612539" w:rsidRDefault="00FA3EA7" w:rsidP="00FA3EA7">
      <w:pPr>
        <w:spacing w:after="160" w:line="259" w:lineRule="auto"/>
        <w:rPr>
          <w:rFonts w:ascii="Calibri" w:eastAsia="Calibri" w:hAnsi="Calibri" w:cs="Times New Roman"/>
          <w:szCs w:val="22"/>
        </w:rPr>
      </w:pPr>
    </w:p>
    <w:p w14:paraId="45FB7910" w14:textId="77777777" w:rsidR="00FA3EA7" w:rsidRPr="00612539" w:rsidRDefault="00FA3EA7" w:rsidP="00FA3EA7">
      <w:pPr>
        <w:spacing w:after="160" w:line="259" w:lineRule="auto"/>
        <w:rPr>
          <w:rFonts w:ascii="Calibri" w:eastAsia="Calibri" w:hAnsi="Calibri" w:cs="Times New Roman"/>
          <w:szCs w:val="22"/>
        </w:rPr>
      </w:pPr>
    </w:p>
    <w:p w14:paraId="5B60449C" w14:textId="77777777" w:rsidR="00FA3EA7" w:rsidRPr="00612539" w:rsidRDefault="00FA3EA7" w:rsidP="00FA3EA7">
      <w:pPr>
        <w:spacing w:after="160" w:line="259" w:lineRule="auto"/>
        <w:rPr>
          <w:rFonts w:ascii="Calibri" w:eastAsia="Calibri" w:hAnsi="Calibri" w:cs="Times New Roman"/>
          <w:szCs w:val="22"/>
        </w:rPr>
      </w:pPr>
    </w:p>
    <w:bookmarkEnd w:id="3"/>
    <w:p w14:paraId="173500CC" w14:textId="77777777" w:rsidR="00FA3EA7" w:rsidRDefault="00FA3EA7" w:rsidP="00FA3EA7">
      <w:pPr>
        <w:rPr>
          <w:rFonts w:asciiTheme="minorHAnsi" w:hAnsiTheme="minorHAnsi"/>
        </w:rPr>
      </w:pPr>
    </w:p>
    <w:p w14:paraId="676C49B4" w14:textId="77777777" w:rsidR="00FA3EA7" w:rsidRDefault="00FA3EA7" w:rsidP="00FA3EA7">
      <w:pPr>
        <w:rPr>
          <w:rFonts w:asciiTheme="minorHAnsi" w:hAnsiTheme="minorHAnsi"/>
        </w:rPr>
      </w:pPr>
    </w:p>
    <w:p w14:paraId="4054760D" w14:textId="77777777" w:rsidR="00FA3EA7" w:rsidRDefault="00FA3EA7" w:rsidP="00FA3EA7">
      <w:pPr>
        <w:rPr>
          <w:rFonts w:asciiTheme="minorHAnsi" w:hAnsiTheme="minorHAnsi"/>
        </w:rPr>
      </w:pPr>
    </w:p>
    <w:p w14:paraId="7BE4EB8E" w14:textId="1C0963D2" w:rsidR="00FA3EA7" w:rsidRDefault="00FA3EA7" w:rsidP="00BF3775">
      <w:pPr>
        <w:rPr>
          <w:rFonts w:asciiTheme="minorHAnsi" w:hAnsiTheme="minorHAnsi"/>
        </w:rPr>
      </w:pPr>
    </w:p>
    <w:p w14:paraId="2F473606" w14:textId="0AD51930" w:rsidR="00FA3EA7" w:rsidRDefault="00FA3EA7" w:rsidP="00BF3775">
      <w:pPr>
        <w:rPr>
          <w:rFonts w:asciiTheme="minorHAnsi" w:hAnsiTheme="minorHAnsi"/>
        </w:rPr>
      </w:pPr>
    </w:p>
    <w:p w14:paraId="2C33EA08" w14:textId="2CE96C8D" w:rsidR="00FA3EA7" w:rsidRDefault="00FA3EA7" w:rsidP="00BF3775">
      <w:pPr>
        <w:rPr>
          <w:rFonts w:asciiTheme="minorHAnsi" w:hAnsiTheme="minorHAnsi"/>
        </w:rPr>
      </w:pPr>
    </w:p>
    <w:p w14:paraId="11F62F1F" w14:textId="16FA01EC" w:rsidR="00FA3EA7" w:rsidRDefault="00FA3EA7" w:rsidP="00BF3775">
      <w:pPr>
        <w:rPr>
          <w:rFonts w:asciiTheme="minorHAnsi" w:hAnsiTheme="minorHAnsi"/>
        </w:rPr>
      </w:pPr>
    </w:p>
    <w:p w14:paraId="102883A5" w14:textId="3BB20517" w:rsidR="00FA3EA7" w:rsidRDefault="00FA3EA7" w:rsidP="00BF3775">
      <w:pPr>
        <w:rPr>
          <w:rFonts w:asciiTheme="minorHAnsi" w:hAnsiTheme="minorHAnsi"/>
        </w:rPr>
      </w:pPr>
    </w:p>
    <w:p w14:paraId="377A28A9" w14:textId="788104BB" w:rsidR="00FA3EA7" w:rsidRDefault="00FA3EA7" w:rsidP="00BF3775">
      <w:pPr>
        <w:rPr>
          <w:rFonts w:asciiTheme="minorHAnsi" w:hAnsiTheme="minorHAnsi"/>
        </w:rPr>
      </w:pPr>
    </w:p>
    <w:p w14:paraId="089F7319" w14:textId="2A7E0CFF" w:rsidR="00FA3EA7" w:rsidRDefault="00FA3EA7" w:rsidP="00BF3775">
      <w:pPr>
        <w:rPr>
          <w:rFonts w:asciiTheme="minorHAnsi" w:hAnsiTheme="minorHAnsi"/>
        </w:rPr>
      </w:pPr>
    </w:p>
    <w:p w14:paraId="78696E20" w14:textId="548236AE" w:rsidR="001E3FE6" w:rsidRDefault="020A0112" w:rsidP="020A0112">
      <w:pPr>
        <w:pStyle w:val="Heading2"/>
        <w:rPr>
          <w:rFonts w:asciiTheme="minorHAnsi" w:hAnsiTheme="minorHAnsi"/>
        </w:rPr>
      </w:pPr>
      <w:r w:rsidRPr="020A0112">
        <w:rPr>
          <w:rFonts w:asciiTheme="minorHAnsi" w:hAnsiTheme="minorHAnsi"/>
        </w:rPr>
        <w:lastRenderedPageBreak/>
        <w:t>Job Hazards/Safety Critical Duties (Pre-employment health screening)</w:t>
      </w:r>
    </w:p>
    <w:p w14:paraId="2278897B" w14:textId="1754C9E1" w:rsidR="001E3FE6" w:rsidRPr="00054CE7" w:rsidRDefault="020A0112" w:rsidP="020A0112">
      <w:pPr>
        <w:tabs>
          <w:tab w:val="left" w:pos="567"/>
        </w:tabs>
        <w:ind w:left="576"/>
        <w:rPr>
          <w:rFonts w:asciiTheme="minorHAnsi" w:hAnsiTheme="minorHAnsi"/>
        </w:rPr>
      </w:pPr>
      <w:r w:rsidRPr="020A0112">
        <w:rPr>
          <w:rFonts w:asciiTheme="minorHAnsi" w:hAnsiTheme="minorHAnsi"/>
          <w:b/>
          <w:bCs/>
        </w:rPr>
        <w:t>(Please refer to the guidance notes at:</w:t>
      </w:r>
      <w:r w:rsidRPr="020A0112">
        <w:rPr>
          <w:rFonts w:asciiTheme="minorHAnsi" w:hAnsiTheme="minorHAnsi"/>
        </w:rPr>
        <w:t xml:space="preserve"> </w:t>
      </w:r>
      <w:hyperlink r:id="rId11">
        <w:r w:rsidRPr="020A0112">
          <w:rPr>
            <w:rStyle w:val="Hyperlink"/>
            <w:rFonts w:asciiTheme="minorHAnsi" w:hAnsiTheme="minorHAnsi"/>
          </w:rPr>
          <w:t>http://www.bristol.ac.uk/hr/resourcing/practicalguidance/appointment/checks.html</w:t>
        </w:r>
      </w:hyperlink>
      <w:r w:rsidRPr="020A0112">
        <w:rPr>
          <w:rFonts w:asciiTheme="minorHAnsi" w:hAnsiTheme="minorHAnsi"/>
          <w:b/>
          <w:bCs/>
        </w:rPr>
        <w:t>)</w:t>
      </w:r>
    </w:p>
    <w:p w14:paraId="57AAB493" w14:textId="77777777" w:rsidR="001E3FE6" w:rsidRDefault="001E3FE6" w:rsidP="00BF3775">
      <w:pPr>
        <w:rPr>
          <w:rFonts w:asciiTheme="minorHAnsi" w:hAnsiTheme="minorHAnsi"/>
        </w:rPr>
      </w:pPr>
    </w:p>
    <w:p w14:paraId="64625532" w14:textId="77777777" w:rsidR="00FA3EA7" w:rsidRDefault="00FA3EA7" w:rsidP="00FA3EA7">
      <w:pPr>
        <w:rPr>
          <w:rFonts w:asciiTheme="minorHAnsi" w:hAnsiTheme="minorHAnsi"/>
          <w:i/>
          <w:iCs/>
        </w:rPr>
      </w:pPr>
      <w:r w:rsidRPr="7E8B8330">
        <w:rPr>
          <w:rFonts w:asciiTheme="minorHAnsi" w:hAnsiTheme="minorHAnsi"/>
          <w:i/>
          <w:iCs/>
          <w:highlight w:val="yellow"/>
        </w:rPr>
        <w:t>As this is a generic role, this section will need to be completed for specific hazards on recruitment.</w:t>
      </w:r>
    </w:p>
    <w:p w14:paraId="757CDC82" w14:textId="77777777" w:rsidR="00FA3EA7" w:rsidRDefault="00FA3EA7" w:rsidP="020A0112">
      <w:pPr>
        <w:rPr>
          <w:rFonts w:asciiTheme="minorHAnsi" w:hAnsiTheme="minorHAnsi"/>
        </w:rPr>
      </w:pPr>
    </w:p>
    <w:p w14:paraId="36ECFB1E" w14:textId="6F1E38FB" w:rsidR="00054CE7" w:rsidRPr="00054CE7" w:rsidRDefault="020A0112" w:rsidP="020A0112">
      <w:pPr>
        <w:rPr>
          <w:rFonts w:asciiTheme="minorHAnsi" w:hAnsiTheme="minorHAnsi"/>
        </w:rPr>
      </w:pPr>
      <w:r w:rsidRPr="020A0112">
        <w:rPr>
          <w:rFonts w:asciiTheme="minorHAnsi" w:hAnsiTheme="minorHAnsi"/>
        </w:rPr>
        <w:t>The following duties are an intrinsic part of the role and any offer of employment will be conditional upon satisfactory health screening by the University Occupational Health Service:</w:t>
      </w:r>
      <w:r w:rsidR="7DF28E20">
        <w:br/>
      </w:r>
    </w:p>
    <w:p w14:paraId="3C6A7156" w14:textId="235D1B61" w:rsidR="00054CE7" w:rsidRPr="00054CE7" w:rsidRDefault="00054CE7" w:rsidP="00054CE7">
      <w:pPr>
        <w:numPr>
          <w:ilvl w:val="0"/>
          <w:numId w:val="18"/>
        </w:numPr>
        <w:ind w:hanging="720"/>
        <w:rPr>
          <w:rFonts w:asciiTheme="minorHAnsi" w:hAnsiTheme="minorHAnsi"/>
          <w:szCs w:val="22"/>
        </w:rPr>
      </w:pPr>
    </w:p>
    <w:p w14:paraId="5A8AB600" w14:textId="77777777" w:rsidR="00054CE7" w:rsidRPr="00054CE7" w:rsidRDefault="00054CE7" w:rsidP="00054CE7">
      <w:pPr>
        <w:numPr>
          <w:ilvl w:val="0"/>
          <w:numId w:val="18"/>
        </w:numPr>
        <w:ind w:hanging="720"/>
        <w:rPr>
          <w:rFonts w:asciiTheme="minorHAnsi" w:hAnsiTheme="minorHAnsi"/>
          <w:szCs w:val="22"/>
        </w:rPr>
      </w:pPr>
    </w:p>
    <w:p w14:paraId="1674FBF7" w14:textId="77777777" w:rsidR="00054CE7" w:rsidRPr="00054CE7" w:rsidRDefault="00054CE7" w:rsidP="00054CE7">
      <w:pPr>
        <w:jc w:val="both"/>
        <w:rPr>
          <w:rFonts w:asciiTheme="minorHAnsi" w:hAnsiTheme="minorHAnsi"/>
          <w:szCs w:val="22"/>
        </w:rPr>
      </w:pPr>
    </w:p>
    <w:p w14:paraId="70A0191D" w14:textId="2673EC58" w:rsidR="00054CE7" w:rsidRPr="00054CE7" w:rsidRDefault="020A0112" w:rsidP="020A0112">
      <w:pPr>
        <w:rPr>
          <w:rFonts w:asciiTheme="minorHAnsi" w:hAnsiTheme="minorHAnsi"/>
          <w:caps/>
        </w:rPr>
      </w:pPr>
      <w:r w:rsidRPr="020A0112">
        <w:rPr>
          <w:rFonts w:asciiTheme="minorHAnsi" w:hAnsiTheme="minorHAnsi"/>
          <w:b/>
          <w:bCs/>
          <w:caps/>
        </w:rPr>
        <w:t>(If there are no job hazards/safety critical duties please delete paragraphs above and state “Not Applicable”)</w:t>
      </w:r>
    </w:p>
    <w:p w14:paraId="5362E607" w14:textId="77777777" w:rsidR="001E3FE6" w:rsidRPr="00DF78D8" w:rsidRDefault="001E3FE6" w:rsidP="00BF3775">
      <w:pPr>
        <w:rPr>
          <w:rFonts w:asciiTheme="minorHAnsi" w:hAnsiTheme="minorHAnsi"/>
        </w:rPr>
      </w:pPr>
    </w:p>
    <w:p w14:paraId="3270EFAB" w14:textId="77777777" w:rsidR="00BF3775" w:rsidRPr="003C7C74" w:rsidRDefault="00802B34" w:rsidP="00BF3775">
      <w:pPr>
        <w:rPr>
          <w:rFonts w:asciiTheme="minorHAnsi" w:hAnsiTheme="minorHAnsi"/>
        </w:rPr>
      </w:pPr>
      <w:r>
        <w:rPr>
          <w:rFonts w:asciiTheme="minorHAnsi" w:hAnsiTheme="minorHAnsi"/>
        </w:rPr>
        <w:pict w14:anchorId="77E10D42">
          <v:rect id="_x0000_i1025" style="width:0;height:1.5pt" o:hralign="center" o:hrstd="t" o:hr="t" fillcolor="#a0a0a0" stroked="f"/>
        </w:pict>
      </w:r>
    </w:p>
    <w:p w14:paraId="3E8E7BC2" w14:textId="77777777" w:rsidR="00AD2E19" w:rsidRPr="00AD2E19" w:rsidRDefault="00AD2E19" w:rsidP="00AD2E19"/>
    <w:p w14:paraId="7906F922" w14:textId="5BA1E3D9" w:rsidR="001D6882" w:rsidRPr="00DF78D8" w:rsidRDefault="020A0112" w:rsidP="020A0112">
      <w:pPr>
        <w:pStyle w:val="Heading1"/>
        <w:spacing w:before="120"/>
        <w:ind w:left="431" w:hanging="431"/>
        <w:rPr>
          <w:rStyle w:val="Tableheader1"/>
          <w:rFonts w:asciiTheme="minorHAnsi" w:hAnsiTheme="minorHAnsi"/>
          <w:b/>
        </w:rPr>
      </w:pPr>
      <w:r w:rsidRPr="020A0112">
        <w:rPr>
          <w:rStyle w:val="Tableheader1"/>
          <w:rFonts w:asciiTheme="minorHAnsi" w:hAnsiTheme="minorHAnsi"/>
          <w:b/>
        </w:rPr>
        <w:t>PERSON SPECIFICATION</w:t>
      </w:r>
      <w:r w:rsidR="00FA3EA7">
        <w:rPr>
          <w:rStyle w:val="FootnoteReference"/>
          <w:rFonts w:asciiTheme="minorHAnsi" w:hAnsiTheme="minorHAnsi"/>
          <w:smallCaps/>
          <w:szCs w:val="22"/>
        </w:rPr>
        <w:footnoteReference w:id="3"/>
      </w:r>
    </w:p>
    <w:p w14:paraId="1B9081F1" w14:textId="77777777" w:rsidR="00BF3775" w:rsidRPr="00DF78D8" w:rsidRDefault="00BF3775" w:rsidP="00BF3775">
      <w:pPr>
        <w:rPr>
          <w:rFonts w:asciiTheme="minorHAnsi" w:hAnsiTheme="minorHAnsi"/>
        </w:rPr>
      </w:pPr>
    </w:p>
    <w:p w14:paraId="11D5C64E" w14:textId="77777777" w:rsidR="001D6882" w:rsidRPr="00DF78D8" w:rsidRDefault="020A0112" w:rsidP="020A0112">
      <w:pPr>
        <w:pStyle w:val="Heading2"/>
        <w:rPr>
          <w:rFonts w:asciiTheme="minorHAnsi" w:hAnsiTheme="minorHAnsi"/>
        </w:rPr>
      </w:pPr>
      <w:r w:rsidRPr="020A0112">
        <w:rPr>
          <w:rFonts w:asciiTheme="minorHAnsi" w:hAnsiTheme="minorHAnsi"/>
        </w:rPr>
        <w:t>Relevant Experience, Skills and Knowledge</w:t>
      </w:r>
    </w:p>
    <w:p w14:paraId="51256A50" w14:textId="77777777" w:rsidR="00C24345" w:rsidRDefault="00C24345" w:rsidP="00324958">
      <w:pPr>
        <w:keepNext/>
        <w:spacing w:before="60" w:after="60"/>
        <w:rPr>
          <w:rFonts w:asciiTheme="minorHAnsi" w:hAnsiTheme="minorHAnsi"/>
        </w:rPr>
      </w:pPr>
    </w:p>
    <w:p w14:paraId="670EE4AE" w14:textId="77777777" w:rsidR="00CB6E81" w:rsidRPr="003147AD" w:rsidRDefault="020A0112" w:rsidP="020A0112">
      <w:pPr>
        <w:rPr>
          <w:rFonts w:asciiTheme="minorHAnsi" w:hAnsiTheme="minorHAnsi"/>
          <w:b/>
          <w:bCs/>
          <w:i/>
          <w:iCs/>
        </w:rPr>
      </w:pPr>
      <w:r w:rsidRPr="020A0112">
        <w:rPr>
          <w:rFonts w:asciiTheme="minorHAnsi" w:hAnsiTheme="minorHAnsi"/>
          <w:b/>
          <w:bCs/>
          <w:i/>
          <w:iCs/>
        </w:rPr>
        <w:t xml:space="preserve">Essential </w:t>
      </w:r>
    </w:p>
    <w:p w14:paraId="0750AE6A" w14:textId="10530248" w:rsidR="00CB6E81" w:rsidRDefault="020A0112" w:rsidP="020A0112">
      <w:pPr>
        <w:pStyle w:val="ListParagraph"/>
        <w:keepNext/>
        <w:numPr>
          <w:ilvl w:val="0"/>
          <w:numId w:val="18"/>
        </w:numPr>
        <w:spacing w:before="60" w:after="60"/>
        <w:rPr>
          <w:szCs w:val="22"/>
        </w:rPr>
      </w:pPr>
      <w:r w:rsidRPr="020A0112">
        <w:rPr>
          <w:rFonts w:ascii="Calibri" w:eastAsia="Calibri" w:hAnsi="Calibri" w:cs="Calibri"/>
          <w:szCs w:val="22"/>
        </w:rPr>
        <w:t xml:space="preserve">Detailed specialist knowledge and refined skills; demonstrated experience in </w:t>
      </w:r>
      <w:r w:rsidRPr="00C14F04">
        <w:rPr>
          <w:rFonts w:ascii="Calibri" w:eastAsia="Calibri" w:hAnsi="Calibri" w:cs="Calibri"/>
          <w:szCs w:val="22"/>
          <w:highlight w:val="yellow"/>
        </w:rPr>
        <w:t xml:space="preserve">(specify specialist knowledge/topic/s here) specific areas </w:t>
      </w:r>
      <w:r w:rsidRPr="00BA63D3">
        <w:rPr>
          <w:rFonts w:ascii="Calibri" w:eastAsia="Calibri" w:hAnsi="Calibri" w:cs="Calibri"/>
          <w:szCs w:val="22"/>
          <w:highlight w:val="yellow"/>
        </w:rPr>
        <w:t>of practice</w:t>
      </w:r>
    </w:p>
    <w:p w14:paraId="1C3C0E34" w14:textId="3FA61AD2" w:rsidR="00CB6E81" w:rsidRDefault="020A0112" w:rsidP="020A0112">
      <w:pPr>
        <w:pStyle w:val="ListParagraph"/>
        <w:keepNext/>
        <w:numPr>
          <w:ilvl w:val="0"/>
          <w:numId w:val="18"/>
        </w:numPr>
        <w:spacing w:before="60" w:after="60"/>
        <w:rPr>
          <w:szCs w:val="22"/>
        </w:rPr>
      </w:pPr>
      <w:r w:rsidRPr="020A0112">
        <w:rPr>
          <w:rFonts w:ascii="Calibri" w:eastAsia="Calibri" w:hAnsi="Calibri" w:cs="Calibri"/>
          <w:szCs w:val="22"/>
        </w:rPr>
        <w:t>Ability to review and advise on complex procedures</w:t>
      </w:r>
    </w:p>
    <w:p w14:paraId="18238EAA" w14:textId="114924C1" w:rsidR="00CB6E81" w:rsidRDefault="020A0112" w:rsidP="020A0112">
      <w:pPr>
        <w:keepNext/>
        <w:numPr>
          <w:ilvl w:val="0"/>
          <w:numId w:val="18"/>
        </w:numPr>
        <w:spacing w:before="60" w:after="60"/>
      </w:pPr>
      <w:r w:rsidRPr="020A0112">
        <w:rPr>
          <w:rFonts w:ascii="Calibri" w:eastAsia="Calibri" w:hAnsi="Calibri" w:cs="Calibri"/>
          <w:szCs w:val="22"/>
        </w:rPr>
        <w:t>Good IT skills, and an ability to learn to effectively use new software or IT systems when required</w:t>
      </w:r>
    </w:p>
    <w:p w14:paraId="59415172" w14:textId="21E5F5AE" w:rsidR="00CB6E81" w:rsidRDefault="020A0112" w:rsidP="020A0112">
      <w:pPr>
        <w:keepNext/>
        <w:numPr>
          <w:ilvl w:val="0"/>
          <w:numId w:val="18"/>
        </w:numPr>
        <w:spacing w:before="60" w:after="60"/>
      </w:pPr>
      <w:r w:rsidRPr="020A0112">
        <w:rPr>
          <w:rFonts w:ascii="Calibri" w:eastAsia="Calibri" w:hAnsi="Calibri" w:cs="Calibri"/>
          <w:szCs w:val="22"/>
        </w:rPr>
        <w:t>Excellent organisational skills, with the ability to deal with and prioritise a range of ongoing tasks at the same time and to be able to cope under pressure</w:t>
      </w:r>
    </w:p>
    <w:p w14:paraId="4799E069" w14:textId="55490725" w:rsidR="00CB6E81" w:rsidRDefault="020A0112" w:rsidP="020A0112">
      <w:pPr>
        <w:keepNext/>
        <w:numPr>
          <w:ilvl w:val="0"/>
          <w:numId w:val="18"/>
        </w:numPr>
        <w:spacing w:before="60" w:after="60" w:line="285" w:lineRule="exact"/>
      </w:pPr>
      <w:r w:rsidRPr="020A0112">
        <w:rPr>
          <w:rFonts w:ascii="Calibri" w:eastAsia="Calibri" w:hAnsi="Calibri" w:cs="Calibri"/>
          <w:szCs w:val="22"/>
        </w:rPr>
        <w:t>Ability to carry out procedures in an accurate and timely manner, and contribute to process improvement</w:t>
      </w:r>
    </w:p>
    <w:p w14:paraId="742ABFD7" w14:textId="24E26C5F" w:rsidR="00CB6E81" w:rsidRDefault="020A0112" w:rsidP="020A0112">
      <w:pPr>
        <w:keepNext/>
        <w:numPr>
          <w:ilvl w:val="0"/>
          <w:numId w:val="18"/>
        </w:numPr>
        <w:spacing w:before="60" w:after="60" w:line="285" w:lineRule="exact"/>
      </w:pPr>
      <w:r w:rsidRPr="020A0112">
        <w:rPr>
          <w:rFonts w:ascii="Calibri" w:eastAsia="Calibri" w:hAnsi="Calibri" w:cs="Calibri"/>
          <w:szCs w:val="22"/>
        </w:rPr>
        <w:t>Ability to work independently towards pre-defined goals</w:t>
      </w:r>
    </w:p>
    <w:p w14:paraId="1E3436E1" w14:textId="4C377E20" w:rsidR="00CB6E81" w:rsidRDefault="020A0112" w:rsidP="020A0112">
      <w:pPr>
        <w:pStyle w:val="ListParagraph"/>
        <w:keepNext/>
        <w:numPr>
          <w:ilvl w:val="0"/>
          <w:numId w:val="18"/>
        </w:numPr>
        <w:spacing w:before="60" w:after="60"/>
        <w:rPr>
          <w:szCs w:val="22"/>
        </w:rPr>
      </w:pPr>
      <w:r w:rsidRPr="020A0112">
        <w:rPr>
          <w:rFonts w:ascii="Calibri" w:eastAsia="Calibri" w:hAnsi="Calibri" w:cs="Calibri"/>
          <w:szCs w:val="22"/>
        </w:rPr>
        <w:t>Maintain a high level of accuracy, consistency and precision in all areas of work</w:t>
      </w:r>
    </w:p>
    <w:p w14:paraId="336FC6A4" w14:textId="2852EBE4" w:rsidR="00FA3EA7" w:rsidRDefault="020A0112" w:rsidP="00FA3EA7">
      <w:pPr>
        <w:keepNext/>
        <w:numPr>
          <w:ilvl w:val="0"/>
          <w:numId w:val="18"/>
        </w:numPr>
        <w:spacing w:before="60" w:after="60" w:line="285" w:lineRule="exact"/>
      </w:pPr>
      <w:r w:rsidRPr="020A0112">
        <w:rPr>
          <w:rFonts w:ascii="Calibri" w:eastAsia="Calibri" w:hAnsi="Calibri" w:cs="Calibri"/>
          <w:szCs w:val="22"/>
        </w:rPr>
        <w:t xml:space="preserve">Innovative approach to work  </w:t>
      </w:r>
    </w:p>
    <w:p w14:paraId="0DE22821" w14:textId="77777777" w:rsidR="00FA3EA7" w:rsidRDefault="00FA3EA7" w:rsidP="00FA3EA7">
      <w:pPr>
        <w:keepNext/>
        <w:spacing w:before="60" w:after="60" w:line="285" w:lineRule="exact"/>
        <w:ind w:left="720"/>
      </w:pPr>
    </w:p>
    <w:p w14:paraId="384FE244" w14:textId="77777777" w:rsidR="001D6882" w:rsidRPr="00DF78D8" w:rsidRDefault="020A0112" w:rsidP="020A0112">
      <w:pPr>
        <w:pStyle w:val="Heading2"/>
        <w:rPr>
          <w:rFonts w:asciiTheme="minorHAnsi" w:hAnsiTheme="minorHAnsi"/>
        </w:rPr>
      </w:pPr>
      <w:r w:rsidRPr="020A0112">
        <w:rPr>
          <w:rFonts w:asciiTheme="minorHAnsi" w:hAnsiTheme="minorHAnsi"/>
        </w:rPr>
        <w:t>Relevant Qualifications</w:t>
      </w:r>
    </w:p>
    <w:p w14:paraId="6BA827D6" w14:textId="77777777" w:rsidR="00C24345" w:rsidRDefault="00C24345" w:rsidP="00324958">
      <w:pPr>
        <w:keepNext/>
        <w:spacing w:before="60" w:after="60"/>
        <w:rPr>
          <w:rFonts w:asciiTheme="minorHAnsi" w:hAnsiTheme="minorHAnsi"/>
        </w:rPr>
      </w:pPr>
    </w:p>
    <w:p w14:paraId="6A24E057" w14:textId="77777777" w:rsidR="00CB6E81" w:rsidRDefault="020A0112" w:rsidP="020A0112">
      <w:pPr>
        <w:rPr>
          <w:rFonts w:asciiTheme="minorHAnsi" w:hAnsiTheme="minorHAnsi"/>
          <w:b/>
          <w:bCs/>
          <w:i/>
          <w:iCs/>
        </w:rPr>
      </w:pPr>
      <w:r w:rsidRPr="020A0112">
        <w:rPr>
          <w:rFonts w:asciiTheme="minorHAnsi" w:hAnsiTheme="minorHAnsi"/>
          <w:b/>
          <w:bCs/>
          <w:i/>
          <w:iCs/>
        </w:rPr>
        <w:t xml:space="preserve">Essential </w:t>
      </w:r>
    </w:p>
    <w:p w14:paraId="7F8021B0" w14:textId="77777777" w:rsidR="006A6C9B" w:rsidRPr="0065766E" w:rsidRDefault="006A6C9B" w:rsidP="006A6C9B">
      <w:pPr>
        <w:pStyle w:val="ListParagraph"/>
        <w:numPr>
          <w:ilvl w:val="0"/>
          <w:numId w:val="22"/>
        </w:numPr>
        <w:spacing w:line="285" w:lineRule="exact"/>
        <w:rPr>
          <w:szCs w:val="22"/>
        </w:rPr>
      </w:pPr>
      <w:r>
        <w:rPr>
          <w:rFonts w:ascii="Calibri" w:eastAsia="Calibri" w:hAnsi="Calibri" w:cs="Calibri"/>
          <w:szCs w:val="22"/>
        </w:rPr>
        <w:t>Relevant qualification at GCSE/A-Level, or NVQ, or equivalent level, and broad relevant work experience; or substantial work experience in a relevant role.</w:t>
      </w:r>
    </w:p>
    <w:p w14:paraId="1DE13CB4" w14:textId="79CDA0FD" w:rsidR="020A0112" w:rsidRDefault="020A0112" w:rsidP="020A0112">
      <w:pPr>
        <w:spacing w:line="285" w:lineRule="exact"/>
        <w:ind w:left="360"/>
        <w:rPr>
          <w:rFonts w:ascii="Calibri" w:eastAsia="Calibri" w:hAnsi="Calibri" w:cs="Calibri"/>
          <w:szCs w:val="22"/>
        </w:rPr>
      </w:pPr>
    </w:p>
    <w:p w14:paraId="30458DC2" w14:textId="16EBA6E9" w:rsidR="020A0112" w:rsidRDefault="020A0112" w:rsidP="020A0112">
      <w:pPr>
        <w:spacing w:line="285" w:lineRule="exact"/>
        <w:rPr>
          <w:rFonts w:ascii="Calibri" w:eastAsia="Calibri" w:hAnsi="Calibri" w:cs="Calibri"/>
          <w:szCs w:val="22"/>
        </w:rPr>
      </w:pPr>
      <w:r w:rsidRPr="020A0112">
        <w:rPr>
          <w:rFonts w:ascii="Calibri" w:eastAsia="Calibri" w:hAnsi="Calibri" w:cs="Calibri"/>
          <w:b/>
          <w:bCs/>
          <w:i/>
          <w:iCs/>
          <w:szCs w:val="22"/>
        </w:rPr>
        <w:t>Desirable</w:t>
      </w:r>
    </w:p>
    <w:p w14:paraId="63CEA56C" w14:textId="231DDBB3" w:rsidR="020A0112" w:rsidRDefault="020A0112" w:rsidP="020A0112">
      <w:pPr>
        <w:numPr>
          <w:ilvl w:val="0"/>
          <w:numId w:val="12"/>
        </w:numPr>
        <w:spacing w:line="285" w:lineRule="exact"/>
        <w:rPr>
          <w:b/>
          <w:bCs/>
          <w:i/>
          <w:iCs/>
        </w:rPr>
      </w:pPr>
      <w:r w:rsidRPr="020A0112">
        <w:rPr>
          <w:rFonts w:ascii="Calibri" w:eastAsia="Calibri" w:hAnsi="Calibri" w:cs="Calibri"/>
          <w:szCs w:val="22"/>
        </w:rPr>
        <w:t>Appropriate professional registration</w:t>
      </w:r>
    </w:p>
    <w:p w14:paraId="5CF66854" w14:textId="6B5E8D51" w:rsidR="020A0112" w:rsidRDefault="020A0112" w:rsidP="020A0112">
      <w:pPr>
        <w:numPr>
          <w:ilvl w:val="0"/>
          <w:numId w:val="12"/>
        </w:numPr>
        <w:spacing w:line="285" w:lineRule="exact"/>
        <w:rPr>
          <w:b/>
          <w:bCs/>
          <w:i/>
          <w:iCs/>
        </w:rPr>
      </w:pPr>
      <w:r w:rsidRPr="020A0112">
        <w:rPr>
          <w:rFonts w:ascii="Calibri" w:eastAsia="Calibri" w:hAnsi="Calibri" w:cs="Calibri"/>
          <w:szCs w:val="22"/>
        </w:rPr>
        <w:lastRenderedPageBreak/>
        <w:t>Engagement in appropriate teaching and learning training</w:t>
      </w:r>
    </w:p>
    <w:p w14:paraId="5AE2A8F1" w14:textId="4C804EAC" w:rsidR="020A0112" w:rsidRDefault="020A0112" w:rsidP="020A0112">
      <w:pPr>
        <w:pStyle w:val="ListParagraph"/>
        <w:numPr>
          <w:ilvl w:val="0"/>
          <w:numId w:val="12"/>
        </w:numPr>
        <w:spacing w:line="285" w:lineRule="exact"/>
        <w:rPr>
          <w:szCs w:val="22"/>
        </w:rPr>
      </w:pPr>
      <w:r w:rsidRPr="020A0112">
        <w:rPr>
          <w:rFonts w:ascii="Calibri" w:eastAsia="Calibri" w:hAnsi="Calibri" w:cs="Calibri"/>
          <w:szCs w:val="22"/>
        </w:rPr>
        <w:t>Relevant qualification at degree or equivalent level</w:t>
      </w:r>
    </w:p>
    <w:p w14:paraId="1C3FC6AD" w14:textId="77777777" w:rsidR="00CB6E81" w:rsidRPr="009F2FA2" w:rsidRDefault="00CB6E81" w:rsidP="00CB6E81">
      <w:pPr>
        <w:ind w:firstLine="720"/>
      </w:pPr>
    </w:p>
    <w:p w14:paraId="0F175767" w14:textId="77777777" w:rsidR="001D6882" w:rsidRDefault="020A0112" w:rsidP="020A0112">
      <w:pPr>
        <w:pStyle w:val="Heading2"/>
        <w:rPr>
          <w:rFonts w:asciiTheme="minorHAnsi" w:hAnsiTheme="minorHAnsi"/>
        </w:rPr>
      </w:pPr>
      <w:r w:rsidRPr="020A0112">
        <w:rPr>
          <w:rFonts w:asciiTheme="minorHAnsi" w:hAnsiTheme="minorHAnsi"/>
        </w:rPr>
        <w:t>Communication and Interpersonal Skills</w:t>
      </w:r>
    </w:p>
    <w:p w14:paraId="3DB62794" w14:textId="77777777" w:rsidR="00CB6E81" w:rsidRDefault="00CB6E81" w:rsidP="00CB6E81"/>
    <w:p w14:paraId="665F661B" w14:textId="77777777" w:rsidR="00CB6E81" w:rsidRPr="003147AD" w:rsidRDefault="020A0112" w:rsidP="020A0112">
      <w:pPr>
        <w:rPr>
          <w:rFonts w:asciiTheme="minorHAnsi" w:hAnsiTheme="minorHAnsi"/>
          <w:b/>
          <w:bCs/>
          <w:i/>
          <w:iCs/>
        </w:rPr>
      </w:pPr>
      <w:r w:rsidRPr="020A0112">
        <w:rPr>
          <w:rFonts w:asciiTheme="minorHAnsi" w:hAnsiTheme="minorHAnsi"/>
          <w:b/>
          <w:bCs/>
          <w:i/>
          <w:iCs/>
        </w:rPr>
        <w:t xml:space="preserve">Essential </w:t>
      </w:r>
    </w:p>
    <w:p w14:paraId="27F8065A" w14:textId="145181FD" w:rsidR="020A0112" w:rsidRDefault="020A0112" w:rsidP="020A0112">
      <w:pPr>
        <w:pStyle w:val="ListParagraph"/>
        <w:numPr>
          <w:ilvl w:val="0"/>
          <w:numId w:val="18"/>
        </w:numPr>
        <w:spacing w:before="60" w:after="60"/>
        <w:rPr>
          <w:szCs w:val="22"/>
        </w:rPr>
      </w:pPr>
      <w:r w:rsidRPr="020A0112">
        <w:rPr>
          <w:rFonts w:ascii="Calibri" w:eastAsia="Calibri" w:hAnsi="Calibri" w:cs="Calibri"/>
          <w:szCs w:val="22"/>
        </w:rPr>
        <w:t>Polite and courteous approach when dealing with others</w:t>
      </w:r>
    </w:p>
    <w:p w14:paraId="6EEA9486" w14:textId="3E8DF922" w:rsidR="020A0112" w:rsidRDefault="020A0112" w:rsidP="020A0112">
      <w:pPr>
        <w:numPr>
          <w:ilvl w:val="0"/>
          <w:numId w:val="18"/>
        </w:numPr>
        <w:spacing w:line="285" w:lineRule="exact"/>
      </w:pPr>
      <w:r w:rsidRPr="020A0112">
        <w:rPr>
          <w:rFonts w:ascii="Calibri" w:eastAsia="Calibri" w:hAnsi="Calibri" w:cs="Calibri"/>
          <w:szCs w:val="22"/>
        </w:rPr>
        <w:t>Ability to effectively communicate with a wide variety of contacts</w:t>
      </w:r>
    </w:p>
    <w:p w14:paraId="3B2DB607" w14:textId="4A410066" w:rsidR="020A0112" w:rsidRDefault="020A0112" w:rsidP="020A0112">
      <w:pPr>
        <w:numPr>
          <w:ilvl w:val="0"/>
          <w:numId w:val="18"/>
        </w:numPr>
        <w:spacing w:line="285" w:lineRule="exact"/>
      </w:pPr>
      <w:r w:rsidRPr="020A0112">
        <w:rPr>
          <w:rFonts w:ascii="Calibri" w:eastAsia="Calibri" w:hAnsi="Calibri" w:cs="Calibri"/>
          <w:szCs w:val="22"/>
        </w:rPr>
        <w:t xml:space="preserve">Ability to work both independently and as part of a team </w:t>
      </w:r>
    </w:p>
    <w:p w14:paraId="5FE451DC" w14:textId="63E07A45" w:rsidR="020A0112" w:rsidRDefault="020A0112" w:rsidP="020A0112">
      <w:pPr>
        <w:numPr>
          <w:ilvl w:val="0"/>
          <w:numId w:val="18"/>
        </w:numPr>
        <w:spacing w:line="285" w:lineRule="exact"/>
      </w:pPr>
      <w:r w:rsidRPr="020A0112">
        <w:rPr>
          <w:rFonts w:ascii="Calibri" w:eastAsia="Calibri" w:hAnsi="Calibri" w:cs="Calibri"/>
          <w:szCs w:val="22"/>
        </w:rPr>
        <w:t xml:space="preserve">Ability to convey knowledge and complex technical information  </w:t>
      </w:r>
    </w:p>
    <w:p w14:paraId="6AE279CB" w14:textId="020B3775" w:rsidR="020A0112" w:rsidRDefault="020A0112" w:rsidP="020A0112">
      <w:pPr>
        <w:numPr>
          <w:ilvl w:val="0"/>
          <w:numId w:val="18"/>
        </w:numPr>
        <w:spacing w:line="285" w:lineRule="exact"/>
      </w:pPr>
      <w:r w:rsidRPr="020A0112">
        <w:rPr>
          <w:rFonts w:ascii="Calibri" w:eastAsia="Calibri" w:hAnsi="Calibri" w:cs="Calibri"/>
          <w:szCs w:val="22"/>
        </w:rPr>
        <w:t>Good influencing and negotiation skills</w:t>
      </w:r>
    </w:p>
    <w:p w14:paraId="72070BF7" w14:textId="77777777" w:rsidR="00C24345" w:rsidRPr="00DF78D8" w:rsidRDefault="00C24345" w:rsidP="00C24345">
      <w:pPr>
        <w:spacing w:before="60" w:after="60"/>
        <w:rPr>
          <w:rFonts w:asciiTheme="minorHAnsi" w:hAnsiTheme="minorHAnsi"/>
        </w:rPr>
      </w:pPr>
    </w:p>
    <w:p w14:paraId="1362F526" w14:textId="77777777" w:rsidR="001D6882" w:rsidRDefault="020A0112" w:rsidP="020A0112">
      <w:pPr>
        <w:pStyle w:val="Heading2"/>
        <w:rPr>
          <w:rFonts w:asciiTheme="minorHAnsi" w:hAnsiTheme="minorHAnsi"/>
        </w:rPr>
      </w:pPr>
      <w:r w:rsidRPr="020A0112">
        <w:rPr>
          <w:rFonts w:asciiTheme="minorHAnsi" w:hAnsiTheme="minorHAnsi"/>
        </w:rPr>
        <w:t xml:space="preserve">Additional Criteria </w:t>
      </w:r>
    </w:p>
    <w:p w14:paraId="47D769EF" w14:textId="77777777" w:rsidR="00CB6E81" w:rsidRDefault="00CB6E81" w:rsidP="00CB6E81"/>
    <w:p w14:paraId="67FCF98D" w14:textId="77777777" w:rsidR="00CB6E81" w:rsidRPr="003147AD" w:rsidRDefault="020A0112" w:rsidP="020A0112">
      <w:pPr>
        <w:rPr>
          <w:rFonts w:asciiTheme="minorHAnsi" w:hAnsiTheme="minorHAnsi"/>
          <w:b/>
          <w:bCs/>
          <w:i/>
          <w:iCs/>
        </w:rPr>
      </w:pPr>
      <w:r w:rsidRPr="020A0112">
        <w:rPr>
          <w:rFonts w:asciiTheme="minorHAnsi" w:hAnsiTheme="minorHAnsi"/>
          <w:b/>
          <w:bCs/>
          <w:i/>
          <w:iCs/>
        </w:rPr>
        <w:t xml:space="preserve">Essential </w:t>
      </w:r>
    </w:p>
    <w:p w14:paraId="3C83B785" w14:textId="49C79CD0" w:rsidR="020A0112" w:rsidRDefault="020A0112" w:rsidP="020A0112">
      <w:pPr>
        <w:pStyle w:val="ListParagraph"/>
        <w:numPr>
          <w:ilvl w:val="0"/>
          <w:numId w:val="18"/>
        </w:numPr>
        <w:spacing w:before="60" w:after="60"/>
        <w:rPr>
          <w:szCs w:val="22"/>
        </w:rPr>
      </w:pPr>
      <w:r w:rsidRPr="020A0112">
        <w:rPr>
          <w:rFonts w:ascii="Calibri" w:eastAsia="Calibri" w:hAnsi="Calibri" w:cs="Calibri"/>
          <w:szCs w:val="22"/>
        </w:rPr>
        <w:t>Commitment to customer care and to providing a quality service</w:t>
      </w:r>
    </w:p>
    <w:p w14:paraId="413213A2" w14:textId="23C45AF1" w:rsidR="020A0112" w:rsidRDefault="020A0112" w:rsidP="020A0112">
      <w:pPr>
        <w:numPr>
          <w:ilvl w:val="0"/>
          <w:numId w:val="18"/>
        </w:numPr>
        <w:spacing w:line="285" w:lineRule="exact"/>
      </w:pPr>
      <w:r w:rsidRPr="020A0112">
        <w:rPr>
          <w:rFonts w:ascii="Calibri" w:eastAsia="Calibri" w:hAnsi="Calibri" w:cs="Calibri"/>
          <w:szCs w:val="22"/>
        </w:rPr>
        <w:t>Take ownership for continuous improvement in own knowledge, practice and skills</w:t>
      </w:r>
    </w:p>
    <w:p w14:paraId="39A93640" w14:textId="2C2FD11A" w:rsidR="020A0112" w:rsidRDefault="020A0112" w:rsidP="020A0112">
      <w:pPr>
        <w:numPr>
          <w:ilvl w:val="0"/>
          <w:numId w:val="18"/>
        </w:numPr>
        <w:spacing w:line="285" w:lineRule="exact"/>
      </w:pPr>
      <w:r w:rsidRPr="020A0112">
        <w:rPr>
          <w:rFonts w:ascii="Calibri" w:eastAsia="Calibri" w:hAnsi="Calibri" w:cs="Calibri"/>
          <w:szCs w:val="22"/>
        </w:rPr>
        <w:t>Ability to use initiative in service delivery and teaching design</w:t>
      </w:r>
    </w:p>
    <w:p w14:paraId="290B8CA8" w14:textId="77777777" w:rsidR="00CB6E81" w:rsidRPr="009F2FA2" w:rsidRDefault="00CB6E81" w:rsidP="00CB6E81">
      <w:pPr>
        <w:ind w:firstLine="720"/>
      </w:pPr>
    </w:p>
    <w:p w14:paraId="447C13F0" w14:textId="77777777" w:rsidR="00CB6E81" w:rsidRDefault="00CB6E81" w:rsidP="00CB6E81">
      <w:pPr>
        <w:tabs>
          <w:tab w:val="left" w:pos="3180"/>
        </w:tabs>
      </w:pPr>
    </w:p>
    <w:p w14:paraId="6715C031" w14:textId="77777777" w:rsidR="00CB6E81" w:rsidRDefault="00CB6E81" w:rsidP="00CB6E81">
      <w:pPr>
        <w:tabs>
          <w:tab w:val="left" w:pos="3180"/>
        </w:tabs>
      </w:pPr>
    </w:p>
    <w:p w14:paraId="314280B5" w14:textId="77777777" w:rsidR="00FA3EA7" w:rsidRDefault="00FA3EA7">
      <w:pPr>
        <w:rPr>
          <w:b/>
          <w:bCs/>
          <w:caps/>
          <w:kern w:val="32"/>
          <w:sz w:val="24"/>
          <w:szCs w:val="32"/>
        </w:rPr>
      </w:pPr>
      <w:r>
        <w:br w:type="page"/>
      </w:r>
    </w:p>
    <w:p w14:paraId="4C4BA8B3" w14:textId="26269583" w:rsidR="00C42876" w:rsidRDefault="020A0112" w:rsidP="00C42876">
      <w:pPr>
        <w:pStyle w:val="Heading1"/>
      </w:pPr>
      <w:r>
        <w:lastRenderedPageBreak/>
        <w:t>JOB EVALUATION</w:t>
      </w:r>
    </w:p>
    <w:p w14:paraId="789F6285" w14:textId="77777777" w:rsidR="00C42876" w:rsidRDefault="00C42876" w:rsidP="00C42876">
      <w:pPr>
        <w:tabs>
          <w:tab w:val="left" w:pos="639"/>
        </w:tabs>
        <w:ind w:left="578"/>
        <w:jc w:val="center"/>
        <w:rPr>
          <w:rFonts w:asciiTheme="minorHAnsi" w:hAnsiTheme="minorHAnsi"/>
        </w:rPr>
      </w:pPr>
    </w:p>
    <w:p w14:paraId="70E8FD06" w14:textId="26C0C3E8" w:rsidR="00C42876" w:rsidRDefault="020A0112" w:rsidP="020A0112">
      <w:pPr>
        <w:tabs>
          <w:tab w:val="left" w:pos="639"/>
        </w:tabs>
        <w:ind w:left="578"/>
        <w:jc w:val="center"/>
        <w:rPr>
          <w:rFonts w:asciiTheme="minorHAnsi" w:hAnsiTheme="minorHAnsi"/>
          <w:b/>
          <w:bCs/>
          <w:i/>
          <w:iCs/>
        </w:rPr>
      </w:pPr>
      <w:r w:rsidRPr="020A0112">
        <w:rPr>
          <w:rFonts w:asciiTheme="minorHAnsi" w:hAnsiTheme="minorHAnsi"/>
          <w:b/>
          <w:bCs/>
          <w:i/>
          <w:iCs/>
        </w:rPr>
        <w:t xml:space="preserve">N.B. 3.1 – 3.3 are only required for UBJES evaluation. </w:t>
      </w:r>
    </w:p>
    <w:p w14:paraId="3FE29395" w14:textId="77777777" w:rsidR="00C42876" w:rsidRDefault="00C42876" w:rsidP="00C42876">
      <w:pPr>
        <w:tabs>
          <w:tab w:val="left" w:pos="639"/>
        </w:tabs>
        <w:ind w:left="578"/>
        <w:jc w:val="center"/>
        <w:rPr>
          <w:rFonts w:asciiTheme="minorHAnsi" w:hAnsiTheme="minorHAnsi"/>
          <w:b/>
          <w:i/>
        </w:rPr>
      </w:pPr>
    </w:p>
    <w:p w14:paraId="353FBAC7" w14:textId="0EFEC9F3" w:rsidR="00C42876" w:rsidRPr="00C42876" w:rsidRDefault="020A0112" w:rsidP="020A0112">
      <w:pPr>
        <w:pStyle w:val="Heading2"/>
        <w:numPr>
          <w:ilvl w:val="1"/>
          <w:numId w:val="20"/>
        </w:numPr>
        <w:rPr>
          <w:rFonts w:asciiTheme="minorHAnsi" w:hAnsiTheme="minorHAnsi"/>
          <w:b w:val="0"/>
          <w:sz w:val="22"/>
          <w:szCs w:val="22"/>
        </w:rPr>
      </w:pPr>
      <w:r w:rsidRPr="020A0112">
        <w:rPr>
          <w:rFonts w:asciiTheme="minorHAnsi" w:hAnsiTheme="minorHAnsi"/>
        </w:rPr>
        <w:t>Work Examples</w:t>
      </w:r>
      <w:r w:rsidRPr="020A0112">
        <w:rPr>
          <w:rFonts w:asciiTheme="minorHAnsi" w:hAnsiTheme="minorHAnsi"/>
          <w:b w:val="0"/>
        </w:rPr>
        <w:t xml:space="preserve">  </w:t>
      </w:r>
    </w:p>
    <w:p w14:paraId="65A2A464" w14:textId="77777777" w:rsidR="00FA3EA7" w:rsidRPr="00BE625A" w:rsidRDefault="00FA3EA7" w:rsidP="00D2264B">
      <w:pPr>
        <w:jc w:val="both"/>
        <w:rPr>
          <w:rFonts w:asciiTheme="minorHAnsi" w:hAnsiTheme="minorHAnsi"/>
          <w:i/>
          <w:highlight w:val="yellow"/>
        </w:rPr>
      </w:pPr>
      <w:r w:rsidRPr="00BE625A">
        <w:rPr>
          <w:rFonts w:asciiTheme="minorHAnsi" w:hAnsiTheme="minorHAnsi"/>
          <w:i/>
          <w:highlight w:val="yellow"/>
        </w:rPr>
        <w:t>These indicative examples are included to set the range and general level of activity and should be replaced as required to reflect specific roles but will need to be at the same general level as the indicative examples.  This is to enable your HR team to demonstrate that the work required is at the appropriate level.</w:t>
      </w:r>
    </w:p>
    <w:p w14:paraId="68ED37D6" w14:textId="51D42AF1" w:rsidR="00C42876" w:rsidRDefault="00C42876" w:rsidP="00C42876">
      <w:pPr>
        <w:rPr>
          <w:rFonts w:asciiTheme="minorHAnsi" w:hAnsiTheme="minorHAnsi"/>
          <w:szCs w:val="22"/>
        </w:rPr>
      </w:pPr>
    </w:p>
    <w:p w14:paraId="4F761C12" w14:textId="77777777" w:rsidR="00FB79EE" w:rsidRDefault="00FA3EA7" w:rsidP="00FB79EE">
      <w:pPr>
        <w:pStyle w:val="ListParagraph"/>
        <w:numPr>
          <w:ilvl w:val="0"/>
          <w:numId w:val="21"/>
        </w:numPr>
        <w:rPr>
          <w:rFonts w:asciiTheme="minorHAnsi" w:hAnsiTheme="minorHAnsi"/>
          <w:b/>
          <w:szCs w:val="22"/>
        </w:rPr>
      </w:pPr>
      <w:r w:rsidRPr="00E41E93">
        <w:rPr>
          <w:rFonts w:asciiTheme="minorHAnsi" w:hAnsiTheme="minorHAnsi"/>
          <w:b/>
          <w:szCs w:val="22"/>
        </w:rPr>
        <w:t>Health and Safety</w:t>
      </w:r>
    </w:p>
    <w:p w14:paraId="7777BFF3" w14:textId="2D3C2A7B" w:rsidR="00FB79EE" w:rsidRDefault="00FB79EE" w:rsidP="00D2264B">
      <w:pPr>
        <w:jc w:val="both"/>
        <w:rPr>
          <w:rStyle w:val="eop"/>
          <w:rFonts w:asciiTheme="minorHAnsi" w:hAnsiTheme="minorHAnsi" w:cs="Segoe UI"/>
          <w:szCs w:val="22"/>
        </w:rPr>
      </w:pPr>
      <w:r w:rsidRPr="00FB79EE">
        <w:rPr>
          <w:rStyle w:val="normaltextrun"/>
          <w:rFonts w:asciiTheme="minorHAnsi" w:hAnsiTheme="minorHAnsi" w:cs="Segoe UI"/>
          <w:szCs w:val="22"/>
        </w:rPr>
        <w:t xml:space="preserve">As a source of specialist knowledge in a particular area, the role holder performs an essential role in setting and maintaining high standards of </w:t>
      </w:r>
      <w:r>
        <w:rPr>
          <w:rStyle w:val="normaltextrun"/>
          <w:rFonts w:asciiTheme="minorHAnsi" w:hAnsiTheme="minorHAnsi" w:cs="Segoe UI"/>
          <w:szCs w:val="22"/>
        </w:rPr>
        <w:t>working</w:t>
      </w:r>
      <w:r w:rsidRPr="00FB79EE">
        <w:rPr>
          <w:rStyle w:val="normaltextrun"/>
          <w:rFonts w:asciiTheme="minorHAnsi" w:hAnsiTheme="minorHAnsi" w:cs="Segoe UI"/>
          <w:szCs w:val="22"/>
        </w:rPr>
        <w:t xml:space="preserve"> practice to ensure a safe and efficient </w:t>
      </w:r>
      <w:r>
        <w:rPr>
          <w:rStyle w:val="normaltextrun"/>
          <w:rFonts w:asciiTheme="minorHAnsi" w:hAnsiTheme="minorHAnsi" w:cs="Segoe UI"/>
          <w:szCs w:val="22"/>
        </w:rPr>
        <w:t xml:space="preserve">teaching </w:t>
      </w:r>
      <w:r w:rsidRPr="00FB79EE">
        <w:rPr>
          <w:rStyle w:val="normaltextrun"/>
          <w:rFonts w:asciiTheme="minorHAnsi" w:hAnsiTheme="minorHAnsi" w:cs="Segoe UI"/>
          <w:szCs w:val="22"/>
        </w:rPr>
        <w:t>environment.</w:t>
      </w:r>
      <w:r w:rsidRPr="00FB79EE">
        <w:rPr>
          <w:rStyle w:val="eop"/>
          <w:rFonts w:asciiTheme="minorHAnsi" w:hAnsiTheme="minorHAnsi" w:cs="Segoe UI"/>
          <w:szCs w:val="22"/>
        </w:rPr>
        <w:t> </w:t>
      </w:r>
    </w:p>
    <w:p w14:paraId="580FDD03" w14:textId="77777777" w:rsidR="00FB79EE" w:rsidRDefault="00FB79EE" w:rsidP="00FB79EE">
      <w:pPr>
        <w:rPr>
          <w:rStyle w:val="normaltextrun"/>
          <w:rFonts w:asciiTheme="minorHAnsi" w:hAnsiTheme="minorHAnsi" w:cs="Segoe UI"/>
          <w:szCs w:val="22"/>
        </w:rPr>
      </w:pPr>
    </w:p>
    <w:p w14:paraId="3375D0C3" w14:textId="60CA7E98" w:rsidR="00FB79EE" w:rsidRPr="00FB79EE" w:rsidRDefault="00FB79EE" w:rsidP="00D2264B">
      <w:pPr>
        <w:jc w:val="both"/>
        <w:rPr>
          <w:rFonts w:asciiTheme="minorHAnsi" w:hAnsiTheme="minorHAnsi"/>
          <w:b/>
          <w:szCs w:val="22"/>
        </w:rPr>
      </w:pPr>
      <w:r w:rsidRPr="00E51807">
        <w:rPr>
          <w:rStyle w:val="normaltextrun"/>
          <w:rFonts w:asciiTheme="minorHAnsi" w:hAnsiTheme="minorHAnsi" w:cs="Segoe UI"/>
          <w:szCs w:val="22"/>
        </w:rPr>
        <w:t xml:space="preserve">They will constantly check and verify that all </w:t>
      </w:r>
      <w:r>
        <w:rPr>
          <w:rStyle w:val="normaltextrun"/>
          <w:rFonts w:asciiTheme="minorHAnsi" w:hAnsiTheme="minorHAnsi" w:cs="Segoe UI"/>
          <w:szCs w:val="22"/>
        </w:rPr>
        <w:t xml:space="preserve">users of the space (e.g. </w:t>
      </w:r>
      <w:r w:rsidR="00B04747">
        <w:rPr>
          <w:rStyle w:val="normaltextrun"/>
          <w:rFonts w:asciiTheme="minorHAnsi" w:hAnsiTheme="minorHAnsi" w:cs="Segoe UI"/>
          <w:szCs w:val="22"/>
        </w:rPr>
        <w:t xml:space="preserve">academic staff, </w:t>
      </w:r>
      <w:r>
        <w:rPr>
          <w:rStyle w:val="normaltextrun"/>
          <w:rFonts w:asciiTheme="minorHAnsi" w:hAnsiTheme="minorHAnsi" w:cs="Segoe UI"/>
          <w:szCs w:val="22"/>
        </w:rPr>
        <w:t xml:space="preserve">technicians, HPTs, students) </w:t>
      </w:r>
      <w:r w:rsidRPr="00E51807">
        <w:rPr>
          <w:rStyle w:val="normaltextrun"/>
          <w:rFonts w:asciiTheme="minorHAnsi" w:hAnsiTheme="minorHAnsi" w:cs="Segoe UI"/>
          <w:szCs w:val="22"/>
        </w:rPr>
        <w:t>are adhering to local rules and safety </w:t>
      </w:r>
      <w:r w:rsidR="009775B1" w:rsidRPr="00E51807">
        <w:rPr>
          <w:rStyle w:val="normaltextrun"/>
          <w:rFonts w:asciiTheme="minorHAnsi" w:hAnsiTheme="minorHAnsi" w:cs="Segoe UI"/>
          <w:szCs w:val="22"/>
        </w:rPr>
        <w:t>requirements and</w:t>
      </w:r>
      <w:r w:rsidRPr="00E51807">
        <w:rPr>
          <w:rStyle w:val="normaltextrun"/>
          <w:rFonts w:asciiTheme="minorHAnsi" w:hAnsiTheme="minorHAnsi" w:cs="Segoe UI"/>
          <w:szCs w:val="22"/>
        </w:rPr>
        <w:t> will regularly review and update risk assessments and other documents.  Where modifications are made, they will communicate changes to the relevant users, and ensure compliance accordingly.  They will also report any accidents and incidents, including near misses, via the appropriate channels.  The role holder will play a key role in communicating day-to-day operations, acting as a point of contact for any problems or queries within their</w:t>
      </w:r>
      <w:r>
        <w:rPr>
          <w:rStyle w:val="normaltextrun"/>
          <w:rFonts w:asciiTheme="minorHAnsi" w:hAnsiTheme="minorHAnsi" w:cs="Segoe UI"/>
          <w:szCs w:val="22"/>
        </w:rPr>
        <w:t xml:space="preserve"> areas</w:t>
      </w:r>
      <w:r w:rsidRPr="00E51807">
        <w:rPr>
          <w:rStyle w:val="normaltextrun"/>
          <w:rFonts w:asciiTheme="minorHAnsi" w:hAnsiTheme="minorHAnsi" w:cs="Segoe UI"/>
          <w:szCs w:val="22"/>
        </w:rPr>
        <w:t xml:space="preserve">. </w:t>
      </w:r>
      <w:r>
        <w:rPr>
          <w:rStyle w:val="normaltextrun"/>
          <w:rFonts w:asciiTheme="minorHAnsi" w:hAnsiTheme="minorHAnsi" w:cs="Segoe UI"/>
          <w:szCs w:val="22"/>
        </w:rPr>
        <w:t xml:space="preserve"> </w:t>
      </w:r>
      <w:r w:rsidRPr="00E51807">
        <w:rPr>
          <w:rStyle w:val="normaltextrun"/>
          <w:rFonts w:asciiTheme="minorHAnsi" w:hAnsiTheme="minorHAnsi" w:cs="Segoe UI"/>
          <w:szCs w:val="22"/>
        </w:rPr>
        <w:t>In addition, through regular meetings with the Technical Manager and other members of the technical, school and faculty teams, they will ensure local staff are kept informed by disseminating information on any local operational changes and responsibilities as required.</w:t>
      </w:r>
      <w:r w:rsidRPr="00E51807">
        <w:rPr>
          <w:rStyle w:val="eop"/>
          <w:rFonts w:asciiTheme="minorHAnsi" w:hAnsiTheme="minorHAnsi" w:cs="Segoe UI"/>
          <w:szCs w:val="22"/>
        </w:rPr>
        <w:t> </w:t>
      </w:r>
    </w:p>
    <w:p w14:paraId="5987AC50" w14:textId="77777777" w:rsidR="00FB79EE" w:rsidRDefault="00FB79EE" w:rsidP="00FB79EE">
      <w:pPr>
        <w:jc w:val="both"/>
        <w:rPr>
          <w:rFonts w:asciiTheme="minorHAnsi" w:eastAsia="Calibri" w:hAnsiTheme="minorHAnsi" w:cs="Calibri"/>
          <w:szCs w:val="22"/>
        </w:rPr>
      </w:pPr>
    </w:p>
    <w:p w14:paraId="5380399D" w14:textId="25017696" w:rsidR="00FA3EA7" w:rsidRDefault="00FA3EA7" w:rsidP="00FA3EA7">
      <w:pPr>
        <w:pStyle w:val="ListParagraph"/>
        <w:numPr>
          <w:ilvl w:val="0"/>
          <w:numId w:val="21"/>
        </w:numPr>
        <w:rPr>
          <w:rFonts w:asciiTheme="minorHAnsi" w:hAnsiTheme="minorHAnsi"/>
          <w:b/>
          <w:szCs w:val="22"/>
        </w:rPr>
      </w:pPr>
      <w:r w:rsidRPr="00FA3EA7">
        <w:rPr>
          <w:rFonts w:asciiTheme="minorHAnsi" w:hAnsiTheme="minorHAnsi"/>
          <w:b/>
          <w:szCs w:val="22"/>
        </w:rPr>
        <w:t>Input into teaching design and delivery</w:t>
      </w:r>
    </w:p>
    <w:p w14:paraId="354C85B2" w14:textId="1480CA75" w:rsidR="003819B0" w:rsidRPr="00E51807" w:rsidRDefault="003819B0" w:rsidP="00D2264B">
      <w:pPr>
        <w:pStyle w:val="paragraph"/>
        <w:spacing w:before="0" w:beforeAutospacing="0" w:after="0" w:afterAutospacing="0"/>
        <w:jc w:val="both"/>
        <w:textAlignment w:val="baseline"/>
        <w:rPr>
          <w:rFonts w:asciiTheme="minorHAnsi" w:hAnsiTheme="minorHAnsi" w:cs="Segoe UI"/>
          <w:sz w:val="22"/>
          <w:szCs w:val="22"/>
        </w:rPr>
      </w:pPr>
      <w:r w:rsidRPr="00E51807">
        <w:rPr>
          <w:rStyle w:val="normaltextrun"/>
          <w:rFonts w:asciiTheme="minorHAnsi" w:hAnsiTheme="minorHAnsi" w:cs="Segoe UI"/>
          <w:sz w:val="22"/>
          <w:szCs w:val="22"/>
        </w:rPr>
        <w:t xml:space="preserve">The role-holder will </w:t>
      </w:r>
      <w:r>
        <w:rPr>
          <w:rStyle w:val="normaltextrun"/>
          <w:rFonts w:asciiTheme="minorHAnsi" w:hAnsiTheme="minorHAnsi" w:cs="Segoe UI"/>
          <w:sz w:val="22"/>
          <w:szCs w:val="22"/>
        </w:rPr>
        <w:t>provide advice,</w:t>
      </w:r>
      <w:r w:rsidRPr="00E51807">
        <w:rPr>
          <w:rStyle w:val="normaltextrun"/>
          <w:rFonts w:asciiTheme="minorHAnsi" w:hAnsiTheme="minorHAnsi" w:cs="Segoe UI"/>
          <w:sz w:val="22"/>
          <w:szCs w:val="22"/>
        </w:rPr>
        <w:t xml:space="preserve"> guidance and specialist knowledge to academic staff on technical procedures and </w:t>
      </w:r>
      <w:r>
        <w:rPr>
          <w:rStyle w:val="normaltextrun"/>
          <w:rFonts w:asciiTheme="minorHAnsi" w:hAnsiTheme="minorHAnsi" w:cs="Segoe UI"/>
          <w:sz w:val="22"/>
          <w:szCs w:val="22"/>
        </w:rPr>
        <w:t xml:space="preserve">potential </w:t>
      </w:r>
      <w:r w:rsidRPr="00E51807">
        <w:rPr>
          <w:rStyle w:val="normaltextrun"/>
          <w:rFonts w:asciiTheme="minorHAnsi" w:hAnsiTheme="minorHAnsi" w:cs="Segoe UI"/>
          <w:sz w:val="22"/>
          <w:szCs w:val="22"/>
        </w:rPr>
        <w:t xml:space="preserve">methods </w:t>
      </w:r>
      <w:r>
        <w:rPr>
          <w:rStyle w:val="normaltextrun"/>
          <w:rFonts w:asciiTheme="minorHAnsi" w:hAnsiTheme="minorHAnsi" w:cs="Segoe UI"/>
          <w:sz w:val="22"/>
          <w:szCs w:val="22"/>
        </w:rPr>
        <w:t xml:space="preserve">relevant </w:t>
      </w:r>
      <w:r w:rsidRPr="00E51807">
        <w:rPr>
          <w:rStyle w:val="normaltextrun"/>
          <w:rFonts w:asciiTheme="minorHAnsi" w:hAnsiTheme="minorHAnsi" w:cs="Segoe UI"/>
          <w:sz w:val="22"/>
          <w:szCs w:val="22"/>
        </w:rPr>
        <w:t xml:space="preserve">for </w:t>
      </w:r>
      <w:r>
        <w:rPr>
          <w:rStyle w:val="normaltextrun"/>
          <w:rFonts w:asciiTheme="minorHAnsi" w:hAnsiTheme="minorHAnsi" w:cs="Segoe UI"/>
          <w:sz w:val="22"/>
          <w:szCs w:val="22"/>
        </w:rPr>
        <w:t xml:space="preserve">teaching </w:t>
      </w:r>
      <w:r w:rsidRPr="00F51AB8">
        <w:rPr>
          <w:rStyle w:val="normaltextrun"/>
          <w:rFonts w:asciiTheme="minorHAnsi" w:hAnsiTheme="minorHAnsi" w:cs="Segoe UI"/>
          <w:sz w:val="22"/>
          <w:szCs w:val="22"/>
          <w:highlight w:val="yellow"/>
        </w:rPr>
        <w:t>(detail specific techniques here).</w:t>
      </w:r>
      <w:r w:rsidRPr="00E51807">
        <w:rPr>
          <w:rStyle w:val="normaltextrun"/>
          <w:rFonts w:asciiTheme="minorHAnsi" w:hAnsiTheme="minorHAnsi" w:cs="Segoe UI"/>
          <w:sz w:val="22"/>
          <w:szCs w:val="22"/>
        </w:rPr>
        <w:t>  This includes support for the preparation of proposals for future</w:t>
      </w:r>
      <w:r>
        <w:rPr>
          <w:rStyle w:val="normaltextrun"/>
          <w:rFonts w:asciiTheme="minorHAnsi" w:hAnsiTheme="minorHAnsi" w:cs="Segoe UI"/>
          <w:sz w:val="22"/>
          <w:szCs w:val="22"/>
        </w:rPr>
        <w:t xml:space="preserve"> classes</w:t>
      </w:r>
      <w:r w:rsidRPr="00E51807">
        <w:rPr>
          <w:rStyle w:val="normaltextrun"/>
          <w:rFonts w:asciiTheme="minorHAnsi" w:hAnsiTheme="minorHAnsi" w:cs="Segoe UI"/>
          <w:sz w:val="22"/>
          <w:szCs w:val="22"/>
        </w:rPr>
        <w:t xml:space="preserve">, </w:t>
      </w:r>
      <w:r>
        <w:rPr>
          <w:rStyle w:val="normaltextrun"/>
          <w:rFonts w:asciiTheme="minorHAnsi" w:hAnsiTheme="minorHAnsi" w:cs="Segoe UI"/>
          <w:sz w:val="22"/>
          <w:szCs w:val="22"/>
        </w:rPr>
        <w:t xml:space="preserve">contributing to the </w:t>
      </w:r>
      <w:r w:rsidRPr="00E51807">
        <w:rPr>
          <w:rStyle w:val="normaltextrun"/>
          <w:rFonts w:asciiTheme="minorHAnsi" w:hAnsiTheme="minorHAnsi" w:cs="Segoe UI"/>
          <w:sz w:val="22"/>
          <w:szCs w:val="22"/>
        </w:rPr>
        <w:t>planning and costing</w:t>
      </w:r>
      <w:r>
        <w:rPr>
          <w:rStyle w:val="normaltextrun"/>
          <w:rFonts w:asciiTheme="minorHAnsi" w:hAnsiTheme="minorHAnsi" w:cs="Segoe UI"/>
          <w:sz w:val="22"/>
          <w:szCs w:val="22"/>
        </w:rPr>
        <w:t xml:space="preserve"> of</w:t>
      </w:r>
      <w:r w:rsidRPr="00E51807">
        <w:rPr>
          <w:rStyle w:val="normaltextrun"/>
          <w:rFonts w:asciiTheme="minorHAnsi" w:hAnsiTheme="minorHAnsi" w:cs="Segoe UI"/>
          <w:sz w:val="22"/>
          <w:szCs w:val="22"/>
        </w:rPr>
        <w:t xml:space="preserve"> such </w:t>
      </w:r>
      <w:r>
        <w:rPr>
          <w:rStyle w:val="normaltextrun"/>
          <w:rFonts w:asciiTheme="minorHAnsi" w:hAnsiTheme="minorHAnsi" w:cs="Segoe UI"/>
          <w:sz w:val="22"/>
          <w:szCs w:val="22"/>
        </w:rPr>
        <w:t xml:space="preserve">plans </w:t>
      </w:r>
      <w:r w:rsidRPr="00E51807">
        <w:rPr>
          <w:rStyle w:val="normaltextrun"/>
          <w:rFonts w:asciiTheme="minorHAnsi" w:hAnsiTheme="minorHAnsi" w:cs="Segoe UI"/>
          <w:sz w:val="22"/>
          <w:szCs w:val="22"/>
        </w:rPr>
        <w:t>accordingly.  </w:t>
      </w:r>
      <w:r>
        <w:rPr>
          <w:rStyle w:val="normaltextrun"/>
          <w:rFonts w:asciiTheme="minorHAnsi" w:hAnsiTheme="minorHAnsi" w:cs="Segoe UI"/>
          <w:sz w:val="22"/>
          <w:szCs w:val="22"/>
        </w:rPr>
        <w:t>They will be required to maintain and build on their specialist knowledge to ensure that the classes continue to reflect best practice and the latest developments in the subject area.</w:t>
      </w:r>
    </w:p>
    <w:p w14:paraId="442F0CCB" w14:textId="21FE78A7" w:rsidR="003819B0" w:rsidRPr="003819B0" w:rsidRDefault="003819B0" w:rsidP="003819B0">
      <w:pPr>
        <w:pStyle w:val="paragraph"/>
        <w:spacing w:before="0" w:beforeAutospacing="0" w:after="0" w:afterAutospacing="0"/>
        <w:textAlignment w:val="baseline"/>
        <w:rPr>
          <w:rFonts w:asciiTheme="minorHAnsi" w:hAnsiTheme="minorHAnsi" w:cs="Segoe UI"/>
          <w:sz w:val="22"/>
          <w:szCs w:val="22"/>
        </w:rPr>
      </w:pPr>
    </w:p>
    <w:p w14:paraId="1675F1E9" w14:textId="77777777" w:rsidR="00FA3EA7" w:rsidRPr="00E41E93" w:rsidRDefault="00FA3EA7" w:rsidP="00FB79EE">
      <w:pPr>
        <w:pStyle w:val="ListParagraph"/>
        <w:numPr>
          <w:ilvl w:val="0"/>
          <w:numId w:val="21"/>
        </w:numPr>
        <w:rPr>
          <w:rFonts w:asciiTheme="minorHAnsi" w:hAnsiTheme="minorHAnsi"/>
          <w:b/>
          <w:szCs w:val="22"/>
        </w:rPr>
      </w:pPr>
      <w:r w:rsidRPr="00E41E93">
        <w:rPr>
          <w:rFonts w:asciiTheme="minorHAnsi" w:hAnsiTheme="minorHAnsi"/>
          <w:b/>
          <w:szCs w:val="22"/>
        </w:rPr>
        <w:t>Maintenance of teaching space and equipment</w:t>
      </w:r>
    </w:p>
    <w:p w14:paraId="44D8F276" w14:textId="2133F664" w:rsidR="003819B0" w:rsidRDefault="00FB79EE" w:rsidP="00D2264B">
      <w:pPr>
        <w:jc w:val="both"/>
        <w:rPr>
          <w:rFonts w:asciiTheme="minorHAnsi" w:hAnsiTheme="minorHAnsi"/>
          <w:szCs w:val="22"/>
        </w:rPr>
      </w:pPr>
      <w:r w:rsidRPr="00E51807">
        <w:rPr>
          <w:rStyle w:val="normaltextrun"/>
          <w:rFonts w:asciiTheme="minorHAnsi" w:hAnsiTheme="minorHAnsi" w:cs="Segoe UI"/>
          <w:szCs w:val="22"/>
        </w:rPr>
        <w:t>The role-holder will play a crucial role in obtaining the best value (in terms of usage, life-span and cost) from equipment already within the organisation, and in the purchase of new or replacement items.  </w:t>
      </w:r>
      <w:r w:rsidRPr="00E51807">
        <w:rPr>
          <w:rStyle w:val="eop"/>
          <w:rFonts w:asciiTheme="minorHAnsi" w:hAnsiTheme="minorHAnsi" w:cs="Segoe UI"/>
          <w:szCs w:val="22"/>
        </w:rPr>
        <w:t> </w:t>
      </w:r>
      <w:r>
        <w:rPr>
          <w:rStyle w:val="eop"/>
          <w:rFonts w:asciiTheme="minorHAnsi" w:hAnsiTheme="minorHAnsi" w:cs="Segoe UI"/>
          <w:szCs w:val="22"/>
        </w:rPr>
        <w:t>They will input professional expertise into the design of teaching sessions, ensuring that appropriate equipment is used to support excellent teaching and learnin</w:t>
      </w:r>
      <w:r w:rsidRPr="003819B0">
        <w:rPr>
          <w:rStyle w:val="eop"/>
          <w:rFonts w:asciiTheme="minorHAnsi" w:hAnsiTheme="minorHAnsi" w:cs="Segoe UI"/>
          <w:szCs w:val="22"/>
        </w:rPr>
        <w:t>g.</w:t>
      </w:r>
      <w:r w:rsidR="003819B0" w:rsidRPr="003819B0">
        <w:rPr>
          <w:rFonts w:asciiTheme="minorHAnsi" w:eastAsia="Calibri" w:hAnsiTheme="minorHAnsi" w:cs="Calibri"/>
        </w:rPr>
        <w:t xml:space="preserve">  The role requires equipment to be monitored to ensure </w:t>
      </w:r>
      <w:r w:rsidR="003819B0">
        <w:rPr>
          <w:rFonts w:asciiTheme="minorHAnsi" w:eastAsia="Calibri" w:hAnsiTheme="minorHAnsi" w:cs="Calibri"/>
        </w:rPr>
        <w:t xml:space="preserve">it is </w:t>
      </w:r>
      <w:r w:rsidR="003819B0" w:rsidRPr="003819B0">
        <w:rPr>
          <w:rFonts w:asciiTheme="minorHAnsi" w:eastAsia="Calibri" w:hAnsiTheme="minorHAnsi" w:cs="Calibri"/>
        </w:rPr>
        <w:t>working correctly and provide troubleshooting and solutions when necessary, often in the middle of a practical class.</w:t>
      </w:r>
    </w:p>
    <w:p w14:paraId="12548675" w14:textId="77777777" w:rsidR="00FB79EE" w:rsidRDefault="00FB79EE" w:rsidP="00FB79EE">
      <w:pPr>
        <w:pStyle w:val="paragraph"/>
        <w:spacing w:before="0" w:beforeAutospacing="0" w:after="0" w:afterAutospacing="0"/>
        <w:textAlignment w:val="baseline"/>
        <w:rPr>
          <w:rStyle w:val="normaltextrun"/>
          <w:rFonts w:asciiTheme="minorHAnsi" w:hAnsiTheme="minorHAnsi" w:cs="Segoe UI"/>
          <w:sz w:val="22"/>
          <w:szCs w:val="22"/>
        </w:rPr>
      </w:pPr>
    </w:p>
    <w:p w14:paraId="72806541" w14:textId="3763894A" w:rsidR="00FB79EE" w:rsidRDefault="00FB79EE" w:rsidP="00D2264B">
      <w:pPr>
        <w:pStyle w:val="paragraph"/>
        <w:spacing w:before="0" w:beforeAutospacing="0" w:after="0" w:afterAutospacing="0"/>
        <w:jc w:val="both"/>
        <w:textAlignment w:val="baseline"/>
        <w:rPr>
          <w:rFonts w:asciiTheme="minorHAnsi" w:hAnsiTheme="minorHAnsi" w:cs="Segoe UI"/>
          <w:sz w:val="22"/>
          <w:szCs w:val="22"/>
        </w:rPr>
      </w:pPr>
      <w:r w:rsidRPr="00E51807">
        <w:rPr>
          <w:rStyle w:val="normaltextrun"/>
          <w:rFonts w:asciiTheme="minorHAnsi" w:hAnsiTheme="minorHAnsi" w:cs="Segoe UI"/>
          <w:sz w:val="22"/>
          <w:szCs w:val="22"/>
        </w:rPr>
        <w:t>For specialist equipment, the role-holder w</w:t>
      </w:r>
      <w:r>
        <w:rPr>
          <w:rStyle w:val="normaltextrun"/>
          <w:rFonts w:asciiTheme="minorHAnsi" w:hAnsiTheme="minorHAnsi" w:cs="Segoe UI"/>
          <w:sz w:val="22"/>
          <w:szCs w:val="22"/>
        </w:rPr>
        <w:t>ill ensure that these items are regularly calibrated, maintained</w:t>
      </w:r>
      <w:r w:rsidRPr="00E51807">
        <w:rPr>
          <w:rStyle w:val="normaltextrun"/>
          <w:rFonts w:asciiTheme="minorHAnsi" w:hAnsiTheme="minorHAnsi" w:cs="Segoe UI"/>
          <w:sz w:val="22"/>
          <w:szCs w:val="22"/>
        </w:rPr>
        <w:t xml:space="preserve"> and serviced.  </w:t>
      </w:r>
      <w:r>
        <w:rPr>
          <w:rStyle w:val="normaltextrun"/>
          <w:rFonts w:asciiTheme="minorHAnsi" w:hAnsiTheme="minorHAnsi" w:cs="Segoe UI"/>
          <w:sz w:val="22"/>
          <w:szCs w:val="22"/>
        </w:rPr>
        <w:t xml:space="preserve"> </w:t>
      </w:r>
      <w:r w:rsidRPr="00E51807">
        <w:rPr>
          <w:rStyle w:val="normaltextrun"/>
          <w:rFonts w:asciiTheme="minorHAnsi" w:hAnsiTheme="minorHAnsi" w:cs="Segoe UI"/>
          <w:sz w:val="22"/>
          <w:szCs w:val="22"/>
        </w:rPr>
        <w:t xml:space="preserve">They will also have the main responsibility for identifying, diagnosing and rectifying faults.  The role-holder will troubleshoot and fault find in the event of an equipment </w:t>
      </w:r>
      <w:r>
        <w:rPr>
          <w:rStyle w:val="normaltextrun"/>
          <w:rFonts w:asciiTheme="minorHAnsi" w:hAnsiTheme="minorHAnsi" w:cs="Segoe UI"/>
          <w:sz w:val="22"/>
          <w:szCs w:val="22"/>
        </w:rPr>
        <w:t>failure</w:t>
      </w:r>
      <w:r w:rsidRPr="00E51807">
        <w:rPr>
          <w:rStyle w:val="normaltextrun"/>
          <w:rFonts w:asciiTheme="minorHAnsi" w:hAnsiTheme="minorHAnsi" w:cs="Segoe UI"/>
          <w:sz w:val="22"/>
          <w:szCs w:val="22"/>
        </w:rPr>
        <w:t xml:space="preserve"> – assessing the nature of the problem, whether a service engineer is required, repairing themselves if not and making the necessary arrangements for any subsequent engineer visit</w:t>
      </w:r>
      <w:r>
        <w:rPr>
          <w:rStyle w:val="normaltextrun"/>
          <w:rFonts w:asciiTheme="minorHAnsi" w:hAnsiTheme="minorHAnsi" w:cs="Segoe UI"/>
          <w:sz w:val="22"/>
          <w:szCs w:val="22"/>
        </w:rPr>
        <w:t>s</w:t>
      </w:r>
      <w:r w:rsidRPr="00E51807">
        <w:rPr>
          <w:rStyle w:val="normaltextrun"/>
          <w:rFonts w:asciiTheme="minorHAnsi" w:hAnsiTheme="minorHAnsi" w:cs="Segoe UI"/>
          <w:sz w:val="22"/>
          <w:szCs w:val="22"/>
        </w:rPr>
        <w:t> if needed.  Where equipment is a shared resource, the role-holder will share this responsibility and will work with relevant staff to organise the purchase or repair of equipment.  </w:t>
      </w:r>
      <w:r w:rsidRPr="00E51807">
        <w:rPr>
          <w:rStyle w:val="eop"/>
          <w:rFonts w:asciiTheme="minorHAnsi" w:hAnsiTheme="minorHAnsi" w:cs="Segoe UI"/>
          <w:sz w:val="22"/>
          <w:szCs w:val="22"/>
        </w:rPr>
        <w:t> </w:t>
      </w:r>
    </w:p>
    <w:p w14:paraId="2AFA97C7" w14:textId="77777777" w:rsidR="00FB79EE" w:rsidRDefault="00FB79EE" w:rsidP="00FB79EE">
      <w:pPr>
        <w:pStyle w:val="paragraph"/>
        <w:spacing w:before="0" w:beforeAutospacing="0" w:after="0" w:afterAutospacing="0"/>
        <w:textAlignment w:val="baseline"/>
        <w:rPr>
          <w:rStyle w:val="normaltextrun"/>
          <w:rFonts w:asciiTheme="minorHAnsi" w:hAnsiTheme="minorHAnsi" w:cs="Segoe UI"/>
          <w:sz w:val="22"/>
          <w:szCs w:val="22"/>
        </w:rPr>
      </w:pPr>
    </w:p>
    <w:p w14:paraId="1DC7FCDA" w14:textId="41FF5820" w:rsidR="00FB79EE" w:rsidRDefault="00FB79EE" w:rsidP="00D2264B">
      <w:pPr>
        <w:pStyle w:val="paragraph"/>
        <w:spacing w:before="0" w:beforeAutospacing="0" w:after="0" w:afterAutospacing="0"/>
        <w:jc w:val="both"/>
        <w:textAlignment w:val="baseline"/>
        <w:rPr>
          <w:rFonts w:asciiTheme="minorHAnsi" w:hAnsiTheme="minorHAnsi" w:cs="Segoe UI"/>
          <w:sz w:val="22"/>
          <w:szCs w:val="22"/>
        </w:rPr>
      </w:pPr>
      <w:r w:rsidRPr="00E51807">
        <w:rPr>
          <w:rStyle w:val="normaltextrun"/>
          <w:rFonts w:asciiTheme="minorHAnsi" w:hAnsiTheme="minorHAnsi" w:cs="Segoe UI"/>
          <w:sz w:val="22"/>
          <w:szCs w:val="22"/>
        </w:rPr>
        <w:lastRenderedPageBreak/>
        <w:t xml:space="preserve">The role-holder will </w:t>
      </w:r>
      <w:r>
        <w:rPr>
          <w:rStyle w:val="normaltextrun"/>
          <w:rFonts w:asciiTheme="minorHAnsi" w:hAnsiTheme="minorHAnsi" w:cs="Segoe UI"/>
          <w:sz w:val="22"/>
          <w:szCs w:val="22"/>
        </w:rPr>
        <w:t>contribute to</w:t>
      </w:r>
      <w:r w:rsidRPr="00E51807">
        <w:rPr>
          <w:rStyle w:val="normaltextrun"/>
          <w:rFonts w:asciiTheme="minorHAnsi" w:hAnsiTheme="minorHAnsi" w:cs="Segoe UI"/>
          <w:sz w:val="22"/>
          <w:szCs w:val="22"/>
        </w:rPr>
        <w:t xml:space="preserve"> the purchase of efficient equipment for use in</w:t>
      </w:r>
      <w:r>
        <w:rPr>
          <w:rStyle w:val="normaltextrun"/>
          <w:rFonts w:asciiTheme="minorHAnsi" w:hAnsiTheme="minorHAnsi" w:cs="Segoe UI"/>
          <w:sz w:val="22"/>
          <w:szCs w:val="22"/>
        </w:rPr>
        <w:t xml:space="preserve"> the teaching space</w:t>
      </w:r>
      <w:r w:rsidRPr="00E51807">
        <w:rPr>
          <w:rStyle w:val="normaltextrun"/>
          <w:rFonts w:asciiTheme="minorHAnsi" w:hAnsiTheme="minorHAnsi" w:cs="Segoe UI"/>
          <w:sz w:val="22"/>
          <w:szCs w:val="22"/>
        </w:rPr>
        <w:t xml:space="preserve">.  This may be as part of a major refurbishment project, one-off purchases related to specific </w:t>
      </w:r>
      <w:r>
        <w:rPr>
          <w:rStyle w:val="normaltextrun"/>
          <w:rFonts w:asciiTheme="minorHAnsi" w:hAnsiTheme="minorHAnsi" w:cs="Segoe UI"/>
          <w:sz w:val="22"/>
          <w:szCs w:val="22"/>
        </w:rPr>
        <w:t xml:space="preserve">needs </w:t>
      </w:r>
      <w:r w:rsidRPr="00E51807">
        <w:rPr>
          <w:rStyle w:val="normaltextrun"/>
          <w:rFonts w:asciiTheme="minorHAnsi" w:hAnsiTheme="minorHAnsi" w:cs="Segoe UI"/>
          <w:sz w:val="22"/>
          <w:szCs w:val="22"/>
        </w:rPr>
        <w:t>or the purchase of replacement equipment from School or Faculty budgets.  The role holder will</w:t>
      </w:r>
      <w:r>
        <w:rPr>
          <w:rStyle w:val="normaltextrun"/>
          <w:rFonts w:asciiTheme="minorHAnsi" w:hAnsiTheme="minorHAnsi" w:cs="Segoe UI"/>
          <w:sz w:val="22"/>
          <w:szCs w:val="22"/>
        </w:rPr>
        <w:t xml:space="preserve"> assist</w:t>
      </w:r>
      <w:r w:rsidRPr="00E51807">
        <w:rPr>
          <w:rStyle w:val="normaltextrun"/>
          <w:rFonts w:asciiTheme="minorHAnsi" w:hAnsiTheme="minorHAnsi" w:cs="Segoe UI"/>
          <w:sz w:val="22"/>
          <w:szCs w:val="22"/>
        </w:rPr>
        <w:t xml:space="preserve"> with determining the requirements of the equipment (e.g. functionality, size, requirements, likely usage, and potential location), and the subsequent assessment and purchase of the equipment itself.</w:t>
      </w:r>
      <w:r w:rsidRPr="00E51807">
        <w:rPr>
          <w:rStyle w:val="eop"/>
          <w:rFonts w:asciiTheme="minorHAnsi" w:hAnsiTheme="minorHAnsi" w:cs="Segoe UI"/>
          <w:sz w:val="22"/>
          <w:szCs w:val="22"/>
        </w:rPr>
        <w:t>  </w:t>
      </w:r>
      <w:r w:rsidR="003819B0">
        <w:rPr>
          <w:rStyle w:val="eop"/>
          <w:rFonts w:asciiTheme="minorHAnsi" w:hAnsiTheme="minorHAnsi" w:cs="Segoe UI"/>
          <w:sz w:val="22"/>
          <w:szCs w:val="22"/>
        </w:rPr>
        <w:t xml:space="preserve"> </w:t>
      </w:r>
      <w:r w:rsidRPr="00E51807">
        <w:rPr>
          <w:rStyle w:val="normaltextrun"/>
          <w:rFonts w:asciiTheme="minorHAnsi" w:hAnsiTheme="minorHAnsi" w:cs="Segoe UI"/>
          <w:sz w:val="22"/>
          <w:szCs w:val="22"/>
        </w:rPr>
        <w:t xml:space="preserve">They will work with the Technical Manager and the procurement office to ensure that the correct processes are followed, e.g. large-scale tender exercises, and meet with prospective suppliers to discuss requirements and arrange demonstrations where appropriate. They will then work with </w:t>
      </w:r>
      <w:r w:rsidR="003819B0">
        <w:rPr>
          <w:rStyle w:val="normaltextrun"/>
          <w:rFonts w:asciiTheme="minorHAnsi" w:hAnsiTheme="minorHAnsi" w:cs="Segoe UI"/>
          <w:sz w:val="22"/>
          <w:szCs w:val="22"/>
        </w:rPr>
        <w:t>relevant stakeholders</w:t>
      </w:r>
      <w:r w:rsidRPr="00E51807">
        <w:rPr>
          <w:rStyle w:val="normaltextrun"/>
          <w:rFonts w:asciiTheme="minorHAnsi" w:hAnsiTheme="minorHAnsi" w:cs="Segoe UI"/>
          <w:sz w:val="22"/>
          <w:szCs w:val="22"/>
        </w:rPr>
        <w:t>, seeking advice from other members of the technical team (who may manage similar equipment in their areas) and facilities manager, to ensure that the most appropriate equipment is selected and is within permitted budgets. </w:t>
      </w:r>
      <w:r w:rsidRPr="00E51807">
        <w:rPr>
          <w:rStyle w:val="eop"/>
          <w:rFonts w:asciiTheme="minorHAnsi" w:hAnsiTheme="minorHAnsi" w:cs="Segoe UI"/>
          <w:sz w:val="22"/>
          <w:szCs w:val="22"/>
        </w:rPr>
        <w:t> </w:t>
      </w:r>
    </w:p>
    <w:p w14:paraId="7D77A426" w14:textId="77777777" w:rsidR="00FB79EE" w:rsidRDefault="00FB79EE" w:rsidP="00FB79EE">
      <w:pPr>
        <w:pStyle w:val="paragraph"/>
        <w:spacing w:before="0" w:beforeAutospacing="0" w:after="0" w:afterAutospacing="0"/>
        <w:textAlignment w:val="baseline"/>
        <w:rPr>
          <w:rStyle w:val="normaltextrun"/>
          <w:rFonts w:asciiTheme="minorHAnsi" w:hAnsiTheme="minorHAnsi" w:cs="Segoe UI"/>
          <w:sz w:val="22"/>
          <w:szCs w:val="22"/>
        </w:rPr>
      </w:pPr>
    </w:p>
    <w:p w14:paraId="36795897" w14:textId="75B009DF" w:rsidR="00FB79EE" w:rsidRPr="00FB79EE" w:rsidRDefault="00FB79EE" w:rsidP="00D2264B">
      <w:pPr>
        <w:pStyle w:val="paragraph"/>
        <w:spacing w:before="0" w:beforeAutospacing="0" w:after="0" w:afterAutospacing="0"/>
        <w:jc w:val="both"/>
        <w:textAlignment w:val="baseline"/>
        <w:rPr>
          <w:rFonts w:asciiTheme="minorHAnsi" w:hAnsiTheme="minorHAnsi" w:cs="Segoe UI"/>
          <w:sz w:val="22"/>
          <w:szCs w:val="22"/>
        </w:rPr>
      </w:pPr>
      <w:r w:rsidRPr="00FB79EE">
        <w:rPr>
          <w:rStyle w:val="normaltextrun"/>
          <w:rFonts w:asciiTheme="minorHAnsi" w:hAnsiTheme="minorHAnsi" w:cs="Segoe UI"/>
          <w:sz w:val="22"/>
          <w:szCs w:val="22"/>
        </w:rPr>
        <w:t>Once the new equipment has been ordered, the role-holder will make the necessary arrangements with stores, the Facilities Manager and local staff to ensure the equipment can be delivered and set-up as quickly and efficiently as possible. Once the new equipment is in place, the role-holder will oversee the installation and commissioning process, ensuring the training of key technical and research personnel. They will then act as a key contact for training in the use of the equipment, development of SOP’s, and for repair and servicing issues.</w:t>
      </w:r>
      <w:r w:rsidRPr="00FB79EE">
        <w:rPr>
          <w:rStyle w:val="eop"/>
          <w:rFonts w:asciiTheme="minorHAnsi" w:hAnsiTheme="minorHAnsi" w:cs="Segoe UI"/>
          <w:sz w:val="22"/>
          <w:szCs w:val="22"/>
        </w:rPr>
        <w:t> </w:t>
      </w:r>
    </w:p>
    <w:p w14:paraId="3FD51356" w14:textId="77777777" w:rsidR="00FB79EE" w:rsidRDefault="00FB79EE" w:rsidP="003819B0">
      <w:pPr>
        <w:jc w:val="both"/>
        <w:rPr>
          <w:rFonts w:asciiTheme="minorHAnsi" w:eastAsia="Calibri" w:hAnsiTheme="minorHAnsi" w:cs="Calibri"/>
          <w:szCs w:val="22"/>
        </w:rPr>
      </w:pPr>
    </w:p>
    <w:p w14:paraId="2A2400BD" w14:textId="77777777" w:rsidR="00FA3EA7" w:rsidRPr="00E41E93" w:rsidRDefault="00FA3EA7" w:rsidP="00FB79EE">
      <w:pPr>
        <w:pStyle w:val="ListParagraph"/>
        <w:numPr>
          <w:ilvl w:val="0"/>
          <w:numId w:val="21"/>
        </w:numPr>
        <w:rPr>
          <w:rFonts w:asciiTheme="minorHAnsi" w:hAnsiTheme="minorHAnsi"/>
          <w:b/>
          <w:szCs w:val="22"/>
        </w:rPr>
      </w:pPr>
      <w:bookmarkStart w:id="5" w:name="_Hlk499115478"/>
      <w:r w:rsidRPr="00E41E93">
        <w:rPr>
          <w:rFonts w:asciiTheme="minorHAnsi" w:hAnsiTheme="minorHAnsi"/>
          <w:b/>
          <w:szCs w:val="22"/>
        </w:rPr>
        <w:t>Student Support</w:t>
      </w:r>
    </w:p>
    <w:p w14:paraId="423D156C" w14:textId="016123C4" w:rsidR="00FA3EA7" w:rsidRPr="00E41E93" w:rsidRDefault="00FA3EA7" w:rsidP="00D2264B">
      <w:pPr>
        <w:jc w:val="both"/>
        <w:rPr>
          <w:rFonts w:asciiTheme="minorHAnsi" w:hAnsiTheme="minorHAnsi"/>
          <w:szCs w:val="22"/>
        </w:rPr>
      </w:pPr>
      <w:r w:rsidRPr="00E41E93">
        <w:rPr>
          <w:rFonts w:asciiTheme="minorHAnsi" w:hAnsiTheme="minorHAnsi"/>
          <w:szCs w:val="22"/>
        </w:rPr>
        <w:t>The role holder will support students during teaching sessions</w:t>
      </w:r>
      <w:r w:rsidR="003D7727">
        <w:rPr>
          <w:rFonts w:asciiTheme="minorHAnsi" w:hAnsiTheme="minorHAnsi"/>
          <w:szCs w:val="22"/>
        </w:rPr>
        <w:t xml:space="preserve"> (whether </w:t>
      </w:r>
      <w:r w:rsidR="003E2734">
        <w:rPr>
          <w:rFonts w:asciiTheme="minorHAnsi" w:hAnsiTheme="minorHAnsi"/>
          <w:szCs w:val="22"/>
        </w:rPr>
        <w:t>based locally or as a fieldwork session)</w:t>
      </w:r>
      <w:r w:rsidRPr="00E41E93">
        <w:rPr>
          <w:rFonts w:asciiTheme="minorHAnsi" w:hAnsiTheme="minorHAnsi"/>
          <w:szCs w:val="22"/>
        </w:rPr>
        <w:t>, providing guidance on safety rules</w:t>
      </w:r>
      <w:r>
        <w:rPr>
          <w:rFonts w:asciiTheme="minorHAnsi" w:hAnsiTheme="minorHAnsi"/>
          <w:szCs w:val="22"/>
        </w:rPr>
        <w:t>, answering questions</w:t>
      </w:r>
      <w:r w:rsidRPr="00E41E93">
        <w:rPr>
          <w:rFonts w:asciiTheme="minorHAnsi" w:hAnsiTheme="minorHAnsi"/>
          <w:szCs w:val="22"/>
        </w:rPr>
        <w:t xml:space="preserve"> and prompting them in the </w:t>
      </w:r>
      <w:r w:rsidRPr="0092794B">
        <w:rPr>
          <w:rFonts w:asciiTheme="minorHAnsi" w:hAnsiTheme="minorHAnsi"/>
          <w:szCs w:val="22"/>
        </w:rPr>
        <w:t xml:space="preserve">direction of the most effective use of the equipment and techniques to achieve excellent results.  They will be confident with </w:t>
      </w:r>
      <w:r w:rsidR="003819B0" w:rsidRPr="0092794B">
        <w:rPr>
          <w:rFonts w:asciiTheme="minorHAnsi" w:hAnsiTheme="minorHAnsi"/>
          <w:szCs w:val="22"/>
        </w:rPr>
        <w:t xml:space="preserve">specialist </w:t>
      </w:r>
      <w:r w:rsidRPr="0092794B">
        <w:rPr>
          <w:rFonts w:asciiTheme="minorHAnsi" w:hAnsiTheme="minorHAnsi"/>
          <w:szCs w:val="22"/>
        </w:rPr>
        <w:t xml:space="preserve">equipment, able to </w:t>
      </w:r>
      <w:r w:rsidR="003819B0" w:rsidRPr="0092794B">
        <w:rPr>
          <w:rFonts w:asciiTheme="minorHAnsi" w:hAnsiTheme="minorHAnsi"/>
          <w:szCs w:val="22"/>
        </w:rPr>
        <w:t xml:space="preserve">quality check outputs and </w:t>
      </w:r>
      <w:r w:rsidRPr="0092794B">
        <w:rPr>
          <w:rFonts w:asciiTheme="minorHAnsi" w:hAnsiTheme="minorHAnsi"/>
          <w:szCs w:val="22"/>
        </w:rPr>
        <w:t xml:space="preserve">diagnose and explain any problems immediately.  They will rectify any problems where possible or suggest alternative solutions, acting as an escalation point </w:t>
      </w:r>
      <w:r w:rsidRPr="00A6721B">
        <w:rPr>
          <w:rFonts w:asciiTheme="minorHAnsi" w:hAnsiTheme="minorHAnsi"/>
          <w:szCs w:val="22"/>
        </w:rPr>
        <w:t xml:space="preserve">for </w:t>
      </w:r>
      <w:r w:rsidR="0092794B" w:rsidRPr="00A6721B">
        <w:rPr>
          <w:rFonts w:asciiTheme="minorHAnsi" w:hAnsiTheme="minorHAnsi"/>
          <w:szCs w:val="22"/>
        </w:rPr>
        <w:t>other</w:t>
      </w:r>
      <w:r w:rsidRPr="00A6721B">
        <w:rPr>
          <w:rFonts w:asciiTheme="minorHAnsi" w:hAnsiTheme="minorHAnsi"/>
          <w:szCs w:val="22"/>
        </w:rPr>
        <w:t xml:space="preserve"> technicians</w:t>
      </w:r>
      <w:r w:rsidR="004530EB" w:rsidRPr="00A6721B">
        <w:rPr>
          <w:rFonts w:asciiTheme="minorHAnsi" w:hAnsiTheme="minorHAnsi"/>
          <w:szCs w:val="22"/>
        </w:rPr>
        <w:t xml:space="preserve"> </w:t>
      </w:r>
      <w:r w:rsidR="0092794B" w:rsidRPr="00A6721B">
        <w:rPr>
          <w:rFonts w:asciiTheme="minorHAnsi" w:hAnsiTheme="minorHAnsi"/>
          <w:szCs w:val="22"/>
        </w:rPr>
        <w:t>or teaching staff</w:t>
      </w:r>
      <w:r w:rsidRPr="00A6721B">
        <w:rPr>
          <w:rFonts w:asciiTheme="minorHAnsi" w:hAnsiTheme="minorHAnsi"/>
          <w:szCs w:val="22"/>
        </w:rPr>
        <w:t>.</w:t>
      </w:r>
      <w:r w:rsidRPr="00E41E93">
        <w:rPr>
          <w:rFonts w:asciiTheme="minorHAnsi" w:hAnsiTheme="minorHAnsi"/>
          <w:szCs w:val="22"/>
        </w:rPr>
        <w:t xml:space="preserve">   </w:t>
      </w:r>
    </w:p>
    <w:p w14:paraId="74AA785D" w14:textId="1D7CBCFE" w:rsidR="00FA3EA7" w:rsidRPr="00FA3EA7" w:rsidRDefault="00FA3EA7" w:rsidP="00D2264B">
      <w:pPr>
        <w:spacing w:before="100" w:beforeAutospacing="1" w:after="100" w:afterAutospacing="1"/>
        <w:jc w:val="both"/>
        <w:rPr>
          <w:rFonts w:asciiTheme="minorHAnsi" w:hAnsiTheme="minorHAnsi"/>
          <w:szCs w:val="22"/>
        </w:rPr>
      </w:pPr>
      <w:r w:rsidRPr="00E41E93">
        <w:rPr>
          <w:rFonts w:asciiTheme="minorHAnsi" w:hAnsiTheme="minorHAnsi"/>
          <w:szCs w:val="22"/>
        </w:rPr>
        <w:t xml:space="preserve">The role holder is in a crucial position for student monitoring and pastoral support.  Practical work and attendance are often the first indicators that a student may require academic or pastoral assistance, making the role-holder a first point of contact for students needing help with a problem.  They will be aware of and follow the central guidance and local student support procedures.  The role holder may also be asked to help support students with behavioural disorders, disabilities etc. who may need extra assistance during the teaching session.  </w:t>
      </w:r>
      <w:bookmarkEnd w:id="5"/>
    </w:p>
    <w:p w14:paraId="6F83FAE2" w14:textId="4AD075B1" w:rsidR="00C42876" w:rsidRPr="00DF78D8" w:rsidRDefault="020A0112" w:rsidP="020A0112">
      <w:pPr>
        <w:pStyle w:val="Heading2"/>
        <w:rPr>
          <w:rFonts w:asciiTheme="minorHAnsi" w:hAnsiTheme="minorHAnsi"/>
          <w:b w:val="0"/>
          <w:sz w:val="22"/>
          <w:szCs w:val="22"/>
        </w:rPr>
      </w:pPr>
      <w:r w:rsidRPr="020A0112">
        <w:rPr>
          <w:rFonts w:asciiTheme="minorHAnsi" w:hAnsiTheme="minorHAnsi"/>
        </w:rPr>
        <w:t>Additional Statistical Information. This can also include any other relevant contextual or specific School/Department/Team information that may help for job evaluation purposes</w:t>
      </w:r>
      <w:r w:rsidRPr="020A0112">
        <w:rPr>
          <w:rFonts w:asciiTheme="minorHAnsi" w:hAnsiTheme="minorHAnsi"/>
          <w:b w:val="0"/>
        </w:rPr>
        <w:t xml:space="preserve">  </w:t>
      </w:r>
    </w:p>
    <w:p w14:paraId="353CB0C1" w14:textId="3A4F7B39" w:rsidR="00C42876" w:rsidRPr="00DF78D8" w:rsidRDefault="004530EB" w:rsidP="00C42876">
      <w:pPr>
        <w:rPr>
          <w:rFonts w:asciiTheme="minorHAnsi" w:hAnsiTheme="minorHAnsi"/>
          <w:szCs w:val="22"/>
        </w:rPr>
      </w:pPr>
      <w:r>
        <w:rPr>
          <w:rFonts w:asciiTheme="minorHAnsi" w:hAnsiTheme="minorHAnsi"/>
          <w:szCs w:val="22"/>
        </w:rPr>
        <w:t>N/A</w:t>
      </w:r>
    </w:p>
    <w:p w14:paraId="62F8C1DB" w14:textId="48101BF9" w:rsidR="00C42876" w:rsidRDefault="020A0112" w:rsidP="020A0112">
      <w:pPr>
        <w:pStyle w:val="Heading2"/>
        <w:rPr>
          <w:rFonts w:asciiTheme="minorHAnsi" w:hAnsiTheme="minorHAnsi"/>
          <w:b w:val="0"/>
        </w:rPr>
      </w:pPr>
      <w:r w:rsidRPr="020A0112">
        <w:rPr>
          <w:rFonts w:asciiTheme="minorHAnsi" w:hAnsiTheme="minorHAnsi"/>
        </w:rPr>
        <w:t>Relevant Physical and Environmental Information</w:t>
      </w:r>
      <w:r w:rsidRPr="020A0112">
        <w:rPr>
          <w:rFonts w:asciiTheme="minorHAnsi" w:hAnsiTheme="minorHAnsi"/>
          <w:b w:val="0"/>
        </w:rPr>
        <w:t xml:space="preserve">  </w:t>
      </w:r>
    </w:p>
    <w:p w14:paraId="59477007" w14:textId="0FFFCC70" w:rsidR="00C42876" w:rsidRDefault="000139E4" w:rsidP="00C42876">
      <w:pPr>
        <w:rPr>
          <w:rFonts w:asciiTheme="minorHAnsi" w:hAnsiTheme="minorHAnsi" w:cstheme="minorHAnsi"/>
        </w:rPr>
      </w:pPr>
      <w:r>
        <w:rPr>
          <w:rFonts w:asciiTheme="minorHAnsi" w:hAnsiTheme="minorHAnsi" w:cstheme="minorHAnsi"/>
        </w:rPr>
        <w:t>N/A</w:t>
      </w:r>
    </w:p>
    <w:p w14:paraId="52637327" w14:textId="77777777" w:rsidR="000139E4" w:rsidRPr="000139E4" w:rsidRDefault="000139E4" w:rsidP="00C42876">
      <w:pPr>
        <w:rPr>
          <w:rFonts w:asciiTheme="minorHAnsi" w:hAnsiTheme="minorHAnsi" w:cstheme="minorHAnsi"/>
        </w:rPr>
      </w:pPr>
    </w:p>
    <w:p w14:paraId="24A1A1C6" w14:textId="12BAE351" w:rsidR="00C42876" w:rsidRPr="00C42876" w:rsidRDefault="00C42876" w:rsidP="020A0112">
      <w:pPr>
        <w:rPr>
          <w:rFonts w:asciiTheme="minorHAnsi" w:hAnsiTheme="minorHAnsi"/>
          <w:b/>
          <w:bCs/>
          <w:sz w:val="24"/>
        </w:rPr>
      </w:pPr>
      <w:r w:rsidRPr="020A0112">
        <w:rPr>
          <w:rFonts w:asciiTheme="minorHAnsi" w:hAnsiTheme="minorHAnsi"/>
          <w:b/>
          <w:bCs/>
          <w:sz w:val="24"/>
        </w:rPr>
        <w:t>3.4</w:t>
      </w:r>
      <w:r>
        <w:rPr>
          <w:rFonts w:asciiTheme="minorHAnsi" w:hAnsiTheme="minorHAnsi"/>
          <w:b/>
          <w:sz w:val="24"/>
        </w:rPr>
        <w:tab/>
      </w:r>
      <w:r w:rsidRPr="020A0112">
        <w:rPr>
          <w:rFonts w:asciiTheme="minorHAnsi" w:hAnsiTheme="minorHAnsi"/>
          <w:b/>
          <w:bCs/>
          <w:sz w:val="24"/>
        </w:rPr>
        <w:t>Key Contacts</w:t>
      </w:r>
    </w:p>
    <w:p w14:paraId="0BABCF96" w14:textId="77777777" w:rsidR="00C42876" w:rsidRPr="00C42876" w:rsidRDefault="00C42876" w:rsidP="00C42876"/>
    <w:p w14:paraId="08ABF66A" w14:textId="1E35C41B" w:rsidR="001F5CB2" w:rsidRDefault="0082636C" w:rsidP="020A0112">
      <w:pPr>
        <w:rPr>
          <w:rFonts w:asciiTheme="minorHAnsi" w:hAnsiTheme="minorHAnsi"/>
          <w:b/>
          <w:bCs/>
        </w:rPr>
      </w:pPr>
      <w:r w:rsidRPr="020A0112">
        <w:rPr>
          <w:rFonts w:asciiTheme="minorHAnsi" w:hAnsiTheme="minorHAnsi"/>
          <w:b/>
          <w:bCs/>
        </w:rPr>
        <w:t xml:space="preserve">Contact </w:t>
      </w:r>
      <w:r w:rsidRPr="0082636C">
        <w:rPr>
          <w:rFonts w:asciiTheme="minorHAnsi" w:hAnsiTheme="minorHAnsi"/>
          <w:b/>
        </w:rPr>
        <w:tab/>
      </w:r>
      <w:r w:rsidRPr="0082636C">
        <w:rPr>
          <w:rFonts w:asciiTheme="minorHAnsi" w:hAnsiTheme="minorHAnsi"/>
          <w:b/>
        </w:rPr>
        <w:tab/>
      </w:r>
      <w:r w:rsidRPr="0082636C">
        <w:rPr>
          <w:rFonts w:asciiTheme="minorHAnsi" w:hAnsiTheme="minorHAnsi"/>
          <w:b/>
        </w:rPr>
        <w:tab/>
      </w:r>
      <w:r w:rsidRPr="0082636C">
        <w:rPr>
          <w:rFonts w:asciiTheme="minorHAnsi" w:hAnsiTheme="minorHAnsi"/>
          <w:b/>
        </w:rPr>
        <w:tab/>
      </w:r>
      <w:r w:rsidRPr="0082636C">
        <w:rPr>
          <w:rFonts w:asciiTheme="minorHAnsi" w:hAnsiTheme="minorHAnsi"/>
          <w:b/>
        </w:rPr>
        <w:tab/>
      </w:r>
      <w:r w:rsidRPr="0082636C">
        <w:rPr>
          <w:rFonts w:asciiTheme="minorHAnsi" w:hAnsiTheme="minorHAnsi"/>
          <w:b/>
        </w:rPr>
        <w:tab/>
      </w:r>
      <w:r w:rsidR="7DF28E20" w:rsidRPr="020A0112">
        <w:rPr>
          <w:rFonts w:asciiTheme="minorHAnsi" w:hAnsiTheme="minorHAnsi"/>
          <w:b/>
          <w:bCs/>
        </w:rPr>
        <w:t>Type</w:t>
      </w:r>
      <w:r w:rsidRPr="0082636C">
        <w:rPr>
          <w:rFonts w:asciiTheme="minorHAnsi" w:hAnsiTheme="minorHAnsi"/>
          <w:b/>
        </w:rPr>
        <w:tab/>
      </w:r>
      <w:r w:rsidRPr="020A0112">
        <w:rPr>
          <w:rFonts w:asciiTheme="minorHAnsi" w:hAnsiTheme="minorHAnsi"/>
          <w:b/>
          <w:bCs/>
        </w:rPr>
        <w:t>Purpose of Contact</w:t>
      </w:r>
    </w:p>
    <w:p w14:paraId="48EFDCE4" w14:textId="77777777" w:rsidR="0047219F" w:rsidRPr="00563510" w:rsidRDefault="0047219F" w:rsidP="0047219F">
      <w:pPr>
        <w:pStyle w:val="ListParagraph"/>
        <w:numPr>
          <w:ilvl w:val="0"/>
          <w:numId w:val="18"/>
        </w:numPr>
        <w:rPr>
          <w:rFonts w:asciiTheme="minorHAnsi" w:hAnsiTheme="minorHAnsi"/>
          <w:b/>
          <w:bCs/>
        </w:rPr>
      </w:pPr>
      <w:r w:rsidRPr="532CC132">
        <w:rPr>
          <w:rFonts w:asciiTheme="minorHAnsi" w:hAnsiTheme="minorHAnsi" w:cs="Times New Roman"/>
          <w:b/>
          <w:bCs/>
        </w:rPr>
        <w:t>Technical Management and/or more senior technicians</w:t>
      </w:r>
      <w:r w:rsidRPr="532CC132">
        <w:rPr>
          <w:rFonts w:asciiTheme="minorHAnsi" w:hAnsiTheme="minorHAnsi" w:cs="Times New Roman"/>
        </w:rPr>
        <w:t xml:space="preserve"> – line management structure, obtaining communications, setting priorities, discussion of requirements and associated technical issues.</w:t>
      </w:r>
    </w:p>
    <w:p w14:paraId="34F9FAEF" w14:textId="77777777" w:rsidR="0047219F" w:rsidRPr="004F1288" w:rsidRDefault="0047219F" w:rsidP="0047219F">
      <w:pPr>
        <w:pStyle w:val="ListParagraph"/>
        <w:numPr>
          <w:ilvl w:val="0"/>
          <w:numId w:val="18"/>
        </w:numPr>
        <w:rPr>
          <w:rFonts w:asciiTheme="minorHAnsi" w:hAnsiTheme="minorHAnsi"/>
          <w:b/>
          <w:bCs/>
        </w:rPr>
      </w:pPr>
      <w:r w:rsidRPr="532CC132">
        <w:rPr>
          <w:rFonts w:asciiTheme="minorHAnsi" w:hAnsiTheme="minorHAnsi"/>
          <w:b/>
          <w:bCs/>
        </w:rPr>
        <w:t>Other Technical staff –</w:t>
      </w:r>
      <w:r w:rsidRPr="532CC132">
        <w:rPr>
          <w:rFonts w:asciiTheme="minorHAnsi" w:hAnsiTheme="minorHAnsi"/>
        </w:rPr>
        <w:t xml:space="preserve"> providing support and guidance in absence of manager.  </w:t>
      </w:r>
      <w:r>
        <w:rPr>
          <w:rFonts w:asciiTheme="minorHAnsi" w:hAnsiTheme="minorHAnsi"/>
        </w:rPr>
        <w:t>Exchange of information and expertise.</w:t>
      </w:r>
    </w:p>
    <w:p w14:paraId="751C7013" w14:textId="77777777" w:rsidR="0047219F" w:rsidRDefault="0047219F" w:rsidP="0047219F">
      <w:pPr>
        <w:pStyle w:val="ListParagraph"/>
        <w:numPr>
          <w:ilvl w:val="0"/>
          <w:numId w:val="18"/>
        </w:numPr>
        <w:rPr>
          <w:rFonts w:asciiTheme="minorHAnsi" w:hAnsiTheme="minorHAnsi"/>
          <w:b/>
          <w:bCs/>
        </w:rPr>
      </w:pPr>
      <w:r>
        <w:rPr>
          <w:rFonts w:asciiTheme="minorHAnsi" w:hAnsiTheme="minorHAnsi"/>
          <w:b/>
          <w:bCs/>
        </w:rPr>
        <w:t xml:space="preserve">Students – </w:t>
      </w:r>
      <w:r>
        <w:rPr>
          <w:rFonts w:asciiTheme="minorHAnsi" w:hAnsiTheme="minorHAnsi"/>
          <w:bCs/>
        </w:rPr>
        <w:t>provide assistance during teaching sessions.</w:t>
      </w:r>
    </w:p>
    <w:p w14:paraId="5F046D28" w14:textId="4BAB0679" w:rsidR="0047219F" w:rsidRDefault="00B4518B" w:rsidP="0047219F">
      <w:pPr>
        <w:pStyle w:val="ListParagraph"/>
        <w:numPr>
          <w:ilvl w:val="0"/>
          <w:numId w:val="18"/>
        </w:numPr>
        <w:rPr>
          <w:rFonts w:asciiTheme="minorHAnsi" w:hAnsiTheme="minorHAnsi"/>
          <w:b/>
          <w:bCs/>
        </w:rPr>
      </w:pPr>
      <w:r>
        <w:rPr>
          <w:rFonts w:asciiTheme="minorHAnsi" w:hAnsiTheme="minorHAnsi"/>
          <w:b/>
          <w:bCs/>
        </w:rPr>
        <w:lastRenderedPageBreak/>
        <w:t xml:space="preserve">Academic staff </w:t>
      </w:r>
      <w:r w:rsidR="0047219F" w:rsidRPr="532CC132">
        <w:rPr>
          <w:rFonts w:asciiTheme="minorHAnsi" w:hAnsiTheme="minorHAnsi"/>
          <w:b/>
          <w:bCs/>
        </w:rPr>
        <w:t>–</w:t>
      </w:r>
      <w:r w:rsidR="0047219F" w:rsidRPr="532CC132">
        <w:rPr>
          <w:rFonts w:asciiTheme="minorHAnsi" w:hAnsiTheme="minorHAnsi"/>
        </w:rPr>
        <w:t xml:space="preserve"> exchange of information and expertise and performing tasks.</w:t>
      </w:r>
    </w:p>
    <w:p w14:paraId="47DC72DE" w14:textId="77777777" w:rsidR="0047219F" w:rsidRDefault="0047219F" w:rsidP="0047219F">
      <w:pPr>
        <w:pStyle w:val="ListParagraph"/>
        <w:numPr>
          <w:ilvl w:val="0"/>
          <w:numId w:val="18"/>
        </w:numPr>
        <w:rPr>
          <w:rFonts w:asciiTheme="minorHAnsi" w:hAnsiTheme="minorHAnsi"/>
          <w:b/>
          <w:bCs/>
        </w:rPr>
      </w:pPr>
      <w:r w:rsidRPr="532CC132">
        <w:rPr>
          <w:rFonts w:asciiTheme="minorHAnsi" w:hAnsiTheme="minorHAnsi"/>
          <w:b/>
          <w:bCs/>
        </w:rPr>
        <w:t>Safety Office –</w:t>
      </w:r>
      <w:r w:rsidRPr="532CC132">
        <w:rPr>
          <w:rFonts w:asciiTheme="minorHAnsi" w:hAnsiTheme="minorHAnsi"/>
        </w:rPr>
        <w:t xml:space="preserve"> under guidance of manager reporting near misses and incidents, obtaining advice, sourcing information.</w:t>
      </w:r>
    </w:p>
    <w:p w14:paraId="6F2F9898" w14:textId="77777777" w:rsidR="0047219F" w:rsidRDefault="0047219F" w:rsidP="0047219F">
      <w:pPr>
        <w:pStyle w:val="ListParagraph"/>
        <w:numPr>
          <w:ilvl w:val="0"/>
          <w:numId w:val="18"/>
        </w:numPr>
        <w:rPr>
          <w:rFonts w:asciiTheme="minorHAnsi" w:hAnsiTheme="minorHAnsi"/>
          <w:b/>
          <w:bCs/>
        </w:rPr>
      </w:pPr>
      <w:r w:rsidRPr="532CC132">
        <w:rPr>
          <w:rFonts w:asciiTheme="minorHAnsi" w:hAnsiTheme="minorHAnsi"/>
          <w:b/>
          <w:bCs/>
        </w:rPr>
        <w:t xml:space="preserve">Zonal IT Team </w:t>
      </w:r>
      <w:r w:rsidRPr="532CC132">
        <w:rPr>
          <w:rFonts w:asciiTheme="minorHAnsi" w:hAnsiTheme="minorHAnsi"/>
        </w:rPr>
        <w:t>– liaise on computing matters.</w:t>
      </w:r>
    </w:p>
    <w:p w14:paraId="0FFDF948" w14:textId="77777777" w:rsidR="0047219F" w:rsidRDefault="0047219F" w:rsidP="0047219F">
      <w:pPr>
        <w:pStyle w:val="ListParagraph"/>
        <w:numPr>
          <w:ilvl w:val="0"/>
          <w:numId w:val="18"/>
        </w:numPr>
        <w:rPr>
          <w:rFonts w:asciiTheme="minorHAnsi" w:hAnsiTheme="minorHAnsi"/>
          <w:b/>
          <w:bCs/>
        </w:rPr>
      </w:pPr>
      <w:r w:rsidRPr="532CC132">
        <w:rPr>
          <w:rFonts w:asciiTheme="minorHAnsi" w:hAnsiTheme="minorHAnsi"/>
          <w:b/>
          <w:bCs/>
        </w:rPr>
        <w:t xml:space="preserve">Other University Support Services, e.g. finance, procurement - </w:t>
      </w:r>
      <w:r w:rsidRPr="532CC132">
        <w:rPr>
          <w:rFonts w:asciiTheme="minorHAnsi" w:hAnsiTheme="minorHAnsi"/>
        </w:rPr>
        <w:t>liaise with and provide information to as required.</w:t>
      </w:r>
    </w:p>
    <w:p w14:paraId="1D50EE97" w14:textId="77777777" w:rsidR="0047219F" w:rsidRPr="00425817" w:rsidRDefault="0047219F" w:rsidP="0047219F">
      <w:pPr>
        <w:pStyle w:val="ListParagraph"/>
        <w:numPr>
          <w:ilvl w:val="0"/>
          <w:numId w:val="18"/>
        </w:numPr>
        <w:rPr>
          <w:rFonts w:asciiTheme="minorHAnsi" w:hAnsiTheme="minorHAnsi"/>
          <w:b/>
          <w:bCs/>
        </w:rPr>
      </w:pPr>
      <w:r w:rsidRPr="532CC132">
        <w:rPr>
          <w:rFonts w:asciiTheme="minorHAnsi" w:hAnsiTheme="minorHAnsi"/>
          <w:b/>
          <w:bCs/>
        </w:rPr>
        <w:t xml:space="preserve">Facilities Manager and Estates </w:t>
      </w:r>
      <w:r w:rsidRPr="532CC132">
        <w:rPr>
          <w:rFonts w:asciiTheme="minorHAnsi" w:hAnsiTheme="minorHAnsi"/>
        </w:rPr>
        <w:t>- Under the direction of, and in the absence of the manager, report on building maintenance issues and discussion of relevant safety matters.</w:t>
      </w:r>
      <w:r w:rsidRPr="532CC132">
        <w:rPr>
          <w:rFonts w:asciiTheme="minorHAnsi" w:hAnsiTheme="minorHAnsi"/>
          <w:b/>
          <w:bCs/>
        </w:rPr>
        <w:t xml:space="preserve"> </w:t>
      </w:r>
    </w:p>
    <w:p w14:paraId="44DDC982" w14:textId="77777777" w:rsidR="0047219F" w:rsidRPr="00425817" w:rsidRDefault="0047219F" w:rsidP="0047219F">
      <w:pPr>
        <w:pStyle w:val="ListParagraph"/>
        <w:numPr>
          <w:ilvl w:val="0"/>
          <w:numId w:val="18"/>
        </w:numPr>
        <w:rPr>
          <w:rFonts w:asciiTheme="minorHAnsi" w:hAnsiTheme="minorHAnsi"/>
          <w:b/>
          <w:bCs/>
        </w:rPr>
      </w:pPr>
      <w:r w:rsidRPr="532CC132">
        <w:rPr>
          <w:rFonts w:asciiTheme="minorHAnsi" w:hAnsiTheme="minorHAnsi"/>
          <w:b/>
          <w:bCs/>
        </w:rPr>
        <w:t xml:space="preserve">Estates Assistants -  </w:t>
      </w:r>
      <w:r w:rsidRPr="532CC132">
        <w:rPr>
          <w:rFonts w:asciiTheme="minorHAnsi" w:hAnsiTheme="minorHAnsi"/>
        </w:rPr>
        <w:t>Exchange information on security, visitors.</w:t>
      </w:r>
    </w:p>
    <w:p w14:paraId="0B8851FA" w14:textId="77777777" w:rsidR="0047219F" w:rsidRPr="00425817" w:rsidRDefault="0047219F" w:rsidP="0047219F">
      <w:pPr>
        <w:pStyle w:val="ListParagraph"/>
        <w:keepNext/>
        <w:numPr>
          <w:ilvl w:val="0"/>
          <w:numId w:val="18"/>
        </w:numPr>
        <w:rPr>
          <w:rFonts w:asciiTheme="minorHAnsi" w:hAnsiTheme="minorHAnsi"/>
        </w:rPr>
      </w:pPr>
      <w:r w:rsidRPr="532CC132">
        <w:rPr>
          <w:rFonts w:asciiTheme="minorHAnsi" w:hAnsiTheme="minorHAnsi"/>
          <w:b/>
          <w:bCs/>
        </w:rPr>
        <w:t xml:space="preserve">Service engineers - </w:t>
      </w:r>
      <w:r w:rsidRPr="532CC132">
        <w:rPr>
          <w:rFonts w:asciiTheme="minorHAnsi" w:hAnsiTheme="minorHAnsi"/>
        </w:rPr>
        <w:t>Under the direction of, and in the absence of the manager, organise servicing and breakdown repair of equipment.</w:t>
      </w:r>
    </w:p>
    <w:p w14:paraId="07BD9DD2" w14:textId="77777777" w:rsidR="0047219F" w:rsidRDefault="0047219F" w:rsidP="0047219F">
      <w:pPr>
        <w:pStyle w:val="ListParagraph"/>
        <w:keepNext/>
        <w:numPr>
          <w:ilvl w:val="0"/>
          <w:numId w:val="18"/>
        </w:numPr>
        <w:rPr>
          <w:rFonts w:asciiTheme="minorHAnsi" w:hAnsiTheme="minorHAnsi"/>
        </w:rPr>
      </w:pPr>
      <w:r w:rsidRPr="532CC132">
        <w:rPr>
          <w:rFonts w:asciiTheme="minorHAnsi" w:hAnsiTheme="minorHAnsi"/>
          <w:b/>
          <w:bCs/>
        </w:rPr>
        <w:t xml:space="preserve">Contractors - </w:t>
      </w:r>
      <w:r w:rsidRPr="532CC132">
        <w:rPr>
          <w:rFonts w:asciiTheme="minorHAnsi" w:hAnsiTheme="minorHAnsi"/>
        </w:rPr>
        <w:t>Under the direction of, and in the absence of the manager, liaise with company contractors regarding access, installations, repairs and maintenance in their designated area.</w:t>
      </w:r>
    </w:p>
    <w:p w14:paraId="105C2508" w14:textId="77777777" w:rsidR="0047219F" w:rsidRPr="00425817" w:rsidRDefault="0047219F" w:rsidP="0047219F">
      <w:pPr>
        <w:pStyle w:val="ListParagraph"/>
        <w:keepNext/>
        <w:numPr>
          <w:ilvl w:val="0"/>
          <w:numId w:val="18"/>
        </w:numPr>
        <w:rPr>
          <w:rFonts w:asciiTheme="minorHAnsi" w:hAnsiTheme="minorHAnsi"/>
        </w:rPr>
      </w:pPr>
      <w:r w:rsidRPr="532CC132">
        <w:rPr>
          <w:rFonts w:asciiTheme="minorHAnsi" w:hAnsiTheme="minorHAnsi"/>
          <w:b/>
          <w:bCs/>
        </w:rPr>
        <w:t>Delivery drivers/couriers –</w:t>
      </w:r>
      <w:r w:rsidRPr="532CC132">
        <w:rPr>
          <w:rFonts w:asciiTheme="minorHAnsi" w:hAnsiTheme="minorHAnsi"/>
        </w:rPr>
        <w:t xml:space="preserve"> dealing with incoming deliveries or collections of goods.</w:t>
      </w:r>
    </w:p>
    <w:p w14:paraId="0FB0F2D7" w14:textId="29C1AAE2" w:rsidR="0082636C" w:rsidRPr="0047219F" w:rsidRDefault="0047219F" w:rsidP="0047219F">
      <w:pPr>
        <w:pStyle w:val="ListParagraph"/>
        <w:keepNext/>
        <w:numPr>
          <w:ilvl w:val="0"/>
          <w:numId w:val="18"/>
        </w:numPr>
        <w:rPr>
          <w:rFonts w:asciiTheme="minorHAnsi" w:hAnsiTheme="minorHAnsi"/>
        </w:rPr>
      </w:pPr>
      <w:r w:rsidRPr="532CC132">
        <w:rPr>
          <w:rFonts w:asciiTheme="minorHAnsi" w:hAnsiTheme="minorHAnsi"/>
          <w:b/>
          <w:bCs/>
        </w:rPr>
        <w:t xml:space="preserve">Visitors - </w:t>
      </w:r>
      <w:r w:rsidRPr="532CC132">
        <w:rPr>
          <w:rFonts w:asciiTheme="minorHAnsi" w:hAnsiTheme="minorHAnsi"/>
        </w:rPr>
        <w:t>To coordinate (and assist with) visits, demonstrations and tours</w:t>
      </w:r>
    </w:p>
    <w:sectPr w:rsidR="0082636C" w:rsidRPr="0047219F" w:rsidSect="00DF78D8">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440" w:right="1440" w:bottom="1440" w:left="1440" w:header="709"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FEDC32" w14:textId="77777777" w:rsidR="00A17DA0" w:rsidRDefault="00A17DA0">
      <w:r>
        <w:separator/>
      </w:r>
    </w:p>
  </w:endnote>
  <w:endnote w:type="continuationSeparator" w:id="0">
    <w:p w14:paraId="5D23BCB3" w14:textId="77777777" w:rsidR="00A17DA0" w:rsidRDefault="00A17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C3D102" w14:textId="77777777" w:rsidR="00FB79EE" w:rsidRDefault="00FB79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05D9A9" w14:textId="61567D53" w:rsidR="00FB79EE" w:rsidRPr="00182E4D" w:rsidRDefault="00FB79EE" w:rsidP="7DF28E20">
    <w:pPr>
      <w:pStyle w:val="Footer"/>
      <w:jc w:val="right"/>
      <w:rPr>
        <w:sz w:val="16"/>
        <w:szCs w:val="16"/>
      </w:rPr>
    </w:pPr>
    <w:r w:rsidRPr="7DF28E20">
      <w:rPr>
        <w:sz w:val="16"/>
        <w:szCs w:val="16"/>
      </w:rPr>
      <w:t xml:space="preserve">Page </w:t>
    </w:r>
    <w:r w:rsidRPr="7DF28E20">
      <w:rPr>
        <w:noProof/>
        <w:sz w:val="16"/>
        <w:szCs w:val="16"/>
      </w:rPr>
      <w:fldChar w:fldCharType="begin"/>
    </w:r>
    <w:r w:rsidRPr="7DF28E20">
      <w:rPr>
        <w:noProof/>
        <w:sz w:val="16"/>
        <w:szCs w:val="16"/>
      </w:rPr>
      <w:instrText xml:space="preserve"> PAGE </w:instrText>
    </w:r>
    <w:r w:rsidRPr="7DF28E20">
      <w:rPr>
        <w:noProof/>
        <w:sz w:val="16"/>
        <w:szCs w:val="16"/>
      </w:rPr>
      <w:fldChar w:fldCharType="separate"/>
    </w:r>
    <w:r w:rsidR="00802B34">
      <w:rPr>
        <w:noProof/>
        <w:sz w:val="16"/>
        <w:szCs w:val="16"/>
      </w:rPr>
      <w:t>1</w:t>
    </w:r>
    <w:r w:rsidRPr="7DF28E20">
      <w:rPr>
        <w:noProof/>
        <w:sz w:val="16"/>
        <w:szCs w:val="16"/>
      </w:rPr>
      <w:fldChar w:fldCharType="end"/>
    </w:r>
    <w:r w:rsidRPr="7DF28E20">
      <w:rPr>
        <w:sz w:val="16"/>
        <w:szCs w:val="16"/>
      </w:rPr>
      <w:t xml:space="preserve"> of </w:t>
    </w:r>
    <w:r w:rsidRPr="7DF28E20">
      <w:rPr>
        <w:noProof/>
        <w:sz w:val="16"/>
        <w:szCs w:val="16"/>
      </w:rPr>
      <w:fldChar w:fldCharType="begin"/>
    </w:r>
    <w:r w:rsidRPr="7DF28E20">
      <w:rPr>
        <w:noProof/>
        <w:sz w:val="16"/>
        <w:szCs w:val="16"/>
      </w:rPr>
      <w:instrText xml:space="preserve"> NUMPAGES </w:instrText>
    </w:r>
    <w:r w:rsidRPr="7DF28E20">
      <w:rPr>
        <w:noProof/>
        <w:sz w:val="16"/>
        <w:szCs w:val="16"/>
      </w:rPr>
      <w:fldChar w:fldCharType="separate"/>
    </w:r>
    <w:r w:rsidR="00802B34">
      <w:rPr>
        <w:noProof/>
        <w:sz w:val="16"/>
        <w:szCs w:val="16"/>
      </w:rPr>
      <w:t>11</w:t>
    </w:r>
    <w:r w:rsidRPr="7DF28E20">
      <w:rPr>
        <w:noProof/>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EDD04E" w14:textId="77777777" w:rsidR="00FB79EE" w:rsidRDefault="00FB79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7E5630" w14:textId="77777777" w:rsidR="00A17DA0" w:rsidRDefault="00A17DA0">
      <w:r>
        <w:separator/>
      </w:r>
    </w:p>
  </w:footnote>
  <w:footnote w:type="continuationSeparator" w:id="0">
    <w:p w14:paraId="450DFB63" w14:textId="77777777" w:rsidR="00A17DA0" w:rsidRDefault="00A17DA0">
      <w:r>
        <w:continuationSeparator/>
      </w:r>
    </w:p>
  </w:footnote>
  <w:footnote w:id="1">
    <w:p w14:paraId="29509D0F" w14:textId="6E983F00" w:rsidR="00FB79EE" w:rsidRPr="00C14F04" w:rsidRDefault="00FB79EE">
      <w:pPr>
        <w:pStyle w:val="FootnoteText"/>
        <w:rPr>
          <w:highlight w:val="yellow"/>
        </w:rPr>
      </w:pPr>
      <w:r w:rsidRPr="00C14F04">
        <w:rPr>
          <w:rStyle w:val="FootnoteReference"/>
          <w:highlight w:val="yellow"/>
        </w:rPr>
        <w:footnoteRef/>
      </w:r>
      <w:r w:rsidRPr="00C14F04">
        <w:rPr>
          <w:highlight w:val="yellow"/>
        </w:rPr>
        <w:t xml:space="preserve"> </w:t>
      </w:r>
      <w:r w:rsidRPr="00C14F04">
        <w:rPr>
          <w:rFonts w:asciiTheme="minorHAnsi" w:hAnsiTheme="minorHAnsi"/>
          <w:highlight w:val="yellow"/>
        </w:rPr>
        <w:t>Specific details can be added to relevant responsibilities as needed (e.g. type of equipment/consumables).</w:t>
      </w:r>
    </w:p>
  </w:footnote>
  <w:footnote w:id="2">
    <w:p w14:paraId="373749AB" w14:textId="63896995" w:rsidR="00FB79EE" w:rsidRDefault="00FB79EE">
      <w:pPr>
        <w:pStyle w:val="FootnoteText"/>
      </w:pPr>
      <w:r w:rsidRPr="00C14F04">
        <w:rPr>
          <w:rStyle w:val="FootnoteReference"/>
          <w:highlight w:val="yellow"/>
        </w:rPr>
        <w:footnoteRef/>
      </w:r>
      <w:r w:rsidRPr="00C14F04">
        <w:rPr>
          <w:highlight w:val="yellow"/>
        </w:rPr>
        <w:t xml:space="preserve"> </w:t>
      </w:r>
      <w:r w:rsidRPr="00C14F04">
        <w:rPr>
          <w:rFonts w:asciiTheme="minorHAnsi" w:hAnsiTheme="minorHAnsi"/>
          <w:highlight w:val="yellow"/>
        </w:rPr>
        <w:t>No more than two of these should be deleted.</w:t>
      </w:r>
    </w:p>
  </w:footnote>
  <w:footnote w:id="3">
    <w:p w14:paraId="6CAEE687" w14:textId="3393D6AD" w:rsidR="00FB79EE" w:rsidRDefault="00FB79EE">
      <w:pPr>
        <w:pStyle w:val="FootnoteText"/>
      </w:pPr>
      <w:r w:rsidRPr="00C14F04">
        <w:rPr>
          <w:rStyle w:val="FootnoteReference"/>
          <w:highlight w:val="yellow"/>
        </w:rPr>
        <w:footnoteRef/>
      </w:r>
      <w:r w:rsidRPr="00C14F04">
        <w:rPr>
          <w:highlight w:val="yellow"/>
        </w:rPr>
        <w:t xml:space="preserve"> </w:t>
      </w:r>
      <w:r w:rsidRPr="00C14F04">
        <w:rPr>
          <w:rFonts w:asciiTheme="minorHAnsi" w:hAnsiTheme="minorHAnsi"/>
          <w:highlight w:val="yellow"/>
        </w:rPr>
        <w:t xml:space="preserve">Desirable criteria can be added on recruitment if necessary.  </w:t>
      </w:r>
      <w:bookmarkStart w:id="4" w:name="_Hlk502742168"/>
      <w:r w:rsidR="009775B1" w:rsidRPr="00C14F04">
        <w:rPr>
          <w:rFonts w:asciiTheme="minorHAnsi" w:hAnsiTheme="minorHAnsi"/>
          <w:highlight w:val="yellow"/>
        </w:rPr>
        <w:t>Also,</w:t>
      </w:r>
      <w:r w:rsidRPr="00C14F04">
        <w:rPr>
          <w:rFonts w:asciiTheme="minorHAnsi" w:hAnsiTheme="minorHAnsi"/>
          <w:highlight w:val="yellow"/>
        </w:rPr>
        <w:t xml:space="preserve"> </w:t>
      </w:r>
      <w:r w:rsidR="009775B1" w:rsidRPr="00C14F04">
        <w:rPr>
          <w:rFonts w:asciiTheme="minorHAnsi" w:hAnsiTheme="minorHAnsi"/>
          <w:highlight w:val="yellow"/>
        </w:rPr>
        <w:t>specific</w:t>
      </w:r>
      <w:r w:rsidRPr="00C14F04">
        <w:rPr>
          <w:rFonts w:asciiTheme="minorHAnsi" w:hAnsiTheme="minorHAnsi"/>
          <w:highlight w:val="yellow"/>
        </w:rPr>
        <w:t xml:space="preserve"> skills or areas of experience may be added as needed to the relevant ‘essential’ bullet point.</w:t>
      </w:r>
      <w:bookmarkEnd w:id="4"/>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64B9F" w14:textId="77777777" w:rsidR="00FB79EE" w:rsidRDefault="00FB79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BE6BA7" w14:textId="24FFADB8" w:rsidR="00FB79EE" w:rsidRDefault="00FB79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A8553B" w14:textId="77777777" w:rsidR="00FB79EE" w:rsidRDefault="00FB79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857CA"/>
    <w:multiLevelType w:val="multilevel"/>
    <w:tmpl w:val="3806D0F4"/>
    <w:lvl w:ilvl="0">
      <w:start w:val="1"/>
      <w:numFmt w:val="decimal"/>
      <w:pStyle w:val="Heading1"/>
      <w:lvlText w:val="%1"/>
      <w:lvlJc w:val="left"/>
      <w:pPr>
        <w:tabs>
          <w:tab w:val="num" w:pos="3693"/>
        </w:tabs>
        <w:ind w:left="3693" w:hanging="432"/>
      </w:pPr>
      <w:rPr>
        <w:rFonts w:hint="default"/>
      </w:rPr>
    </w:lvl>
    <w:lvl w:ilvl="1">
      <w:start w:val="1"/>
      <w:numFmt w:val="decimal"/>
      <w:pStyle w:val="Heading2"/>
      <w:lvlText w:val="%1.%2"/>
      <w:lvlJc w:val="left"/>
      <w:pPr>
        <w:tabs>
          <w:tab w:val="num" w:pos="576"/>
        </w:tabs>
        <w:ind w:left="576" w:hanging="576"/>
      </w:pPr>
      <w:rPr>
        <w:rFonts w:hint="default"/>
        <w:b/>
        <w:sz w:val="24"/>
        <w:szCs w:val="24"/>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 w15:restartNumberingAfterBreak="0">
    <w:nsid w:val="05BA5E12"/>
    <w:multiLevelType w:val="hybridMultilevel"/>
    <w:tmpl w:val="18EC6ECA"/>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AB908E1"/>
    <w:multiLevelType w:val="hybridMultilevel"/>
    <w:tmpl w:val="0AFA89C4"/>
    <w:lvl w:ilvl="0" w:tplc="8F007456">
      <w:start w:val="1"/>
      <w:numFmt w:val="decimal"/>
      <w:pStyle w:val="aStyle3pragraf"/>
      <w:lvlText w:val="3.%1."/>
      <w:lvlJc w:val="left"/>
      <w:pPr>
        <w:tabs>
          <w:tab w:val="num" w:pos="716"/>
        </w:tabs>
        <w:ind w:left="489" w:firstLine="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961AC6"/>
    <w:multiLevelType w:val="hybridMultilevel"/>
    <w:tmpl w:val="C004DD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893718"/>
    <w:multiLevelType w:val="hybridMultilevel"/>
    <w:tmpl w:val="8D3A81F2"/>
    <w:lvl w:ilvl="0" w:tplc="9BE62FB2">
      <w:start w:val="2"/>
      <w:numFmt w:val="decimal"/>
      <w:pStyle w:val="agistyle2"/>
      <w:lvlText w:val="%1."/>
      <w:lvlJc w:val="left"/>
      <w:pPr>
        <w:tabs>
          <w:tab w:val="num" w:pos="284"/>
        </w:tabs>
        <w:ind w:left="57" w:firstLine="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B371814"/>
    <w:multiLevelType w:val="hybridMultilevel"/>
    <w:tmpl w:val="5D365548"/>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29C5538"/>
    <w:multiLevelType w:val="multilevel"/>
    <w:tmpl w:val="DF02DC36"/>
    <w:lvl w:ilvl="0">
      <w:start w:val="1"/>
      <w:numFmt w:val="decimal"/>
      <w:lvlText w:val="%1"/>
      <w:lvlJc w:val="left"/>
      <w:pPr>
        <w:tabs>
          <w:tab w:val="num" w:pos="720"/>
        </w:tabs>
        <w:ind w:left="720" w:hanging="720"/>
      </w:pPr>
      <w:rPr>
        <w:rFonts w:hint="default"/>
      </w:rPr>
    </w:lvl>
    <w:lvl w:ilvl="1">
      <w:start w:val="1"/>
      <w:numFmt w:val="decimal"/>
      <w:pStyle w:val="Heading10"/>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1441758"/>
    <w:multiLevelType w:val="hybridMultilevel"/>
    <w:tmpl w:val="2CD430BE"/>
    <w:lvl w:ilvl="0" w:tplc="46BE6C26">
      <w:start w:val="1"/>
      <w:numFmt w:val="decimal"/>
      <w:pStyle w:val="aStyle3paragraf"/>
      <w:lvlText w:val="4.%1."/>
      <w:lvlJc w:val="left"/>
      <w:pPr>
        <w:tabs>
          <w:tab w:val="num" w:pos="1148"/>
        </w:tabs>
        <w:ind w:left="921" w:firstLine="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9271EBB"/>
    <w:multiLevelType w:val="hybridMultilevel"/>
    <w:tmpl w:val="4112D6A8"/>
    <w:lvl w:ilvl="0" w:tplc="4C0E49DE">
      <w:start w:val="1"/>
      <w:numFmt w:val="decimal"/>
      <w:pStyle w:val="aStyle7paragraf"/>
      <w:lvlText w:val="7.%1."/>
      <w:lvlJc w:val="left"/>
      <w:pPr>
        <w:tabs>
          <w:tab w:val="num" w:pos="1148"/>
        </w:tabs>
        <w:ind w:left="921" w:firstLine="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FA2457B"/>
    <w:multiLevelType w:val="hybridMultilevel"/>
    <w:tmpl w:val="77242EFE"/>
    <w:lvl w:ilvl="0" w:tplc="4AE0F4D2">
      <w:start w:val="1"/>
      <w:numFmt w:val="bullet"/>
      <w:lvlText w:val=""/>
      <w:lvlJc w:val="left"/>
      <w:pPr>
        <w:ind w:left="720" w:hanging="360"/>
      </w:pPr>
      <w:rPr>
        <w:rFonts w:ascii="Symbol" w:hAnsi="Symbol" w:hint="default"/>
      </w:rPr>
    </w:lvl>
    <w:lvl w:ilvl="1" w:tplc="9E7C9CB8">
      <w:start w:val="1"/>
      <w:numFmt w:val="bullet"/>
      <w:lvlText w:val="o"/>
      <w:lvlJc w:val="left"/>
      <w:pPr>
        <w:ind w:left="1440" w:hanging="360"/>
      </w:pPr>
      <w:rPr>
        <w:rFonts w:ascii="Courier New" w:hAnsi="Courier New" w:hint="default"/>
      </w:rPr>
    </w:lvl>
    <w:lvl w:ilvl="2" w:tplc="A4D4CCF4">
      <w:start w:val="1"/>
      <w:numFmt w:val="bullet"/>
      <w:lvlText w:val=""/>
      <w:lvlJc w:val="left"/>
      <w:pPr>
        <w:ind w:left="2160" w:hanging="360"/>
      </w:pPr>
      <w:rPr>
        <w:rFonts w:ascii="Wingdings" w:hAnsi="Wingdings" w:hint="default"/>
      </w:rPr>
    </w:lvl>
    <w:lvl w:ilvl="3" w:tplc="66CE53F6">
      <w:start w:val="1"/>
      <w:numFmt w:val="bullet"/>
      <w:lvlText w:val=""/>
      <w:lvlJc w:val="left"/>
      <w:pPr>
        <w:ind w:left="2880" w:hanging="360"/>
      </w:pPr>
      <w:rPr>
        <w:rFonts w:ascii="Symbol" w:hAnsi="Symbol" w:hint="default"/>
      </w:rPr>
    </w:lvl>
    <w:lvl w:ilvl="4" w:tplc="9378E4A6">
      <w:start w:val="1"/>
      <w:numFmt w:val="bullet"/>
      <w:lvlText w:val="o"/>
      <w:lvlJc w:val="left"/>
      <w:pPr>
        <w:ind w:left="3600" w:hanging="360"/>
      </w:pPr>
      <w:rPr>
        <w:rFonts w:ascii="Courier New" w:hAnsi="Courier New" w:hint="default"/>
      </w:rPr>
    </w:lvl>
    <w:lvl w:ilvl="5" w:tplc="36664594">
      <w:start w:val="1"/>
      <w:numFmt w:val="bullet"/>
      <w:lvlText w:val=""/>
      <w:lvlJc w:val="left"/>
      <w:pPr>
        <w:ind w:left="4320" w:hanging="360"/>
      </w:pPr>
      <w:rPr>
        <w:rFonts w:ascii="Wingdings" w:hAnsi="Wingdings" w:hint="default"/>
      </w:rPr>
    </w:lvl>
    <w:lvl w:ilvl="6" w:tplc="8D92B098">
      <w:start w:val="1"/>
      <w:numFmt w:val="bullet"/>
      <w:lvlText w:val=""/>
      <w:lvlJc w:val="left"/>
      <w:pPr>
        <w:ind w:left="5040" w:hanging="360"/>
      </w:pPr>
      <w:rPr>
        <w:rFonts w:ascii="Symbol" w:hAnsi="Symbol" w:hint="default"/>
      </w:rPr>
    </w:lvl>
    <w:lvl w:ilvl="7" w:tplc="37CC13B4">
      <w:start w:val="1"/>
      <w:numFmt w:val="bullet"/>
      <w:lvlText w:val="o"/>
      <w:lvlJc w:val="left"/>
      <w:pPr>
        <w:ind w:left="5760" w:hanging="360"/>
      </w:pPr>
      <w:rPr>
        <w:rFonts w:ascii="Courier New" w:hAnsi="Courier New" w:hint="default"/>
      </w:rPr>
    </w:lvl>
    <w:lvl w:ilvl="8" w:tplc="51160B18">
      <w:start w:val="1"/>
      <w:numFmt w:val="bullet"/>
      <w:lvlText w:val=""/>
      <w:lvlJc w:val="left"/>
      <w:pPr>
        <w:ind w:left="6480" w:hanging="360"/>
      </w:pPr>
      <w:rPr>
        <w:rFonts w:ascii="Wingdings" w:hAnsi="Wingdings" w:hint="default"/>
      </w:rPr>
    </w:lvl>
  </w:abstractNum>
  <w:abstractNum w:abstractNumId="10" w15:restartNumberingAfterBreak="0">
    <w:nsid w:val="512F3F87"/>
    <w:multiLevelType w:val="multilevel"/>
    <w:tmpl w:val="AFBEB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0A0E62"/>
    <w:multiLevelType w:val="hybridMultilevel"/>
    <w:tmpl w:val="13621C3A"/>
    <w:lvl w:ilvl="0" w:tplc="4E04860A">
      <w:start w:val="1"/>
      <w:numFmt w:val="bullet"/>
      <w:lvlText w:val=""/>
      <w:lvlJc w:val="left"/>
      <w:pPr>
        <w:ind w:left="720" w:hanging="360"/>
      </w:pPr>
      <w:rPr>
        <w:rFonts w:ascii="Symbol" w:hAnsi="Symbol" w:hint="default"/>
      </w:rPr>
    </w:lvl>
    <w:lvl w:ilvl="1" w:tplc="C34A743C">
      <w:start w:val="1"/>
      <w:numFmt w:val="bullet"/>
      <w:lvlText w:val="o"/>
      <w:lvlJc w:val="left"/>
      <w:pPr>
        <w:ind w:left="1440" w:hanging="360"/>
      </w:pPr>
      <w:rPr>
        <w:rFonts w:ascii="Courier New" w:hAnsi="Courier New" w:hint="default"/>
      </w:rPr>
    </w:lvl>
    <w:lvl w:ilvl="2" w:tplc="9D9E38E0">
      <w:start w:val="1"/>
      <w:numFmt w:val="bullet"/>
      <w:lvlText w:val=""/>
      <w:lvlJc w:val="left"/>
      <w:pPr>
        <w:ind w:left="2160" w:hanging="360"/>
      </w:pPr>
      <w:rPr>
        <w:rFonts w:ascii="Wingdings" w:hAnsi="Wingdings" w:hint="default"/>
      </w:rPr>
    </w:lvl>
    <w:lvl w:ilvl="3" w:tplc="4E78A294">
      <w:start w:val="1"/>
      <w:numFmt w:val="bullet"/>
      <w:lvlText w:val=""/>
      <w:lvlJc w:val="left"/>
      <w:pPr>
        <w:ind w:left="2880" w:hanging="360"/>
      </w:pPr>
      <w:rPr>
        <w:rFonts w:ascii="Symbol" w:hAnsi="Symbol" w:hint="default"/>
      </w:rPr>
    </w:lvl>
    <w:lvl w:ilvl="4" w:tplc="A8FAFC24">
      <w:start w:val="1"/>
      <w:numFmt w:val="bullet"/>
      <w:lvlText w:val="o"/>
      <w:lvlJc w:val="left"/>
      <w:pPr>
        <w:ind w:left="3600" w:hanging="360"/>
      </w:pPr>
      <w:rPr>
        <w:rFonts w:ascii="Courier New" w:hAnsi="Courier New" w:hint="default"/>
      </w:rPr>
    </w:lvl>
    <w:lvl w:ilvl="5" w:tplc="A31034EE">
      <w:start w:val="1"/>
      <w:numFmt w:val="bullet"/>
      <w:lvlText w:val=""/>
      <w:lvlJc w:val="left"/>
      <w:pPr>
        <w:ind w:left="4320" w:hanging="360"/>
      </w:pPr>
      <w:rPr>
        <w:rFonts w:ascii="Wingdings" w:hAnsi="Wingdings" w:hint="default"/>
      </w:rPr>
    </w:lvl>
    <w:lvl w:ilvl="6" w:tplc="1526BF94">
      <w:start w:val="1"/>
      <w:numFmt w:val="bullet"/>
      <w:lvlText w:val=""/>
      <w:lvlJc w:val="left"/>
      <w:pPr>
        <w:ind w:left="5040" w:hanging="360"/>
      </w:pPr>
      <w:rPr>
        <w:rFonts w:ascii="Symbol" w:hAnsi="Symbol" w:hint="default"/>
      </w:rPr>
    </w:lvl>
    <w:lvl w:ilvl="7" w:tplc="42DC3FAE">
      <w:start w:val="1"/>
      <w:numFmt w:val="bullet"/>
      <w:lvlText w:val="o"/>
      <w:lvlJc w:val="left"/>
      <w:pPr>
        <w:ind w:left="5760" w:hanging="360"/>
      </w:pPr>
      <w:rPr>
        <w:rFonts w:ascii="Courier New" w:hAnsi="Courier New" w:hint="default"/>
      </w:rPr>
    </w:lvl>
    <w:lvl w:ilvl="8" w:tplc="4D9AA6C8">
      <w:start w:val="1"/>
      <w:numFmt w:val="bullet"/>
      <w:lvlText w:val=""/>
      <w:lvlJc w:val="left"/>
      <w:pPr>
        <w:ind w:left="6480" w:hanging="360"/>
      </w:pPr>
      <w:rPr>
        <w:rFonts w:ascii="Wingdings" w:hAnsi="Wingdings" w:hint="default"/>
      </w:rPr>
    </w:lvl>
  </w:abstractNum>
  <w:abstractNum w:abstractNumId="12" w15:restartNumberingAfterBreak="0">
    <w:nsid w:val="5DC0592A"/>
    <w:multiLevelType w:val="hybridMultilevel"/>
    <w:tmpl w:val="D4E0253E"/>
    <w:lvl w:ilvl="0" w:tplc="FFFFFFFF">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15300A0"/>
    <w:multiLevelType w:val="hybridMultilevel"/>
    <w:tmpl w:val="BBF09D6E"/>
    <w:lvl w:ilvl="0" w:tplc="35F0BC9E">
      <w:start w:val="1"/>
      <w:numFmt w:val="decimal"/>
      <w:pStyle w:val="apar2"/>
      <w:lvlText w:val="2.%1."/>
      <w:lvlJc w:val="left"/>
      <w:pPr>
        <w:tabs>
          <w:tab w:val="num" w:pos="284"/>
        </w:tabs>
        <w:ind w:left="57" w:firstLine="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F672478"/>
    <w:multiLevelType w:val="hybridMultilevel"/>
    <w:tmpl w:val="6C7AEC54"/>
    <w:lvl w:ilvl="0" w:tplc="FA9CF034">
      <w:start w:val="1"/>
      <w:numFmt w:val="bullet"/>
      <w:lvlText w:val=""/>
      <w:lvlJc w:val="left"/>
      <w:pPr>
        <w:ind w:left="720" w:hanging="360"/>
      </w:pPr>
      <w:rPr>
        <w:rFonts w:ascii="Symbol" w:hAnsi="Symbol" w:hint="default"/>
      </w:rPr>
    </w:lvl>
    <w:lvl w:ilvl="1" w:tplc="82FEB172">
      <w:start w:val="1"/>
      <w:numFmt w:val="bullet"/>
      <w:lvlText w:val="o"/>
      <w:lvlJc w:val="left"/>
      <w:pPr>
        <w:ind w:left="1440" w:hanging="360"/>
      </w:pPr>
      <w:rPr>
        <w:rFonts w:ascii="Courier New" w:hAnsi="Courier New" w:hint="default"/>
      </w:rPr>
    </w:lvl>
    <w:lvl w:ilvl="2" w:tplc="E258CAE6">
      <w:start w:val="1"/>
      <w:numFmt w:val="bullet"/>
      <w:lvlText w:val=""/>
      <w:lvlJc w:val="left"/>
      <w:pPr>
        <w:ind w:left="2160" w:hanging="360"/>
      </w:pPr>
      <w:rPr>
        <w:rFonts w:ascii="Wingdings" w:hAnsi="Wingdings" w:hint="default"/>
      </w:rPr>
    </w:lvl>
    <w:lvl w:ilvl="3" w:tplc="549A2C54">
      <w:start w:val="1"/>
      <w:numFmt w:val="bullet"/>
      <w:lvlText w:val=""/>
      <w:lvlJc w:val="left"/>
      <w:pPr>
        <w:ind w:left="2880" w:hanging="360"/>
      </w:pPr>
      <w:rPr>
        <w:rFonts w:ascii="Symbol" w:hAnsi="Symbol" w:hint="default"/>
      </w:rPr>
    </w:lvl>
    <w:lvl w:ilvl="4" w:tplc="088A04E2">
      <w:start w:val="1"/>
      <w:numFmt w:val="bullet"/>
      <w:lvlText w:val="o"/>
      <w:lvlJc w:val="left"/>
      <w:pPr>
        <w:ind w:left="3600" w:hanging="360"/>
      </w:pPr>
      <w:rPr>
        <w:rFonts w:ascii="Courier New" w:hAnsi="Courier New" w:hint="default"/>
      </w:rPr>
    </w:lvl>
    <w:lvl w:ilvl="5" w:tplc="9AFC1B76">
      <w:start w:val="1"/>
      <w:numFmt w:val="bullet"/>
      <w:lvlText w:val=""/>
      <w:lvlJc w:val="left"/>
      <w:pPr>
        <w:ind w:left="4320" w:hanging="360"/>
      </w:pPr>
      <w:rPr>
        <w:rFonts w:ascii="Wingdings" w:hAnsi="Wingdings" w:hint="default"/>
      </w:rPr>
    </w:lvl>
    <w:lvl w:ilvl="6" w:tplc="00447B84">
      <w:start w:val="1"/>
      <w:numFmt w:val="bullet"/>
      <w:lvlText w:val=""/>
      <w:lvlJc w:val="left"/>
      <w:pPr>
        <w:ind w:left="5040" w:hanging="360"/>
      </w:pPr>
      <w:rPr>
        <w:rFonts w:ascii="Symbol" w:hAnsi="Symbol" w:hint="default"/>
      </w:rPr>
    </w:lvl>
    <w:lvl w:ilvl="7" w:tplc="093ED314">
      <w:start w:val="1"/>
      <w:numFmt w:val="bullet"/>
      <w:lvlText w:val="o"/>
      <w:lvlJc w:val="left"/>
      <w:pPr>
        <w:ind w:left="5760" w:hanging="360"/>
      </w:pPr>
      <w:rPr>
        <w:rFonts w:ascii="Courier New" w:hAnsi="Courier New" w:hint="default"/>
      </w:rPr>
    </w:lvl>
    <w:lvl w:ilvl="8" w:tplc="4F2E1042">
      <w:start w:val="1"/>
      <w:numFmt w:val="bullet"/>
      <w:lvlText w:val=""/>
      <w:lvlJc w:val="left"/>
      <w:pPr>
        <w:ind w:left="6480" w:hanging="360"/>
      </w:pPr>
      <w:rPr>
        <w:rFonts w:ascii="Wingdings" w:hAnsi="Wingdings" w:hint="default"/>
      </w:rPr>
    </w:lvl>
  </w:abstractNum>
  <w:abstractNum w:abstractNumId="15" w15:restartNumberingAfterBreak="0">
    <w:nsid w:val="74746935"/>
    <w:multiLevelType w:val="hybridMultilevel"/>
    <w:tmpl w:val="8F2E74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4"/>
  </w:num>
  <w:num w:numId="3">
    <w:abstractNumId w:val="6"/>
  </w:num>
  <w:num w:numId="4">
    <w:abstractNumId w:val="1"/>
  </w:num>
  <w:num w:numId="5">
    <w:abstractNumId w:val="3"/>
  </w:num>
  <w:num w:numId="6">
    <w:abstractNumId w:val="13"/>
  </w:num>
  <w:num w:numId="7">
    <w:abstractNumId w:val="4"/>
  </w:num>
  <w:num w:numId="8">
    <w:abstractNumId w:val="2"/>
  </w:num>
  <w:num w:numId="9">
    <w:abstractNumId w:val="7"/>
  </w:num>
  <w:num w:numId="10">
    <w:abstractNumId w:val="8"/>
  </w:num>
  <w:num w:numId="11">
    <w:abstractNumId w:val="0"/>
  </w:num>
  <w:num w:numId="12">
    <w:abstractNumId w:val="12"/>
  </w:num>
  <w:num w:numId="13">
    <w:abstractNumId w:val="10"/>
  </w:num>
  <w:num w:numId="14">
    <w:abstractNumId w:val="0"/>
  </w:num>
  <w:num w:numId="15">
    <w:abstractNumId w:val="0"/>
  </w:num>
  <w:num w:numId="16">
    <w:abstractNumId w:val="0"/>
  </w:num>
  <w:num w:numId="17">
    <w:abstractNumId w:val="0"/>
  </w:num>
  <w:num w:numId="18">
    <w:abstractNumId w:val="5"/>
  </w:num>
  <w:num w:numId="19">
    <w:abstractNumId w:val="0"/>
    <w:lvlOverride w:ilvl="0">
      <w:startOverride w:val="3"/>
    </w:lvlOverride>
    <w:lvlOverride w:ilvl="1">
      <w:startOverride w:val="1"/>
    </w:lvlOverride>
  </w:num>
  <w:num w:numId="20">
    <w:abstractNumId w:val="0"/>
    <w:lvlOverride w:ilvl="0">
      <w:startOverride w:val="3"/>
    </w:lvlOverride>
    <w:lvlOverride w:ilvl="1">
      <w:startOverride w:val="1"/>
    </w:lvlOverride>
  </w:num>
  <w:num w:numId="21">
    <w:abstractNumId w:val="15"/>
  </w:num>
  <w:num w:numId="2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331"/>
    <w:rsid w:val="0000141B"/>
    <w:rsid w:val="00002E51"/>
    <w:rsid w:val="0000732F"/>
    <w:rsid w:val="000139E4"/>
    <w:rsid w:val="00014E21"/>
    <w:rsid w:val="00017560"/>
    <w:rsid w:val="00025644"/>
    <w:rsid w:val="000258F1"/>
    <w:rsid w:val="00026D0E"/>
    <w:rsid w:val="00031B4F"/>
    <w:rsid w:val="000345AF"/>
    <w:rsid w:val="000373E3"/>
    <w:rsid w:val="00037570"/>
    <w:rsid w:val="0004169B"/>
    <w:rsid w:val="00043A19"/>
    <w:rsid w:val="0004605A"/>
    <w:rsid w:val="0005160D"/>
    <w:rsid w:val="00054CE7"/>
    <w:rsid w:val="00056672"/>
    <w:rsid w:val="00062228"/>
    <w:rsid w:val="0006613A"/>
    <w:rsid w:val="00074630"/>
    <w:rsid w:val="000818F1"/>
    <w:rsid w:val="000825CD"/>
    <w:rsid w:val="00096A9C"/>
    <w:rsid w:val="00096C4D"/>
    <w:rsid w:val="000A03DA"/>
    <w:rsid w:val="000A1809"/>
    <w:rsid w:val="000B73FB"/>
    <w:rsid w:val="000E4D7D"/>
    <w:rsid w:val="000E7BBA"/>
    <w:rsid w:val="000F26BD"/>
    <w:rsid w:val="000F7A22"/>
    <w:rsid w:val="000F7BE6"/>
    <w:rsid w:val="00102B0B"/>
    <w:rsid w:val="00107A01"/>
    <w:rsid w:val="001250A1"/>
    <w:rsid w:val="001326F2"/>
    <w:rsid w:val="00137B3D"/>
    <w:rsid w:val="00140707"/>
    <w:rsid w:val="00140E63"/>
    <w:rsid w:val="001426C8"/>
    <w:rsid w:val="00143641"/>
    <w:rsid w:val="00145332"/>
    <w:rsid w:val="00146D29"/>
    <w:rsid w:val="00157192"/>
    <w:rsid w:val="001609D6"/>
    <w:rsid w:val="00170042"/>
    <w:rsid w:val="001734D8"/>
    <w:rsid w:val="0018167C"/>
    <w:rsid w:val="00182E4D"/>
    <w:rsid w:val="00183272"/>
    <w:rsid w:val="00187AD1"/>
    <w:rsid w:val="001977B7"/>
    <w:rsid w:val="00197FAD"/>
    <w:rsid w:val="001A084F"/>
    <w:rsid w:val="001A5631"/>
    <w:rsid w:val="001A5B9B"/>
    <w:rsid w:val="001A5D31"/>
    <w:rsid w:val="001C2738"/>
    <w:rsid w:val="001C349F"/>
    <w:rsid w:val="001C35E7"/>
    <w:rsid w:val="001C3F77"/>
    <w:rsid w:val="001D5359"/>
    <w:rsid w:val="001D56D4"/>
    <w:rsid w:val="001D6882"/>
    <w:rsid w:val="001D7F5D"/>
    <w:rsid w:val="001E3FE6"/>
    <w:rsid w:val="001F1D52"/>
    <w:rsid w:val="001F2AF5"/>
    <w:rsid w:val="001F3898"/>
    <w:rsid w:val="001F5CB2"/>
    <w:rsid w:val="00200176"/>
    <w:rsid w:val="00201594"/>
    <w:rsid w:val="002056E3"/>
    <w:rsid w:val="00207B7C"/>
    <w:rsid w:val="00210AAB"/>
    <w:rsid w:val="00212296"/>
    <w:rsid w:val="0021501E"/>
    <w:rsid w:val="0022798C"/>
    <w:rsid w:val="00233433"/>
    <w:rsid w:val="00233847"/>
    <w:rsid w:val="00234162"/>
    <w:rsid w:val="00235C6E"/>
    <w:rsid w:val="002448D2"/>
    <w:rsid w:val="00250076"/>
    <w:rsid w:val="0025079D"/>
    <w:rsid w:val="00250D4A"/>
    <w:rsid w:val="002532FF"/>
    <w:rsid w:val="0025771E"/>
    <w:rsid w:val="00263F14"/>
    <w:rsid w:val="00270341"/>
    <w:rsid w:val="00270455"/>
    <w:rsid w:val="00270596"/>
    <w:rsid w:val="00287ECD"/>
    <w:rsid w:val="002911A3"/>
    <w:rsid w:val="002A563F"/>
    <w:rsid w:val="002A631A"/>
    <w:rsid w:val="002B447A"/>
    <w:rsid w:val="002B5653"/>
    <w:rsid w:val="002F6E27"/>
    <w:rsid w:val="003009AE"/>
    <w:rsid w:val="003035C9"/>
    <w:rsid w:val="0031177B"/>
    <w:rsid w:val="00320503"/>
    <w:rsid w:val="00320BB7"/>
    <w:rsid w:val="00322815"/>
    <w:rsid w:val="00324958"/>
    <w:rsid w:val="00326BE9"/>
    <w:rsid w:val="00327FB6"/>
    <w:rsid w:val="00332382"/>
    <w:rsid w:val="003332DF"/>
    <w:rsid w:val="003344F3"/>
    <w:rsid w:val="00342DF9"/>
    <w:rsid w:val="00361681"/>
    <w:rsid w:val="003727DA"/>
    <w:rsid w:val="003819B0"/>
    <w:rsid w:val="003820E4"/>
    <w:rsid w:val="003868E8"/>
    <w:rsid w:val="00387027"/>
    <w:rsid w:val="003B247F"/>
    <w:rsid w:val="003C0967"/>
    <w:rsid w:val="003C39FD"/>
    <w:rsid w:val="003C5AF4"/>
    <w:rsid w:val="003C7831"/>
    <w:rsid w:val="003C7C74"/>
    <w:rsid w:val="003D7727"/>
    <w:rsid w:val="003E2734"/>
    <w:rsid w:val="003E2874"/>
    <w:rsid w:val="003E2ABB"/>
    <w:rsid w:val="003E3B86"/>
    <w:rsid w:val="003E43F8"/>
    <w:rsid w:val="003F5117"/>
    <w:rsid w:val="003F54DE"/>
    <w:rsid w:val="003F6163"/>
    <w:rsid w:val="003F6305"/>
    <w:rsid w:val="004066BF"/>
    <w:rsid w:val="004156F1"/>
    <w:rsid w:val="00421862"/>
    <w:rsid w:val="00422E72"/>
    <w:rsid w:val="00434264"/>
    <w:rsid w:val="00434F77"/>
    <w:rsid w:val="004400B6"/>
    <w:rsid w:val="004412A7"/>
    <w:rsid w:val="00441F2D"/>
    <w:rsid w:val="00442291"/>
    <w:rsid w:val="00445D2D"/>
    <w:rsid w:val="00445F4D"/>
    <w:rsid w:val="00451D11"/>
    <w:rsid w:val="004530EB"/>
    <w:rsid w:val="004658B4"/>
    <w:rsid w:val="0046742A"/>
    <w:rsid w:val="0047219F"/>
    <w:rsid w:val="004725CE"/>
    <w:rsid w:val="004741FB"/>
    <w:rsid w:val="00487781"/>
    <w:rsid w:val="0049065A"/>
    <w:rsid w:val="00494BC9"/>
    <w:rsid w:val="004A754C"/>
    <w:rsid w:val="004B52C5"/>
    <w:rsid w:val="004B7F77"/>
    <w:rsid w:val="004C2145"/>
    <w:rsid w:val="004C5556"/>
    <w:rsid w:val="004D3547"/>
    <w:rsid w:val="004D5986"/>
    <w:rsid w:val="004D6CA4"/>
    <w:rsid w:val="004E5EF5"/>
    <w:rsid w:val="004F3C87"/>
    <w:rsid w:val="004F548A"/>
    <w:rsid w:val="004F639B"/>
    <w:rsid w:val="004F6CD1"/>
    <w:rsid w:val="00501E47"/>
    <w:rsid w:val="00502CD5"/>
    <w:rsid w:val="00512414"/>
    <w:rsid w:val="005158FE"/>
    <w:rsid w:val="00523605"/>
    <w:rsid w:val="00524844"/>
    <w:rsid w:val="0052516F"/>
    <w:rsid w:val="0053031B"/>
    <w:rsid w:val="0053048B"/>
    <w:rsid w:val="00532830"/>
    <w:rsid w:val="00533CD2"/>
    <w:rsid w:val="00536A71"/>
    <w:rsid w:val="00551743"/>
    <w:rsid w:val="00555A39"/>
    <w:rsid w:val="0055691D"/>
    <w:rsid w:val="00564B3D"/>
    <w:rsid w:val="00575D98"/>
    <w:rsid w:val="005B07E5"/>
    <w:rsid w:val="005B614C"/>
    <w:rsid w:val="005C372D"/>
    <w:rsid w:val="005C6453"/>
    <w:rsid w:val="005D76E7"/>
    <w:rsid w:val="005E403E"/>
    <w:rsid w:val="005F205A"/>
    <w:rsid w:val="005F3EB2"/>
    <w:rsid w:val="005F6331"/>
    <w:rsid w:val="0061367E"/>
    <w:rsid w:val="00614696"/>
    <w:rsid w:val="00616403"/>
    <w:rsid w:val="0061725F"/>
    <w:rsid w:val="00622140"/>
    <w:rsid w:val="0062240B"/>
    <w:rsid w:val="006272E7"/>
    <w:rsid w:val="00633D5D"/>
    <w:rsid w:val="0064280D"/>
    <w:rsid w:val="00647C15"/>
    <w:rsid w:val="0065530F"/>
    <w:rsid w:val="0065728A"/>
    <w:rsid w:val="006679B5"/>
    <w:rsid w:val="0067724D"/>
    <w:rsid w:val="00691EE3"/>
    <w:rsid w:val="00692C9C"/>
    <w:rsid w:val="006972B0"/>
    <w:rsid w:val="006A6C9B"/>
    <w:rsid w:val="006B28B0"/>
    <w:rsid w:val="006B7992"/>
    <w:rsid w:val="006C5BBE"/>
    <w:rsid w:val="006C5F40"/>
    <w:rsid w:val="006D677D"/>
    <w:rsid w:val="006D6D9E"/>
    <w:rsid w:val="006E443E"/>
    <w:rsid w:val="006F152C"/>
    <w:rsid w:val="00705039"/>
    <w:rsid w:val="0071525E"/>
    <w:rsid w:val="00715B1B"/>
    <w:rsid w:val="00721885"/>
    <w:rsid w:val="0072549A"/>
    <w:rsid w:val="00726CF2"/>
    <w:rsid w:val="0073594D"/>
    <w:rsid w:val="007408AF"/>
    <w:rsid w:val="00767684"/>
    <w:rsid w:val="00774732"/>
    <w:rsid w:val="00776FD1"/>
    <w:rsid w:val="00782556"/>
    <w:rsid w:val="00782592"/>
    <w:rsid w:val="007856C8"/>
    <w:rsid w:val="0079796F"/>
    <w:rsid w:val="007B09F6"/>
    <w:rsid w:val="007B23F6"/>
    <w:rsid w:val="007B57C2"/>
    <w:rsid w:val="007C1205"/>
    <w:rsid w:val="007D2831"/>
    <w:rsid w:val="007E066D"/>
    <w:rsid w:val="007E3B78"/>
    <w:rsid w:val="007E3F6F"/>
    <w:rsid w:val="007E645B"/>
    <w:rsid w:val="007F2CFD"/>
    <w:rsid w:val="007F5022"/>
    <w:rsid w:val="007F597F"/>
    <w:rsid w:val="00802B34"/>
    <w:rsid w:val="0080420D"/>
    <w:rsid w:val="00807E1B"/>
    <w:rsid w:val="008124F2"/>
    <w:rsid w:val="00822F2B"/>
    <w:rsid w:val="00822F9B"/>
    <w:rsid w:val="008233FA"/>
    <w:rsid w:val="0082636C"/>
    <w:rsid w:val="00831485"/>
    <w:rsid w:val="00843D2C"/>
    <w:rsid w:val="008466D8"/>
    <w:rsid w:val="0084683B"/>
    <w:rsid w:val="008606EA"/>
    <w:rsid w:val="00860F33"/>
    <w:rsid w:val="00872EEE"/>
    <w:rsid w:val="0087662B"/>
    <w:rsid w:val="00877428"/>
    <w:rsid w:val="00883D06"/>
    <w:rsid w:val="008866D1"/>
    <w:rsid w:val="008A2DDB"/>
    <w:rsid w:val="008A5331"/>
    <w:rsid w:val="008A7B33"/>
    <w:rsid w:val="008A7CBE"/>
    <w:rsid w:val="008B0FC0"/>
    <w:rsid w:val="008B322A"/>
    <w:rsid w:val="008B7ADE"/>
    <w:rsid w:val="008C5475"/>
    <w:rsid w:val="008D198E"/>
    <w:rsid w:val="008D4173"/>
    <w:rsid w:val="008D6E24"/>
    <w:rsid w:val="008F2AF2"/>
    <w:rsid w:val="00905440"/>
    <w:rsid w:val="00906A74"/>
    <w:rsid w:val="00910F48"/>
    <w:rsid w:val="00915C00"/>
    <w:rsid w:val="009169D7"/>
    <w:rsid w:val="00923498"/>
    <w:rsid w:val="0092794B"/>
    <w:rsid w:val="00947016"/>
    <w:rsid w:val="00953B14"/>
    <w:rsid w:val="0096289A"/>
    <w:rsid w:val="009647E5"/>
    <w:rsid w:val="0096661B"/>
    <w:rsid w:val="009775B1"/>
    <w:rsid w:val="00977711"/>
    <w:rsid w:val="00982922"/>
    <w:rsid w:val="009872AD"/>
    <w:rsid w:val="00995C59"/>
    <w:rsid w:val="009A4FAC"/>
    <w:rsid w:val="009C2040"/>
    <w:rsid w:val="009E24C0"/>
    <w:rsid w:val="009E29F0"/>
    <w:rsid w:val="009F4D2F"/>
    <w:rsid w:val="009F6AC5"/>
    <w:rsid w:val="00A01056"/>
    <w:rsid w:val="00A1048F"/>
    <w:rsid w:val="00A17DA0"/>
    <w:rsid w:val="00A217AD"/>
    <w:rsid w:val="00A223D9"/>
    <w:rsid w:val="00A30343"/>
    <w:rsid w:val="00A3453A"/>
    <w:rsid w:val="00A36170"/>
    <w:rsid w:val="00A362B1"/>
    <w:rsid w:val="00A51795"/>
    <w:rsid w:val="00A5684B"/>
    <w:rsid w:val="00A57A88"/>
    <w:rsid w:val="00A611FE"/>
    <w:rsid w:val="00A6721B"/>
    <w:rsid w:val="00A73287"/>
    <w:rsid w:val="00A76FB8"/>
    <w:rsid w:val="00A805BF"/>
    <w:rsid w:val="00A80CC7"/>
    <w:rsid w:val="00A865C7"/>
    <w:rsid w:val="00A979BA"/>
    <w:rsid w:val="00AA0469"/>
    <w:rsid w:val="00AB3F93"/>
    <w:rsid w:val="00AB75BA"/>
    <w:rsid w:val="00AC5EC5"/>
    <w:rsid w:val="00AD2E19"/>
    <w:rsid w:val="00AE2399"/>
    <w:rsid w:val="00AF0E06"/>
    <w:rsid w:val="00AF156A"/>
    <w:rsid w:val="00AF2852"/>
    <w:rsid w:val="00AF320B"/>
    <w:rsid w:val="00B0093C"/>
    <w:rsid w:val="00B03ED3"/>
    <w:rsid w:val="00B04747"/>
    <w:rsid w:val="00B072D4"/>
    <w:rsid w:val="00B1030D"/>
    <w:rsid w:val="00B10E96"/>
    <w:rsid w:val="00B12570"/>
    <w:rsid w:val="00B14427"/>
    <w:rsid w:val="00B173BC"/>
    <w:rsid w:val="00B21AB3"/>
    <w:rsid w:val="00B25A30"/>
    <w:rsid w:val="00B32BFE"/>
    <w:rsid w:val="00B4251F"/>
    <w:rsid w:val="00B43F68"/>
    <w:rsid w:val="00B4518B"/>
    <w:rsid w:val="00B46189"/>
    <w:rsid w:val="00B54E6D"/>
    <w:rsid w:val="00B54F35"/>
    <w:rsid w:val="00B5505A"/>
    <w:rsid w:val="00B576A6"/>
    <w:rsid w:val="00B61474"/>
    <w:rsid w:val="00B64FAB"/>
    <w:rsid w:val="00BA4926"/>
    <w:rsid w:val="00BA63D3"/>
    <w:rsid w:val="00BB4FEC"/>
    <w:rsid w:val="00BC205C"/>
    <w:rsid w:val="00BC4AD9"/>
    <w:rsid w:val="00BD0D92"/>
    <w:rsid w:val="00BD45A6"/>
    <w:rsid w:val="00BE2A26"/>
    <w:rsid w:val="00BE2AD5"/>
    <w:rsid w:val="00BF3775"/>
    <w:rsid w:val="00C04290"/>
    <w:rsid w:val="00C14F04"/>
    <w:rsid w:val="00C24345"/>
    <w:rsid w:val="00C2632E"/>
    <w:rsid w:val="00C34B31"/>
    <w:rsid w:val="00C41D79"/>
    <w:rsid w:val="00C42876"/>
    <w:rsid w:val="00C4639A"/>
    <w:rsid w:val="00C6500D"/>
    <w:rsid w:val="00C7294C"/>
    <w:rsid w:val="00C739B7"/>
    <w:rsid w:val="00C77B0F"/>
    <w:rsid w:val="00C83EA6"/>
    <w:rsid w:val="00C92F1B"/>
    <w:rsid w:val="00CA05F1"/>
    <w:rsid w:val="00CB2D73"/>
    <w:rsid w:val="00CB6640"/>
    <w:rsid w:val="00CB6E81"/>
    <w:rsid w:val="00CC40FA"/>
    <w:rsid w:val="00CC4AD0"/>
    <w:rsid w:val="00CD56F4"/>
    <w:rsid w:val="00CF11AC"/>
    <w:rsid w:val="00CF3CC8"/>
    <w:rsid w:val="00CF7FED"/>
    <w:rsid w:val="00D00E3B"/>
    <w:rsid w:val="00D04C11"/>
    <w:rsid w:val="00D04CB7"/>
    <w:rsid w:val="00D06C6D"/>
    <w:rsid w:val="00D06F9B"/>
    <w:rsid w:val="00D22400"/>
    <w:rsid w:val="00D2264B"/>
    <w:rsid w:val="00D23139"/>
    <w:rsid w:val="00D25268"/>
    <w:rsid w:val="00D2550C"/>
    <w:rsid w:val="00D33C36"/>
    <w:rsid w:val="00D41AD5"/>
    <w:rsid w:val="00D50BF5"/>
    <w:rsid w:val="00D525D8"/>
    <w:rsid w:val="00D5429E"/>
    <w:rsid w:val="00D57A3E"/>
    <w:rsid w:val="00D71D50"/>
    <w:rsid w:val="00DA1DA8"/>
    <w:rsid w:val="00DA1E37"/>
    <w:rsid w:val="00DB2162"/>
    <w:rsid w:val="00DB7075"/>
    <w:rsid w:val="00DC24B4"/>
    <w:rsid w:val="00DD29D8"/>
    <w:rsid w:val="00DD42F3"/>
    <w:rsid w:val="00DE08FA"/>
    <w:rsid w:val="00DF0A59"/>
    <w:rsid w:val="00DF78D8"/>
    <w:rsid w:val="00E02C11"/>
    <w:rsid w:val="00E078A0"/>
    <w:rsid w:val="00E07B31"/>
    <w:rsid w:val="00E10628"/>
    <w:rsid w:val="00E10739"/>
    <w:rsid w:val="00E14B6C"/>
    <w:rsid w:val="00E16E9D"/>
    <w:rsid w:val="00E33646"/>
    <w:rsid w:val="00E37547"/>
    <w:rsid w:val="00E412DC"/>
    <w:rsid w:val="00E617E5"/>
    <w:rsid w:val="00E669E2"/>
    <w:rsid w:val="00E75B1D"/>
    <w:rsid w:val="00E800B6"/>
    <w:rsid w:val="00E814DF"/>
    <w:rsid w:val="00E858A4"/>
    <w:rsid w:val="00E94269"/>
    <w:rsid w:val="00EA5B55"/>
    <w:rsid w:val="00EB2A6A"/>
    <w:rsid w:val="00EB4062"/>
    <w:rsid w:val="00EB7DB8"/>
    <w:rsid w:val="00EE2A89"/>
    <w:rsid w:val="00EE5AEE"/>
    <w:rsid w:val="00EE7787"/>
    <w:rsid w:val="00EF0089"/>
    <w:rsid w:val="00EF10B7"/>
    <w:rsid w:val="00EF55F5"/>
    <w:rsid w:val="00F20CAA"/>
    <w:rsid w:val="00F24465"/>
    <w:rsid w:val="00F368FE"/>
    <w:rsid w:val="00F51AB8"/>
    <w:rsid w:val="00F65B10"/>
    <w:rsid w:val="00F66303"/>
    <w:rsid w:val="00F857BE"/>
    <w:rsid w:val="00F969EE"/>
    <w:rsid w:val="00F97303"/>
    <w:rsid w:val="00FA1141"/>
    <w:rsid w:val="00FA246C"/>
    <w:rsid w:val="00FA3EA7"/>
    <w:rsid w:val="00FB50C6"/>
    <w:rsid w:val="00FB5A66"/>
    <w:rsid w:val="00FB5DAF"/>
    <w:rsid w:val="00FB69E7"/>
    <w:rsid w:val="00FB79EE"/>
    <w:rsid w:val="00FC21BE"/>
    <w:rsid w:val="00FC5FB2"/>
    <w:rsid w:val="00FD0A46"/>
    <w:rsid w:val="00FE68CA"/>
    <w:rsid w:val="00FE6BF0"/>
    <w:rsid w:val="020A0112"/>
    <w:rsid w:val="65CAAB47"/>
    <w:rsid w:val="7DF28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17795F8"/>
  <w15:docId w15:val="{CC38407F-C37C-4A46-8197-535E5297D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semiHidden="1" w:unhideWhenUsed="1"/>
    <w:lsdException w:name="footer"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semiHidden="1" w:unhideWhenUsed="1"/>
    <w:lsdException w:name="Body Text"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lsdException w:name="FollowedHyperlink" w:locked="1" w:semiHidden="1" w:unhideWhenUsed="1"/>
    <w:lsdException w:name="Strong"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A9C"/>
    <w:rPr>
      <w:rFonts w:ascii="Arial" w:hAnsi="Arial" w:cs="Arial"/>
      <w:sz w:val="22"/>
      <w:szCs w:val="24"/>
      <w:lang w:eastAsia="en-US"/>
    </w:rPr>
  </w:style>
  <w:style w:type="paragraph" w:styleId="Heading1">
    <w:name w:val="heading 1"/>
    <w:next w:val="Normal"/>
    <w:qFormat/>
    <w:locked/>
    <w:rsid w:val="00CF7FED"/>
    <w:pPr>
      <w:keepNext/>
      <w:numPr>
        <w:numId w:val="11"/>
      </w:numPr>
      <w:tabs>
        <w:tab w:val="num" w:pos="432"/>
      </w:tabs>
      <w:spacing w:before="240" w:after="60"/>
      <w:ind w:left="432"/>
      <w:jc w:val="center"/>
      <w:outlineLvl w:val="0"/>
    </w:pPr>
    <w:rPr>
      <w:rFonts w:ascii="Arial" w:hAnsi="Arial" w:cs="Arial"/>
      <w:b/>
      <w:bCs/>
      <w:caps/>
      <w:kern w:val="32"/>
      <w:sz w:val="24"/>
      <w:szCs w:val="32"/>
      <w:lang w:eastAsia="en-US"/>
    </w:rPr>
  </w:style>
  <w:style w:type="paragraph" w:styleId="Heading2">
    <w:name w:val="heading 2"/>
    <w:basedOn w:val="Heading1"/>
    <w:next w:val="Normal"/>
    <w:qFormat/>
    <w:locked/>
    <w:rsid w:val="002A563F"/>
    <w:pPr>
      <w:numPr>
        <w:ilvl w:val="1"/>
      </w:numPr>
      <w:spacing w:before="120"/>
      <w:jc w:val="left"/>
      <w:outlineLvl w:val="1"/>
    </w:pPr>
    <w:rPr>
      <w:bCs w:val="0"/>
      <w:iCs/>
      <w:caps w:val="0"/>
      <w:szCs w:val="28"/>
    </w:rPr>
  </w:style>
  <w:style w:type="paragraph" w:styleId="Heading3">
    <w:name w:val="heading 3"/>
    <w:basedOn w:val="Normal"/>
    <w:next w:val="Normal"/>
    <w:qFormat/>
    <w:locked/>
    <w:rsid w:val="00FE68CA"/>
    <w:pPr>
      <w:keepNext/>
      <w:numPr>
        <w:ilvl w:val="2"/>
        <w:numId w:val="11"/>
      </w:numPr>
      <w:spacing w:before="240" w:after="60"/>
      <w:outlineLvl w:val="2"/>
    </w:pPr>
    <w:rPr>
      <w:b/>
      <w:bCs/>
      <w:sz w:val="26"/>
      <w:szCs w:val="26"/>
    </w:rPr>
  </w:style>
  <w:style w:type="paragraph" w:styleId="Heading4">
    <w:name w:val="heading 4"/>
    <w:basedOn w:val="Normal"/>
    <w:next w:val="Normal"/>
    <w:qFormat/>
    <w:locked/>
    <w:rsid w:val="00FE68CA"/>
    <w:pPr>
      <w:keepNext/>
      <w:numPr>
        <w:ilvl w:val="3"/>
        <w:numId w:val="1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locked/>
    <w:rsid w:val="00FE68CA"/>
    <w:pPr>
      <w:keepNext/>
      <w:numPr>
        <w:ilvl w:val="4"/>
        <w:numId w:val="11"/>
      </w:numPr>
      <w:jc w:val="both"/>
      <w:outlineLvl w:val="4"/>
    </w:pPr>
    <w:rPr>
      <w:rFonts w:ascii="Times New Roman" w:hAnsi="Times New Roman" w:cs="Times New Roman"/>
      <w:b/>
      <w:sz w:val="18"/>
      <w:szCs w:val="20"/>
      <w:lang w:eastAsia="en-GB"/>
    </w:rPr>
  </w:style>
  <w:style w:type="paragraph" w:styleId="Heading6">
    <w:name w:val="heading 6"/>
    <w:basedOn w:val="Normal"/>
    <w:next w:val="Normal"/>
    <w:qFormat/>
    <w:locked/>
    <w:rsid w:val="00FE68CA"/>
    <w:pPr>
      <w:numPr>
        <w:ilvl w:val="5"/>
        <w:numId w:val="11"/>
      </w:numPr>
      <w:spacing w:before="240" w:after="60"/>
      <w:outlineLvl w:val="5"/>
    </w:pPr>
    <w:rPr>
      <w:rFonts w:ascii="Times New Roman" w:hAnsi="Times New Roman" w:cs="Times New Roman"/>
      <w:b/>
      <w:bCs/>
      <w:szCs w:val="22"/>
    </w:rPr>
  </w:style>
  <w:style w:type="paragraph" w:styleId="Heading7">
    <w:name w:val="heading 7"/>
    <w:basedOn w:val="Normal"/>
    <w:next w:val="Normal"/>
    <w:qFormat/>
    <w:locked/>
    <w:rsid w:val="00FE68CA"/>
    <w:pPr>
      <w:numPr>
        <w:ilvl w:val="6"/>
        <w:numId w:val="11"/>
      </w:numPr>
      <w:spacing w:before="240" w:after="60"/>
      <w:outlineLvl w:val="6"/>
    </w:pPr>
    <w:rPr>
      <w:rFonts w:ascii="Times New Roman" w:hAnsi="Times New Roman" w:cs="Times New Roman"/>
    </w:rPr>
  </w:style>
  <w:style w:type="paragraph" w:styleId="Heading8">
    <w:name w:val="heading 8"/>
    <w:basedOn w:val="Normal"/>
    <w:next w:val="Normal"/>
    <w:qFormat/>
    <w:locked/>
    <w:rsid w:val="00FE68CA"/>
    <w:pPr>
      <w:numPr>
        <w:ilvl w:val="7"/>
        <w:numId w:val="11"/>
      </w:numPr>
      <w:spacing w:before="240" w:after="60"/>
      <w:outlineLvl w:val="7"/>
    </w:pPr>
    <w:rPr>
      <w:rFonts w:ascii="Times New Roman" w:hAnsi="Times New Roman" w:cs="Times New Roman"/>
      <w:i/>
      <w:iCs/>
    </w:rPr>
  </w:style>
  <w:style w:type="paragraph" w:styleId="Heading9">
    <w:name w:val="heading 9"/>
    <w:basedOn w:val="Normal"/>
    <w:next w:val="Normal"/>
    <w:qFormat/>
    <w:locked/>
    <w:rsid w:val="00FE68CA"/>
    <w:pPr>
      <w:numPr>
        <w:ilvl w:val="8"/>
        <w:numId w:val="11"/>
      </w:num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0">
    <w:name w:val="Heading 10"/>
    <w:basedOn w:val="BodyText3"/>
    <w:locked/>
    <w:rsid w:val="008B0FC0"/>
    <w:pPr>
      <w:numPr>
        <w:ilvl w:val="1"/>
        <w:numId w:val="3"/>
      </w:numPr>
      <w:spacing w:after="0"/>
    </w:pPr>
    <w:rPr>
      <w:rFonts w:cs="Times New Roman"/>
      <w:b/>
      <w:sz w:val="24"/>
      <w:szCs w:val="20"/>
      <w:lang w:eastAsia="en-GB"/>
    </w:rPr>
  </w:style>
  <w:style w:type="paragraph" w:styleId="BodyText3">
    <w:name w:val="Body Text 3"/>
    <w:basedOn w:val="Normal"/>
    <w:locked/>
    <w:rsid w:val="008B0FC0"/>
    <w:pPr>
      <w:spacing w:after="120"/>
    </w:pPr>
    <w:rPr>
      <w:sz w:val="16"/>
      <w:szCs w:val="16"/>
    </w:rPr>
  </w:style>
  <w:style w:type="table" w:styleId="TableGrid">
    <w:name w:val="Table Grid"/>
    <w:basedOn w:val="TableNormal"/>
    <w:locked/>
    <w:rsid w:val="008A5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locked/>
    <w:rsid w:val="004658B4"/>
    <w:rPr>
      <w:color w:val="0000FF"/>
      <w:u w:val="single"/>
    </w:rPr>
  </w:style>
  <w:style w:type="character" w:customStyle="1" w:styleId="Tableheader1">
    <w:name w:val="Table header 1"/>
    <w:locked/>
    <w:rsid w:val="00B1030D"/>
    <w:rPr>
      <w:b/>
      <w:smallCaps/>
      <w:szCs w:val="22"/>
    </w:rPr>
  </w:style>
  <w:style w:type="character" w:styleId="Strong">
    <w:name w:val="Strong"/>
    <w:qFormat/>
    <w:locked/>
    <w:rsid w:val="005D76E7"/>
    <w:rPr>
      <w:b/>
      <w:bCs/>
    </w:rPr>
  </w:style>
  <w:style w:type="paragraph" w:styleId="NormalWeb">
    <w:name w:val="Normal (Web)"/>
    <w:basedOn w:val="Normal"/>
    <w:locked/>
    <w:rsid w:val="00EF10B7"/>
    <w:pPr>
      <w:spacing w:before="100" w:beforeAutospacing="1" w:after="100" w:afterAutospacing="1"/>
    </w:pPr>
    <w:rPr>
      <w:rFonts w:cs="Times New Roman"/>
    </w:rPr>
  </w:style>
  <w:style w:type="paragraph" w:styleId="BodyText">
    <w:name w:val="Body Text"/>
    <w:basedOn w:val="Normal"/>
    <w:locked/>
    <w:rsid w:val="00E10628"/>
    <w:rPr>
      <w:rFonts w:ascii="Times New Roman" w:hAnsi="Times New Roman" w:cs="Times New Roman"/>
      <w:b/>
      <w:sz w:val="20"/>
      <w:szCs w:val="20"/>
      <w:lang w:eastAsia="en-GB"/>
    </w:rPr>
  </w:style>
  <w:style w:type="paragraph" w:styleId="Header">
    <w:name w:val="header"/>
    <w:basedOn w:val="Normal"/>
    <w:locked/>
    <w:rsid w:val="00E10628"/>
    <w:pPr>
      <w:tabs>
        <w:tab w:val="center" w:pos="4153"/>
        <w:tab w:val="right" w:pos="8306"/>
      </w:tabs>
    </w:pPr>
    <w:rPr>
      <w:rFonts w:ascii="Times New Roman" w:hAnsi="Times New Roman" w:cs="Times New Roman"/>
      <w:sz w:val="20"/>
      <w:szCs w:val="20"/>
      <w:lang w:eastAsia="en-GB"/>
    </w:rPr>
  </w:style>
  <w:style w:type="paragraph" w:styleId="BalloonText">
    <w:name w:val="Balloon Text"/>
    <w:basedOn w:val="Normal"/>
    <w:semiHidden/>
    <w:locked/>
    <w:rsid w:val="00A611FE"/>
    <w:rPr>
      <w:rFonts w:ascii="Tahoma" w:hAnsi="Tahoma" w:cs="Tahoma"/>
      <w:sz w:val="16"/>
      <w:szCs w:val="16"/>
    </w:rPr>
  </w:style>
  <w:style w:type="paragraph" w:styleId="Footer">
    <w:name w:val="footer"/>
    <w:basedOn w:val="Normal"/>
    <w:locked/>
    <w:rsid w:val="00182E4D"/>
    <w:pPr>
      <w:tabs>
        <w:tab w:val="center" w:pos="4153"/>
        <w:tab w:val="right" w:pos="8306"/>
      </w:tabs>
    </w:pPr>
  </w:style>
  <w:style w:type="character" w:styleId="PageNumber">
    <w:name w:val="page number"/>
    <w:basedOn w:val="DefaultParagraphFont"/>
    <w:locked/>
    <w:rsid w:val="00182E4D"/>
  </w:style>
  <w:style w:type="paragraph" w:customStyle="1" w:styleId="agistyle2">
    <w:name w:val="agi style 2"/>
    <w:basedOn w:val="Normal"/>
    <w:autoRedefine/>
    <w:locked/>
    <w:rsid w:val="005B614C"/>
    <w:pPr>
      <w:keepNext/>
      <w:numPr>
        <w:numId w:val="7"/>
      </w:numPr>
      <w:spacing w:before="120" w:after="120"/>
      <w:jc w:val="center"/>
    </w:pPr>
    <w:rPr>
      <w:b/>
      <w:bCs/>
      <w:caps/>
      <w:szCs w:val="22"/>
    </w:rPr>
  </w:style>
  <w:style w:type="paragraph" w:customStyle="1" w:styleId="AgiStyle1">
    <w:name w:val="Agi Style1"/>
    <w:basedOn w:val="Normal"/>
    <w:autoRedefine/>
    <w:locked/>
    <w:rsid w:val="0073594D"/>
    <w:pPr>
      <w:spacing w:before="60" w:after="60"/>
    </w:pPr>
    <w:rPr>
      <w:rFonts w:cs="Times New Roman"/>
      <w:b/>
      <w:bCs/>
      <w:szCs w:val="22"/>
    </w:rPr>
  </w:style>
  <w:style w:type="paragraph" w:customStyle="1" w:styleId="Wozniak">
    <w:name w:val="Wozniak"/>
    <w:basedOn w:val="AgiStyle1"/>
    <w:autoRedefine/>
    <w:locked/>
    <w:rsid w:val="00054CE7"/>
    <w:pPr>
      <w:tabs>
        <w:tab w:val="left" w:pos="567"/>
      </w:tabs>
      <w:ind w:left="57"/>
    </w:pPr>
  </w:style>
  <w:style w:type="paragraph" w:customStyle="1" w:styleId="apar2">
    <w:name w:val="a par 2"/>
    <w:basedOn w:val="agistyle2"/>
    <w:autoRedefine/>
    <w:locked/>
    <w:rsid w:val="00137B3D"/>
    <w:pPr>
      <w:numPr>
        <w:numId w:val="6"/>
      </w:numPr>
      <w:jc w:val="left"/>
    </w:pPr>
    <w:rPr>
      <w:caps w:val="0"/>
    </w:rPr>
  </w:style>
  <w:style w:type="paragraph" w:customStyle="1" w:styleId="aStyle3pragraf">
    <w:name w:val="a Style3 pragraf"/>
    <w:basedOn w:val="Wozniak"/>
    <w:autoRedefine/>
    <w:locked/>
    <w:rsid w:val="0049065A"/>
    <w:pPr>
      <w:numPr>
        <w:numId w:val="8"/>
      </w:numPr>
      <w:ind w:left="57"/>
    </w:pPr>
  </w:style>
  <w:style w:type="paragraph" w:customStyle="1" w:styleId="aStyle3paragraf">
    <w:name w:val="a Style3 paragraf"/>
    <w:basedOn w:val="Wozniak"/>
    <w:autoRedefine/>
    <w:locked/>
    <w:rsid w:val="00102B0B"/>
    <w:pPr>
      <w:numPr>
        <w:numId w:val="9"/>
      </w:numPr>
      <w:tabs>
        <w:tab w:val="clear" w:pos="1148"/>
        <w:tab w:val="num" w:pos="28"/>
      </w:tabs>
      <w:ind w:left="57"/>
    </w:pPr>
  </w:style>
  <w:style w:type="paragraph" w:customStyle="1" w:styleId="aStyle7paragraf">
    <w:name w:val="a Style7 paragraf"/>
    <w:basedOn w:val="Wozniak"/>
    <w:autoRedefine/>
    <w:locked/>
    <w:rsid w:val="00102B0B"/>
    <w:pPr>
      <w:numPr>
        <w:numId w:val="10"/>
      </w:numPr>
      <w:tabs>
        <w:tab w:val="clear" w:pos="1148"/>
        <w:tab w:val="num" w:pos="28"/>
      </w:tabs>
      <w:ind w:left="57"/>
    </w:pPr>
  </w:style>
  <w:style w:type="paragraph" w:customStyle="1" w:styleId="StyleaStyle3pragrafPatternClearGray-15">
    <w:name w:val="Style a Style3 pragraf + Pattern: Clear (Gray-15%)"/>
    <w:basedOn w:val="aStyle3pragraf"/>
    <w:locked/>
    <w:rsid w:val="0049065A"/>
    <w:rPr>
      <w:shd w:val="clear" w:color="auto" w:fill="D9D9D9"/>
    </w:rPr>
  </w:style>
  <w:style w:type="paragraph" w:customStyle="1" w:styleId="Normal11pt">
    <w:name w:val="Normal + 11 pt"/>
    <w:basedOn w:val="Normal"/>
    <w:rsid w:val="00FE68CA"/>
    <w:rPr>
      <w:b/>
      <w:bCs/>
      <w:szCs w:val="22"/>
    </w:rPr>
  </w:style>
  <w:style w:type="character" w:styleId="FollowedHyperlink">
    <w:name w:val="FollowedHyperlink"/>
    <w:locked/>
    <w:rsid w:val="004E5EF5"/>
    <w:rPr>
      <w:color w:val="800080"/>
      <w:u w:val="single"/>
    </w:rPr>
  </w:style>
  <w:style w:type="paragraph" w:styleId="ListParagraph">
    <w:name w:val="List Paragraph"/>
    <w:basedOn w:val="Normal"/>
    <w:uiPriority w:val="34"/>
    <w:qFormat/>
    <w:rsid w:val="00BF3775"/>
    <w:pPr>
      <w:ind w:left="720"/>
      <w:contextualSpacing/>
    </w:pPr>
  </w:style>
  <w:style w:type="character" w:styleId="CommentReference">
    <w:name w:val="annotation reference"/>
    <w:basedOn w:val="DefaultParagraphFont"/>
    <w:semiHidden/>
    <w:unhideWhenUsed/>
    <w:locked/>
    <w:rsid w:val="00872EEE"/>
    <w:rPr>
      <w:sz w:val="16"/>
      <w:szCs w:val="16"/>
    </w:rPr>
  </w:style>
  <w:style w:type="paragraph" w:styleId="CommentText">
    <w:name w:val="annotation text"/>
    <w:basedOn w:val="Normal"/>
    <w:link w:val="CommentTextChar"/>
    <w:semiHidden/>
    <w:unhideWhenUsed/>
    <w:locked/>
    <w:rsid w:val="00872EEE"/>
    <w:rPr>
      <w:sz w:val="20"/>
      <w:szCs w:val="20"/>
    </w:rPr>
  </w:style>
  <w:style w:type="character" w:customStyle="1" w:styleId="CommentTextChar">
    <w:name w:val="Comment Text Char"/>
    <w:basedOn w:val="DefaultParagraphFont"/>
    <w:link w:val="CommentText"/>
    <w:semiHidden/>
    <w:rsid w:val="00872EEE"/>
    <w:rPr>
      <w:rFonts w:ascii="Arial" w:hAnsi="Arial" w:cs="Arial"/>
      <w:lang w:eastAsia="en-US"/>
    </w:rPr>
  </w:style>
  <w:style w:type="paragraph" w:styleId="CommentSubject">
    <w:name w:val="annotation subject"/>
    <w:basedOn w:val="CommentText"/>
    <w:next w:val="CommentText"/>
    <w:link w:val="CommentSubjectChar"/>
    <w:semiHidden/>
    <w:unhideWhenUsed/>
    <w:locked/>
    <w:rsid w:val="00872EEE"/>
    <w:rPr>
      <w:b/>
      <w:bCs/>
    </w:rPr>
  </w:style>
  <w:style w:type="character" w:customStyle="1" w:styleId="CommentSubjectChar">
    <w:name w:val="Comment Subject Char"/>
    <w:basedOn w:val="CommentTextChar"/>
    <w:link w:val="CommentSubject"/>
    <w:semiHidden/>
    <w:rsid w:val="00872EEE"/>
    <w:rPr>
      <w:rFonts w:ascii="Arial" w:hAnsi="Arial" w:cs="Arial"/>
      <w:b/>
      <w:bCs/>
      <w:lang w:eastAsia="en-US"/>
    </w:rPr>
  </w:style>
  <w:style w:type="character" w:styleId="PlaceholderText">
    <w:name w:val="Placeholder Text"/>
    <w:basedOn w:val="DefaultParagraphFont"/>
    <w:uiPriority w:val="99"/>
    <w:semiHidden/>
    <w:rsid w:val="00B21AB3"/>
    <w:rPr>
      <w:color w:val="808080"/>
    </w:rPr>
  </w:style>
  <w:style w:type="paragraph" w:styleId="FootnoteText">
    <w:name w:val="footnote text"/>
    <w:basedOn w:val="Normal"/>
    <w:link w:val="FootnoteTextChar"/>
    <w:semiHidden/>
    <w:unhideWhenUsed/>
    <w:locked/>
    <w:rsid w:val="00FA3EA7"/>
    <w:rPr>
      <w:sz w:val="20"/>
      <w:szCs w:val="20"/>
    </w:rPr>
  </w:style>
  <w:style w:type="character" w:customStyle="1" w:styleId="FootnoteTextChar">
    <w:name w:val="Footnote Text Char"/>
    <w:basedOn w:val="DefaultParagraphFont"/>
    <w:link w:val="FootnoteText"/>
    <w:semiHidden/>
    <w:rsid w:val="00FA3EA7"/>
    <w:rPr>
      <w:rFonts w:ascii="Arial" w:hAnsi="Arial" w:cs="Arial"/>
      <w:lang w:eastAsia="en-US"/>
    </w:rPr>
  </w:style>
  <w:style w:type="character" w:styleId="FootnoteReference">
    <w:name w:val="footnote reference"/>
    <w:basedOn w:val="DefaultParagraphFont"/>
    <w:semiHidden/>
    <w:unhideWhenUsed/>
    <w:locked/>
    <w:rsid w:val="00FA3EA7"/>
    <w:rPr>
      <w:vertAlign w:val="superscript"/>
    </w:rPr>
  </w:style>
  <w:style w:type="paragraph" w:customStyle="1" w:styleId="paragraph">
    <w:name w:val="paragraph"/>
    <w:basedOn w:val="Normal"/>
    <w:rsid w:val="00FB79EE"/>
    <w:pPr>
      <w:spacing w:before="100" w:beforeAutospacing="1" w:after="100" w:afterAutospacing="1"/>
    </w:pPr>
    <w:rPr>
      <w:rFonts w:ascii="Times New Roman" w:hAnsi="Times New Roman" w:cs="Times New Roman"/>
      <w:sz w:val="24"/>
      <w:lang w:eastAsia="en-GB"/>
    </w:rPr>
  </w:style>
  <w:style w:type="character" w:customStyle="1" w:styleId="normaltextrun">
    <w:name w:val="normaltextrun"/>
    <w:basedOn w:val="DefaultParagraphFont"/>
    <w:rsid w:val="00FB79EE"/>
  </w:style>
  <w:style w:type="character" w:customStyle="1" w:styleId="eop">
    <w:name w:val="eop"/>
    <w:basedOn w:val="DefaultParagraphFont"/>
    <w:rsid w:val="00FB7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9659761">
      <w:bodyDiv w:val="1"/>
      <w:marLeft w:val="0"/>
      <w:marRight w:val="0"/>
      <w:marTop w:val="0"/>
      <w:marBottom w:val="0"/>
      <w:divBdr>
        <w:top w:val="none" w:sz="0" w:space="0" w:color="auto"/>
        <w:left w:val="none" w:sz="0" w:space="0" w:color="auto"/>
        <w:bottom w:val="none" w:sz="0" w:space="0" w:color="auto"/>
        <w:right w:val="none" w:sz="0" w:space="0" w:color="auto"/>
      </w:divBdr>
    </w:div>
    <w:div w:id="1915625868">
      <w:bodyDiv w:val="1"/>
      <w:marLeft w:val="0"/>
      <w:marRight w:val="0"/>
      <w:marTop w:val="0"/>
      <w:marBottom w:val="0"/>
      <w:divBdr>
        <w:top w:val="none" w:sz="0" w:space="0" w:color="auto"/>
        <w:left w:val="none" w:sz="0" w:space="0" w:color="auto"/>
        <w:bottom w:val="none" w:sz="0" w:space="0" w:color="auto"/>
        <w:right w:val="none" w:sz="0" w:space="0" w:color="auto"/>
      </w:divBdr>
    </w:div>
    <w:div w:id="197945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ristol.ac.uk/hr/resourcing/practicalguidance/appointment/checks.html"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hyperlink" Target="http://www.bristol.ac.uk/hr/grading/jd-guidance.html"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bristol.ac.uk/hr/grading/jd-guidance.html" TargetMode="External"/><Relationship Id="rId14" Type="http://schemas.openxmlformats.org/officeDocument/2006/relationships/footer" Target="footer1.xml"/><Relationship Id="rId22"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5"/>
        <w:category>
          <w:name w:val="General"/>
          <w:gallery w:val="placeholder"/>
        </w:category>
        <w:types>
          <w:type w:val="bbPlcHdr"/>
        </w:types>
        <w:behaviors>
          <w:behavior w:val="content"/>
        </w:behaviors>
        <w:guid w:val="{77352CBB-3F1B-4764-8FAC-2A26C09BA2E6}"/>
      </w:docPartPr>
      <w:docPartBody>
        <w:p w:rsidR="00092725" w:rsidRDefault="00C85785">
          <w:r w:rsidRPr="001D2C0E">
            <w:rPr>
              <w:rStyle w:val="PlaceholderText"/>
            </w:rPr>
            <w:t>Choose an item.</w:t>
          </w:r>
        </w:p>
      </w:docPartBody>
    </w:docPart>
    <w:docPart>
      <w:docPartPr>
        <w:name w:val="23C1106548DC456DB9D4FB8941905643"/>
        <w:category>
          <w:name w:val="General"/>
          <w:gallery w:val="placeholder"/>
        </w:category>
        <w:types>
          <w:type w:val="bbPlcHdr"/>
        </w:types>
        <w:behaviors>
          <w:behavior w:val="content"/>
        </w:behaviors>
        <w:guid w:val="{55BBF572-7EE6-4133-AE2A-659AF40AD3A5}"/>
      </w:docPartPr>
      <w:docPartBody>
        <w:p w:rsidR="00D43951" w:rsidRDefault="00A12328" w:rsidP="00A12328">
          <w:pPr>
            <w:pStyle w:val="23C1106548DC456DB9D4FB8941905643"/>
          </w:pPr>
          <w:r w:rsidRPr="001D2C0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785"/>
    <w:rsid w:val="00092725"/>
    <w:rsid w:val="00177E8A"/>
    <w:rsid w:val="006D1957"/>
    <w:rsid w:val="00A12328"/>
    <w:rsid w:val="00C85785"/>
    <w:rsid w:val="00D439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2328"/>
    <w:rPr>
      <w:color w:val="808080"/>
    </w:rPr>
  </w:style>
  <w:style w:type="paragraph" w:customStyle="1" w:styleId="23C1106548DC456DB9D4FB8941905643">
    <w:name w:val="23C1106548DC456DB9D4FB8941905643"/>
    <w:rsid w:val="00A123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1EFCF5D7B399647A859F00E6CB45BA4" ma:contentTypeVersion="18" ma:contentTypeDescription="Create a new document." ma:contentTypeScope="" ma:versionID="564527c6a4e74d8ea2717b2dab658d64">
  <xsd:schema xmlns:xsd="http://www.w3.org/2001/XMLSchema" xmlns:xs="http://www.w3.org/2001/XMLSchema" xmlns:p="http://schemas.microsoft.com/office/2006/metadata/properties" xmlns:ns2="a7d0a5bd-1469-400c-ab90-4df0911694a8" xmlns:ns3="c5ce788b-c9c3-48a5-b2fa-26f420a4ff5e" xmlns:ns4="edb9d0e4-5370-4cfb-9e4e-bdf6de379f60" targetNamespace="http://schemas.microsoft.com/office/2006/metadata/properties" ma:root="true" ma:fieldsID="b07c1f73ea8e2b840e3ece7269ed55a2" ns2:_="" ns3:_="" ns4:_="">
    <xsd:import namespace="a7d0a5bd-1469-400c-ab90-4df0911694a8"/>
    <xsd:import namespace="c5ce788b-c9c3-48a5-b2fa-26f420a4ff5e"/>
    <xsd:import namespace="edb9d0e4-5370-4cfb-9e4e-bdf6de379f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image"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0a5bd-1469-400c-ab90-4df0911694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ce788b-c9c3-48a5-b2fa-26f420a4ff5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267a8486-e1ce-483a-aae6-3f542d2479da}" ma:internalName="TaxCatchAll" ma:showField="CatchAllData" ma:web="c5ce788b-c9c3-48a5-b2fa-26f420a4ff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mage xmlns="a7d0a5bd-1469-400c-ab90-4df0911694a8" xsi:nil="true"/>
    <TaxCatchAll xmlns="edb9d0e4-5370-4cfb-9e4e-bdf6de379f60" xsi:nil="true"/>
    <lcf76f155ced4ddcb4097134ff3c332f xmlns="a7d0a5bd-1469-400c-ab90-4df0911694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3CA449-127C-41FF-B2F7-DCE724140986}">
  <ds:schemaRefs>
    <ds:schemaRef ds:uri="http://schemas.openxmlformats.org/officeDocument/2006/bibliography"/>
  </ds:schemaRefs>
</ds:datastoreItem>
</file>

<file path=customXml/itemProps2.xml><?xml version="1.0" encoding="utf-8"?>
<ds:datastoreItem xmlns:ds="http://schemas.openxmlformats.org/officeDocument/2006/customXml" ds:itemID="{6A1DCE45-83AE-4847-8604-49AF00EB46CC}"/>
</file>

<file path=customXml/itemProps3.xml><?xml version="1.0" encoding="utf-8"?>
<ds:datastoreItem xmlns:ds="http://schemas.openxmlformats.org/officeDocument/2006/customXml" ds:itemID="{422920AF-9BC0-4439-B55E-241B754287FF}"/>
</file>

<file path=customXml/itemProps4.xml><?xml version="1.0" encoding="utf-8"?>
<ds:datastoreItem xmlns:ds="http://schemas.openxmlformats.org/officeDocument/2006/customXml" ds:itemID="{5CBD00C1-C39F-4125-8EA7-016AE63766F1}"/>
</file>

<file path=docProps/app.xml><?xml version="1.0" encoding="utf-8"?>
<Properties xmlns="http://schemas.openxmlformats.org/officeDocument/2006/extended-properties" xmlns:vt="http://schemas.openxmlformats.org/officeDocument/2006/docPropsVTypes">
  <Template>Normal.dotm</Template>
  <TotalTime>134</TotalTime>
  <Pages>11</Pages>
  <Words>2589</Words>
  <Characters>14759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Job Re-Evaluation Template</vt:lpstr>
    </vt:vector>
  </TitlesOfParts>
  <Company>University of Bristol</Company>
  <LinksUpToDate>false</LinksUpToDate>
  <CharactersWithSpaces>17314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Re-Evaluation Template</dc:title>
  <dc:creator>resld</dc:creator>
  <cp:lastModifiedBy>Laura Balkwill</cp:lastModifiedBy>
  <cp:revision>28</cp:revision>
  <cp:lastPrinted>2016-03-31T10:51:00Z</cp:lastPrinted>
  <dcterms:created xsi:type="dcterms:W3CDTF">2017-11-24T09:26:00Z</dcterms:created>
  <dcterms:modified xsi:type="dcterms:W3CDTF">2018-03-05T14:33:00Z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0x010100B1EFCF5D7B399647A859F00E6CB45BA4</vt:lpwstr>
  </property>
</Properties>
</file>