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09770D7">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0E1FB464" w:rsidR="00DB287B" w:rsidRPr="009770D7" w:rsidRDefault="00944E3B" w:rsidP="00D8713A">
            <w:pPr>
              <w:ind w:right="26"/>
              <w:jc w:val="center"/>
              <w:rPr>
                <w:rFonts w:ascii="Calibri" w:hAnsi="Calibri" w:cs="Arial"/>
                <w:color w:val="000000"/>
                <w:sz w:val="22"/>
                <w:szCs w:val="22"/>
              </w:rPr>
            </w:pPr>
            <w:r>
              <w:rPr>
                <w:rStyle w:val="normaltextrun"/>
                <w:rFonts w:ascii="Calibri" w:hAnsi="Calibri" w:cs="Calibri"/>
                <w:b/>
                <w:bCs/>
                <w:color w:val="000000"/>
                <w:sz w:val="22"/>
                <w:szCs w:val="22"/>
                <w:shd w:val="clear" w:color="auto" w:fill="FFFFFF"/>
              </w:rPr>
              <w:t>Digital Experience Development</w:t>
            </w:r>
            <w:r w:rsidR="0061394F">
              <w:rPr>
                <w:rStyle w:val="normaltextrun"/>
                <w:rFonts w:ascii="Calibri" w:hAnsi="Calibri" w:cs="Calibri"/>
                <w:b/>
                <w:bCs/>
                <w:color w:val="000000"/>
                <w:sz w:val="22"/>
                <w:szCs w:val="22"/>
                <w:shd w:val="clear" w:color="auto" w:fill="FFFFFF"/>
              </w:rPr>
              <w:t xml:space="preserve"> Manager</w:t>
            </w:r>
            <w:r w:rsidR="0061394F">
              <w:rPr>
                <w:rStyle w:val="eop"/>
                <w:rFonts w:ascii="Calibri" w:hAnsi="Calibri" w:cs="Calibri"/>
                <w:color w:val="000000"/>
                <w:sz w:val="22"/>
                <w:szCs w:val="22"/>
                <w:shd w:val="clear" w:color="auto" w:fill="FFFFFF"/>
              </w:rPr>
              <w:t> </w:t>
            </w:r>
          </w:p>
        </w:tc>
      </w:tr>
      <w:tr w:rsidR="00DB287B" w14:paraId="2A6660BD" w14:textId="77777777" w:rsidTr="009770D7">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278DCA34" w:rsidR="00DB287B" w:rsidRPr="009770D7" w:rsidRDefault="0061394F" w:rsidP="009770D7">
            <w:pPr>
              <w:ind w:right="26"/>
              <w:rPr>
                <w:rFonts w:ascii="Calibri" w:hAnsi="Calibri" w:cs="Arial"/>
                <w:color w:val="000000"/>
                <w:sz w:val="22"/>
                <w:szCs w:val="22"/>
              </w:rPr>
            </w:pPr>
            <w:r>
              <w:rPr>
                <w:rFonts w:ascii="Calibri" w:hAnsi="Calibri" w:cs="Arial"/>
                <w:color w:val="000000"/>
                <w:sz w:val="22"/>
                <w:szCs w:val="22"/>
              </w:rPr>
              <w:t>Library</w:t>
            </w:r>
          </w:p>
        </w:tc>
      </w:tr>
      <w:tr w:rsidR="00DB287B" w14:paraId="6932154C" w14:textId="77777777" w:rsidTr="009770D7">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263ECD2C" w:rsidR="00DB287B" w:rsidRPr="009770D7" w:rsidRDefault="0061394F" w:rsidP="00D8713A">
            <w:pPr>
              <w:ind w:right="26"/>
              <w:jc w:val="center"/>
              <w:rPr>
                <w:rFonts w:ascii="Calibri" w:hAnsi="Calibri" w:cs="Arial"/>
                <w:color w:val="000000"/>
                <w:sz w:val="22"/>
                <w:szCs w:val="22"/>
              </w:rPr>
            </w:pPr>
            <w:r>
              <w:rPr>
                <w:rFonts w:ascii="Calibri" w:hAnsi="Calibri" w:cs="Arial"/>
                <w:color w:val="000000"/>
                <w:sz w:val="22"/>
                <w:szCs w:val="22"/>
              </w:rPr>
              <w:t>FA7</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009770D7">
        <w:trPr>
          <w:trHeight w:val="839"/>
          <w:jc w:val="center"/>
        </w:trPr>
        <w:tc>
          <w:tcPr>
            <w:tcW w:w="1560" w:type="dxa"/>
            <w:shd w:val="clear" w:color="auto" w:fill="F2F2F2"/>
          </w:tcPr>
          <w:p w14:paraId="77B9B3B2" w14:textId="77777777" w:rsidR="00D8713A" w:rsidRDefault="00D8713A" w:rsidP="003B02E6">
            <w:pPr>
              <w:rPr>
                <w:rFonts w:ascii="Calibri" w:hAnsi="Calibri"/>
                <w:sz w:val="22"/>
                <w:szCs w:val="22"/>
              </w:rPr>
            </w:pPr>
            <w:r>
              <w:rPr>
                <w:rFonts w:ascii="Calibri" w:hAnsi="Calibri"/>
                <w:sz w:val="22"/>
                <w:szCs w:val="22"/>
              </w:rPr>
              <w:t>Job purpose (</w:t>
            </w:r>
            <w:proofErr w:type="gramStart"/>
            <w:r>
              <w:rPr>
                <w:rFonts w:ascii="Calibri" w:hAnsi="Calibri"/>
                <w:sz w:val="22"/>
                <w:szCs w:val="22"/>
              </w:rPr>
              <w:t>a brief summary</w:t>
            </w:r>
            <w:proofErr w:type="gramEnd"/>
            <w:r>
              <w:rPr>
                <w:rFonts w:ascii="Calibri" w:hAnsi="Calibri"/>
                <w:sz w:val="22"/>
                <w:szCs w:val="22"/>
              </w:rPr>
              <w:t xml:space="preserve"> of the role)</w:t>
            </w:r>
          </w:p>
        </w:tc>
        <w:tc>
          <w:tcPr>
            <w:tcW w:w="8783" w:type="dxa"/>
            <w:shd w:val="clear" w:color="auto" w:fill="auto"/>
          </w:tcPr>
          <w:p w14:paraId="41F5EB8A" w14:textId="77777777" w:rsidR="001C3F97" w:rsidRDefault="002D2058" w:rsidP="002D2058">
            <w:pPr>
              <w:pStyle w:val="paragraph"/>
              <w:spacing w:before="0" w:after="0"/>
              <w:textAlignment w:val="baseline"/>
              <w:rPr>
                <w:rStyle w:val="normaltextrun"/>
                <w:rFonts w:ascii="Calibri" w:hAnsi="Calibri" w:cs="Calibri"/>
                <w:sz w:val="22"/>
                <w:szCs w:val="22"/>
              </w:rPr>
            </w:pPr>
            <w:r>
              <w:rPr>
                <w:rStyle w:val="normaltextrun"/>
                <w:rFonts w:ascii="Calibri" w:hAnsi="Calibri" w:cs="Calibri"/>
                <w:sz w:val="22"/>
                <w:szCs w:val="22"/>
              </w:rPr>
              <w:t xml:space="preserve">The </w:t>
            </w:r>
            <w:r w:rsidR="001C3F97">
              <w:rPr>
                <w:rStyle w:val="normaltextrun"/>
                <w:rFonts w:ascii="Calibri" w:hAnsi="Calibri" w:cs="Calibri"/>
                <w:sz w:val="22"/>
                <w:szCs w:val="22"/>
              </w:rPr>
              <w:t xml:space="preserve">successful </w:t>
            </w:r>
            <w:r>
              <w:rPr>
                <w:rStyle w:val="normaltextrun"/>
                <w:rFonts w:ascii="Calibri" w:hAnsi="Calibri" w:cs="Calibri"/>
                <w:sz w:val="22"/>
                <w:szCs w:val="22"/>
              </w:rPr>
              <w:t>postholder will manage an outstanding student digital experience</w:t>
            </w:r>
            <w:r w:rsidR="001C3F97">
              <w:rPr>
                <w:rStyle w:val="normaltextrun"/>
                <w:rFonts w:ascii="Calibri" w:hAnsi="Calibri" w:cs="Calibri"/>
                <w:sz w:val="22"/>
                <w:szCs w:val="22"/>
              </w:rPr>
              <w:t xml:space="preserve">, leading the Digital and User Experience teams, working with a variety of stakeholders and customers. </w:t>
            </w:r>
          </w:p>
          <w:p w14:paraId="6941A019" w14:textId="5D5BF79B" w:rsidR="002D2058" w:rsidRDefault="001C3F97" w:rsidP="002D2058">
            <w:pPr>
              <w:pStyle w:val="paragraph"/>
              <w:spacing w:before="0" w:after="0"/>
              <w:textAlignment w:val="baseline"/>
              <w:rPr>
                <w:rFonts w:ascii="Segoe UI" w:hAnsi="Segoe UI" w:cs="Segoe UI"/>
                <w:sz w:val="18"/>
                <w:szCs w:val="18"/>
              </w:rPr>
            </w:pPr>
            <w:r>
              <w:rPr>
                <w:rStyle w:val="normaltextrun"/>
                <w:rFonts w:ascii="Calibri" w:hAnsi="Calibri" w:cs="Calibri"/>
                <w:sz w:val="22"/>
                <w:szCs w:val="22"/>
              </w:rPr>
              <w:t>This role is all about</w:t>
            </w:r>
            <w:r w:rsidR="002D2058">
              <w:rPr>
                <w:rStyle w:val="normaltextrun"/>
                <w:rFonts w:ascii="Calibri" w:hAnsi="Calibri" w:cs="Calibri"/>
                <w:sz w:val="22"/>
                <w:szCs w:val="22"/>
              </w:rPr>
              <w:t xml:space="preserve"> lead</w:t>
            </w:r>
            <w:r>
              <w:rPr>
                <w:rStyle w:val="normaltextrun"/>
                <w:rFonts w:ascii="Calibri" w:hAnsi="Calibri" w:cs="Calibri"/>
                <w:sz w:val="22"/>
                <w:szCs w:val="22"/>
              </w:rPr>
              <w:t>ing</w:t>
            </w:r>
            <w:r w:rsidR="002D2058">
              <w:rPr>
                <w:rStyle w:val="normaltextrun"/>
                <w:rFonts w:ascii="Calibri" w:hAnsi="Calibri" w:cs="Calibri"/>
                <w:sz w:val="22"/>
                <w:szCs w:val="22"/>
              </w:rPr>
              <w:t xml:space="preserve"> on developing intuitive online experiences with the student community, and to form and develop partnerships from within the University and beyond.   </w:t>
            </w:r>
            <w:r w:rsidR="002D2058">
              <w:rPr>
                <w:rStyle w:val="eop"/>
                <w:rFonts w:ascii="Calibri" w:hAnsi="Calibri" w:cs="Calibri"/>
                <w:sz w:val="22"/>
                <w:szCs w:val="22"/>
              </w:rPr>
              <w:t> </w:t>
            </w:r>
          </w:p>
          <w:p w14:paraId="07D5D119" w14:textId="0C4B547A" w:rsidR="00944E3B" w:rsidRPr="001C3F97" w:rsidRDefault="001C3F97" w:rsidP="001C3F97">
            <w:pPr>
              <w:pStyle w:val="paragraph"/>
              <w:spacing w:before="0" w:after="0"/>
              <w:textAlignment w:val="baseline"/>
              <w:rPr>
                <w:rStyle w:val="normaltextrun"/>
                <w:rFonts w:ascii="Segoe UI" w:hAnsi="Segoe UI" w:cs="Segoe UI"/>
                <w:sz w:val="18"/>
                <w:szCs w:val="18"/>
              </w:rPr>
            </w:pPr>
            <w:r>
              <w:rPr>
                <w:rStyle w:val="normaltextrun"/>
                <w:rFonts w:ascii="Calibri" w:hAnsi="Calibri" w:cs="Calibri"/>
                <w:sz w:val="22"/>
                <w:szCs w:val="22"/>
              </w:rPr>
              <w:t>Working closely with other senior managers, t</w:t>
            </w:r>
            <w:r w:rsidR="002D2058">
              <w:rPr>
                <w:rStyle w:val="normaltextrun"/>
                <w:rFonts w:ascii="Calibri" w:hAnsi="Calibri" w:cs="Calibri"/>
                <w:sz w:val="22"/>
                <w:szCs w:val="22"/>
              </w:rPr>
              <w:t>he</w:t>
            </w:r>
            <w:r>
              <w:rPr>
                <w:rStyle w:val="normaltextrun"/>
                <w:rFonts w:ascii="Calibri" w:hAnsi="Calibri" w:cs="Calibri"/>
                <w:sz w:val="22"/>
                <w:szCs w:val="22"/>
              </w:rPr>
              <w:t xml:space="preserve"> Digital Experience Development Manager</w:t>
            </w:r>
            <w:r w:rsidR="002D2058">
              <w:rPr>
                <w:rStyle w:val="normaltextrun"/>
                <w:rFonts w:ascii="Calibri" w:hAnsi="Calibri" w:cs="Calibri"/>
                <w:sz w:val="22"/>
                <w:szCs w:val="22"/>
              </w:rPr>
              <w:t xml:space="preserve"> will lead on digital student communications and the use of AI and other technologies for the development and delivery of interventions to support our student communities. They will lead on staff training and staff development in the digital space, supporting the concept of digital innovative Library.</w:t>
            </w:r>
            <w:r w:rsidR="002D2058">
              <w:rPr>
                <w:rStyle w:val="eop"/>
                <w:rFonts w:ascii="Calibri" w:hAnsi="Calibri" w:cs="Calibri"/>
                <w:sz w:val="22"/>
                <w:szCs w:val="22"/>
              </w:rPr>
              <w:t> </w:t>
            </w:r>
          </w:p>
          <w:p w14:paraId="7F260AA8" w14:textId="489C7942" w:rsidR="009679DD" w:rsidRDefault="00754A6A" w:rsidP="003B02E6">
            <w:pPr>
              <w:rPr>
                <w:rFonts w:ascii="Calibri" w:hAnsi="Calibri" w:cs="Arial"/>
                <w:sz w:val="22"/>
                <w:szCs w:val="22"/>
              </w:rPr>
            </w:pPr>
            <w:r w:rsidRPr="00754A6A">
              <w:rPr>
                <w:rFonts w:ascii="Calibri" w:hAnsi="Calibri" w:cs="Arial"/>
                <w:sz w:val="22"/>
                <w:szCs w:val="22"/>
              </w:rPr>
              <w:t xml:space="preserve">As part of the Extended Library Management Team, </w:t>
            </w:r>
            <w:r>
              <w:rPr>
                <w:rFonts w:ascii="Calibri" w:hAnsi="Calibri" w:cs="Arial"/>
                <w:sz w:val="22"/>
                <w:szCs w:val="22"/>
              </w:rPr>
              <w:t>they</w:t>
            </w:r>
            <w:r w:rsidRPr="00754A6A">
              <w:rPr>
                <w:rFonts w:ascii="Calibri" w:hAnsi="Calibri" w:cs="Arial"/>
                <w:sz w:val="22"/>
                <w:szCs w:val="22"/>
              </w:rPr>
              <w:t xml:space="preserve"> will collaborate on the development and delivery of new strategies and processes in line with our strategic plan as well as the institution’s changing needs and priorities.</w:t>
            </w:r>
          </w:p>
          <w:p w14:paraId="7173C650" w14:textId="77777777" w:rsidR="009679DD" w:rsidRDefault="009679DD" w:rsidP="003B02E6">
            <w:pPr>
              <w:rPr>
                <w:rFonts w:ascii="Calibri" w:hAnsi="Calibri" w:cs="Arial"/>
                <w:sz w:val="22"/>
                <w:szCs w:val="22"/>
              </w:rPr>
            </w:pPr>
          </w:p>
          <w:p w14:paraId="59701557" w14:textId="77777777" w:rsidR="001C3F97" w:rsidRPr="001C3F97" w:rsidRDefault="001C3F97" w:rsidP="001C3F97">
            <w:pPr>
              <w:rPr>
                <w:rFonts w:ascii="Calibri" w:hAnsi="Calibri" w:cs="Arial"/>
                <w:sz w:val="22"/>
                <w:szCs w:val="22"/>
              </w:rPr>
            </w:pPr>
          </w:p>
          <w:p w14:paraId="3BEF9946" w14:textId="77777777" w:rsidR="001C3F97" w:rsidRPr="001C3F97" w:rsidRDefault="001C3F97" w:rsidP="001C3F97">
            <w:pPr>
              <w:rPr>
                <w:rFonts w:ascii="Calibri" w:hAnsi="Calibri" w:cs="Arial"/>
                <w:sz w:val="22"/>
                <w:szCs w:val="22"/>
              </w:rPr>
            </w:pPr>
          </w:p>
          <w:p w14:paraId="71D7F721" w14:textId="77777777" w:rsidR="001C3F97" w:rsidRPr="001C3F97" w:rsidRDefault="001C3F97" w:rsidP="001C3F97">
            <w:pPr>
              <w:rPr>
                <w:rFonts w:ascii="Calibri" w:hAnsi="Calibri" w:cs="Arial"/>
                <w:sz w:val="22"/>
                <w:szCs w:val="22"/>
              </w:rPr>
            </w:pPr>
          </w:p>
          <w:p w14:paraId="0530B1FD" w14:textId="77777777" w:rsidR="001C3F97" w:rsidRPr="001C3F97" w:rsidRDefault="001C3F97" w:rsidP="001C3F97">
            <w:pPr>
              <w:rPr>
                <w:rFonts w:ascii="Calibri" w:hAnsi="Calibri" w:cs="Arial"/>
                <w:sz w:val="22"/>
                <w:szCs w:val="22"/>
              </w:rPr>
            </w:pPr>
          </w:p>
          <w:p w14:paraId="7F1C467D" w14:textId="77777777" w:rsidR="001C3F97" w:rsidRDefault="001C3F97" w:rsidP="003B02E6">
            <w:pPr>
              <w:rPr>
                <w:rFonts w:ascii="Calibri" w:hAnsi="Calibri" w:cs="Arial"/>
                <w:sz w:val="22"/>
                <w:szCs w:val="22"/>
              </w:rPr>
            </w:pPr>
          </w:p>
          <w:p w14:paraId="775BFF40" w14:textId="77777777" w:rsidR="009F75AE" w:rsidRDefault="009F75AE" w:rsidP="003B02E6">
            <w:pPr>
              <w:rPr>
                <w:rFonts w:ascii="Calibri" w:hAnsi="Calibri"/>
                <w:sz w:val="22"/>
                <w:szCs w:val="22"/>
              </w:rPr>
            </w:pPr>
          </w:p>
          <w:p w14:paraId="2F4F907E" w14:textId="77777777" w:rsidR="009F75AE" w:rsidRDefault="009F75AE" w:rsidP="003B02E6">
            <w:pPr>
              <w:rPr>
                <w:rFonts w:ascii="Calibri" w:hAnsi="Calibri"/>
                <w:sz w:val="22"/>
                <w:szCs w:val="22"/>
              </w:rPr>
            </w:pPr>
          </w:p>
          <w:p w14:paraId="7E15B920" w14:textId="77777777" w:rsidR="009F75AE" w:rsidRDefault="009F75AE" w:rsidP="003B02E6">
            <w:pPr>
              <w:rPr>
                <w:rFonts w:ascii="Calibri" w:hAnsi="Calibri" w:cs="Arial"/>
                <w:sz w:val="22"/>
                <w:szCs w:val="22"/>
              </w:rPr>
            </w:pPr>
          </w:p>
          <w:p w14:paraId="018BF1DD" w14:textId="77777777" w:rsidR="009679DD" w:rsidRDefault="009679DD" w:rsidP="003B02E6">
            <w:pPr>
              <w:rPr>
                <w:rFonts w:ascii="Calibri" w:hAnsi="Calibri" w:cs="Arial"/>
                <w:sz w:val="22"/>
                <w:szCs w:val="22"/>
              </w:rPr>
            </w:pPr>
          </w:p>
        </w:tc>
      </w:tr>
      <w:tr w:rsidR="00D8713A" w:rsidRPr="005353AA" w14:paraId="733E3632" w14:textId="77777777" w:rsidTr="009770D7">
        <w:trPr>
          <w:trHeight w:val="993"/>
          <w:jc w:val="center"/>
        </w:trPr>
        <w:tc>
          <w:tcPr>
            <w:tcW w:w="1560" w:type="dxa"/>
            <w:shd w:val="clear" w:color="auto" w:fill="F2F2F2"/>
          </w:tcPr>
          <w:p w14:paraId="1D54BF84" w14:textId="77777777" w:rsidR="00D8713A" w:rsidRDefault="00D8713A" w:rsidP="003B02E6">
            <w:pPr>
              <w:rPr>
                <w:rFonts w:ascii="Calibri" w:hAnsi="Calibri"/>
                <w:sz w:val="22"/>
                <w:szCs w:val="22"/>
              </w:rPr>
            </w:pPr>
            <w:r>
              <w:rPr>
                <w:rFonts w:ascii="Calibri" w:hAnsi="Calibri"/>
                <w:sz w:val="22"/>
                <w:szCs w:val="22"/>
              </w:rPr>
              <w:t>Duties and responsibilities</w:t>
            </w:r>
          </w:p>
        </w:tc>
        <w:tc>
          <w:tcPr>
            <w:tcW w:w="8783" w:type="dxa"/>
            <w:shd w:val="clear" w:color="auto" w:fill="auto"/>
          </w:tcPr>
          <w:p w14:paraId="4EF460FF" w14:textId="77777777" w:rsidR="009679DD" w:rsidRDefault="009679DD" w:rsidP="003B02E6">
            <w:pPr>
              <w:rPr>
                <w:rFonts w:ascii="Calibri" w:hAnsi="Calibri" w:cs="Arial"/>
                <w:sz w:val="22"/>
                <w:szCs w:val="22"/>
              </w:rPr>
            </w:pPr>
          </w:p>
          <w:p w14:paraId="4D2474B1" w14:textId="77777777" w:rsidR="002D2058" w:rsidRDefault="0061394F" w:rsidP="002D2058">
            <w:pPr>
              <w:pStyle w:val="paragraph"/>
              <w:numPr>
                <w:ilvl w:val="0"/>
                <w:numId w:val="22"/>
              </w:numPr>
              <w:spacing w:before="0" w:beforeAutospacing="0" w:after="0" w:afterAutospacing="0"/>
              <w:ind w:firstLine="0"/>
              <w:textAlignment w:val="baseline"/>
              <w:rPr>
                <w:rFonts w:ascii="Calibri" w:hAnsi="Calibri" w:cs="Calibri"/>
                <w:sz w:val="22"/>
                <w:szCs w:val="22"/>
              </w:rPr>
            </w:pPr>
            <w:r>
              <w:rPr>
                <w:rStyle w:val="eop"/>
                <w:rFonts w:ascii="Calibri" w:hAnsi="Calibri" w:cs="Calibri"/>
                <w:sz w:val="22"/>
                <w:szCs w:val="22"/>
              </w:rPr>
              <w:t> </w:t>
            </w:r>
            <w:r w:rsidR="002D2058">
              <w:rPr>
                <w:rStyle w:val="normaltextrun"/>
                <w:rFonts w:ascii="Calibri" w:hAnsi="Calibri" w:cs="Calibri"/>
                <w:b/>
                <w:bCs/>
                <w:sz w:val="22"/>
                <w:szCs w:val="22"/>
              </w:rPr>
              <w:t xml:space="preserve">Service </w:t>
            </w:r>
            <w:proofErr w:type="gramStart"/>
            <w:r w:rsidR="002D2058">
              <w:rPr>
                <w:rStyle w:val="normaltextrun"/>
                <w:rFonts w:ascii="Calibri" w:hAnsi="Calibri" w:cs="Calibri"/>
                <w:b/>
                <w:bCs/>
                <w:sz w:val="22"/>
                <w:szCs w:val="22"/>
              </w:rPr>
              <w:t>delivery</w:t>
            </w:r>
            <w:proofErr w:type="gramEnd"/>
            <w:r w:rsidR="002D2058">
              <w:rPr>
                <w:rStyle w:val="eop"/>
                <w:rFonts w:ascii="Calibri" w:hAnsi="Calibri" w:cs="Calibri"/>
                <w:sz w:val="22"/>
                <w:szCs w:val="22"/>
              </w:rPr>
              <w:t> </w:t>
            </w:r>
          </w:p>
          <w:p w14:paraId="0A9D84BE" w14:textId="77777777" w:rsidR="002D2058" w:rsidRDefault="002D2058" w:rsidP="002D2058">
            <w:pPr>
              <w:pStyle w:val="paragraph"/>
              <w:numPr>
                <w:ilvl w:val="0"/>
                <w:numId w:val="23"/>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To manage, direct and co-ordinate the operational management of the Library’s online presence. This will include overseeing all the Library’s digital outputs (including online learning and the Library website), to ensure the provision of an outstanding and responsive service to library users.</w:t>
            </w:r>
            <w:r>
              <w:rPr>
                <w:rStyle w:val="eop"/>
                <w:rFonts w:ascii="Calibri" w:hAnsi="Calibri" w:cs="Calibri"/>
                <w:sz w:val="22"/>
                <w:szCs w:val="22"/>
              </w:rPr>
              <w:t> </w:t>
            </w:r>
          </w:p>
          <w:p w14:paraId="57FA29B7" w14:textId="77777777" w:rsidR="002D2058" w:rsidRDefault="002D2058" w:rsidP="002D2058">
            <w:pPr>
              <w:pStyle w:val="paragraph"/>
              <w:numPr>
                <w:ilvl w:val="0"/>
                <w:numId w:val="23"/>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To drive productivity within the team to ensure relevant department KPIs and service level agreements (SLAs) are consistently met and informing customer service excellence.</w:t>
            </w:r>
            <w:r>
              <w:rPr>
                <w:rStyle w:val="eop"/>
                <w:rFonts w:ascii="Calibri" w:hAnsi="Calibri" w:cs="Calibri"/>
                <w:sz w:val="22"/>
                <w:szCs w:val="22"/>
              </w:rPr>
              <w:t> </w:t>
            </w:r>
          </w:p>
          <w:p w14:paraId="331F3044" w14:textId="77777777" w:rsidR="002D2058" w:rsidRDefault="002D2058" w:rsidP="002D2058">
            <w:pPr>
              <w:pStyle w:val="paragraph"/>
              <w:numPr>
                <w:ilvl w:val="0"/>
                <w:numId w:val="23"/>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To work with relevant Library managers to continuously improve the student experience, using technologies such as AI to interrogate the data.</w:t>
            </w:r>
            <w:r>
              <w:rPr>
                <w:rStyle w:val="eop"/>
                <w:rFonts w:ascii="Calibri" w:hAnsi="Calibri" w:cs="Calibri"/>
                <w:sz w:val="22"/>
                <w:szCs w:val="22"/>
              </w:rPr>
              <w:t> </w:t>
            </w:r>
          </w:p>
          <w:p w14:paraId="4E8B71ED" w14:textId="77777777" w:rsidR="002D2058" w:rsidRDefault="002D2058" w:rsidP="002D2058">
            <w:pPr>
              <w:pStyle w:val="paragraph"/>
              <w:numPr>
                <w:ilvl w:val="0"/>
                <w:numId w:val="23"/>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To deliver effective communication to Library users, including directing and managing the Library’s website content.</w:t>
            </w:r>
            <w:r>
              <w:rPr>
                <w:rStyle w:val="eop"/>
                <w:rFonts w:ascii="Calibri" w:hAnsi="Calibri" w:cs="Calibri"/>
                <w:sz w:val="22"/>
                <w:szCs w:val="22"/>
              </w:rPr>
              <w:t> </w:t>
            </w:r>
          </w:p>
          <w:p w14:paraId="569E670A" w14:textId="77777777" w:rsidR="002D2058" w:rsidRDefault="002D2058" w:rsidP="002D2058">
            <w:pPr>
              <w:pStyle w:val="paragraph"/>
              <w:spacing w:before="0" w:beforeAutospacing="0" w:after="0" w:afterAutospacing="0"/>
              <w:textAlignment w:val="baseline"/>
              <w:rPr>
                <w:rFonts w:ascii="Calibri" w:hAnsi="Calibri" w:cs="Calibri"/>
                <w:sz w:val="22"/>
                <w:szCs w:val="22"/>
              </w:rPr>
            </w:pPr>
            <w:r>
              <w:rPr>
                <w:rStyle w:val="eop"/>
                <w:rFonts w:ascii="Calibri" w:hAnsi="Calibri" w:cs="Calibri"/>
                <w:sz w:val="22"/>
                <w:szCs w:val="22"/>
              </w:rPr>
              <w:t> </w:t>
            </w:r>
          </w:p>
          <w:p w14:paraId="15E3D196" w14:textId="77777777" w:rsidR="002D2058" w:rsidRDefault="002D2058" w:rsidP="002D2058">
            <w:pPr>
              <w:pStyle w:val="paragraph"/>
              <w:numPr>
                <w:ilvl w:val="0"/>
                <w:numId w:val="24"/>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Service Development</w:t>
            </w:r>
            <w:r>
              <w:rPr>
                <w:rStyle w:val="eop"/>
                <w:rFonts w:ascii="Calibri" w:hAnsi="Calibri" w:cs="Calibri"/>
                <w:sz w:val="22"/>
                <w:szCs w:val="22"/>
              </w:rPr>
              <w:t> </w:t>
            </w:r>
          </w:p>
          <w:p w14:paraId="5FEC30FF" w14:textId="77777777" w:rsidR="002D2058" w:rsidRDefault="002D2058" w:rsidP="002D2058">
            <w:pPr>
              <w:pStyle w:val="paragraph"/>
              <w:numPr>
                <w:ilvl w:val="0"/>
                <w:numId w:val="25"/>
              </w:numPr>
              <w:spacing w:before="0" w:beforeAutospacing="0" w:after="0" w:afterAutospacing="0"/>
              <w:ind w:firstLine="0"/>
              <w:jc w:val="both"/>
              <w:textAlignment w:val="baseline"/>
              <w:rPr>
                <w:rFonts w:ascii="Calibri" w:hAnsi="Calibri" w:cs="Calibri"/>
                <w:sz w:val="22"/>
                <w:szCs w:val="22"/>
              </w:rPr>
            </w:pPr>
            <w:r>
              <w:rPr>
                <w:rStyle w:val="normaltextrun"/>
                <w:rFonts w:ascii="Calibri" w:hAnsi="Calibri" w:cs="Calibri"/>
                <w:sz w:val="22"/>
                <w:szCs w:val="22"/>
              </w:rPr>
              <w:t>To identify, plan, and implement relevant projects in line with Library strategy.</w:t>
            </w:r>
            <w:r>
              <w:rPr>
                <w:rStyle w:val="eop"/>
                <w:rFonts w:ascii="Calibri" w:hAnsi="Calibri" w:cs="Calibri"/>
                <w:sz w:val="22"/>
                <w:szCs w:val="22"/>
              </w:rPr>
              <w:t> </w:t>
            </w:r>
          </w:p>
          <w:p w14:paraId="032087BF" w14:textId="77777777" w:rsidR="002D2058" w:rsidRDefault="002D2058" w:rsidP="002D2058">
            <w:pPr>
              <w:pStyle w:val="paragraph"/>
              <w:numPr>
                <w:ilvl w:val="0"/>
                <w:numId w:val="25"/>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Using evidence-based techniques, writing, and presenting regular project progress reports, including evaluation of findings and recommendations for action, disseminating findings to a variety of audiences (internal and external) by a variety of appropriate means. </w:t>
            </w:r>
            <w:r>
              <w:rPr>
                <w:rStyle w:val="eop"/>
                <w:rFonts w:ascii="Calibri" w:hAnsi="Calibri" w:cs="Calibri"/>
                <w:sz w:val="22"/>
                <w:szCs w:val="22"/>
              </w:rPr>
              <w:t> </w:t>
            </w:r>
          </w:p>
          <w:p w14:paraId="12046D73" w14:textId="77777777" w:rsidR="002D2058" w:rsidRDefault="002D2058" w:rsidP="002D2058">
            <w:pPr>
              <w:pStyle w:val="paragraph"/>
              <w:numPr>
                <w:ilvl w:val="0"/>
                <w:numId w:val="25"/>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lastRenderedPageBreak/>
              <w:t>Working with and providing specialist guidance to all the Library teams and stakeholders, modelling best practice and innovations and tailoring services offered to the benefit the Library’s user communities.  </w:t>
            </w:r>
            <w:r>
              <w:rPr>
                <w:rStyle w:val="eop"/>
                <w:rFonts w:ascii="Calibri" w:hAnsi="Calibri" w:cs="Calibri"/>
                <w:sz w:val="22"/>
                <w:szCs w:val="22"/>
              </w:rPr>
              <w:t> </w:t>
            </w:r>
          </w:p>
          <w:p w14:paraId="4EE79E0F" w14:textId="77777777" w:rsidR="002D2058" w:rsidRDefault="002D2058" w:rsidP="002D2058">
            <w:pPr>
              <w:pStyle w:val="paragraph"/>
              <w:numPr>
                <w:ilvl w:val="0"/>
                <w:numId w:val="25"/>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To liaise with colleagues across the University to contribute to the wider University student digital experience, as part of a University offering, including, for example, Warwick Presents.</w:t>
            </w:r>
            <w:r>
              <w:rPr>
                <w:rStyle w:val="eop"/>
                <w:rFonts w:ascii="Calibri" w:hAnsi="Calibri" w:cs="Calibri"/>
                <w:sz w:val="22"/>
                <w:szCs w:val="22"/>
              </w:rPr>
              <w:t> </w:t>
            </w:r>
          </w:p>
          <w:p w14:paraId="26A788A8" w14:textId="77777777" w:rsidR="002D2058" w:rsidRDefault="002D2058" w:rsidP="002D2058">
            <w:pPr>
              <w:pStyle w:val="paragraph"/>
              <w:spacing w:before="0" w:beforeAutospacing="0" w:after="0" w:afterAutospacing="0"/>
              <w:ind w:firstLine="90"/>
              <w:textAlignment w:val="baseline"/>
              <w:rPr>
                <w:rFonts w:ascii="Calibri" w:hAnsi="Calibri" w:cs="Calibri"/>
                <w:sz w:val="22"/>
                <w:szCs w:val="22"/>
              </w:rPr>
            </w:pPr>
            <w:r>
              <w:rPr>
                <w:rStyle w:val="eop"/>
                <w:rFonts w:ascii="Segoe UI" w:hAnsi="Segoe UI" w:cs="Segoe UI"/>
                <w:sz w:val="18"/>
                <w:szCs w:val="18"/>
              </w:rPr>
              <w:t> </w:t>
            </w:r>
          </w:p>
          <w:p w14:paraId="04325B65" w14:textId="77777777" w:rsidR="002D2058" w:rsidRDefault="002D2058" w:rsidP="002D2058">
            <w:pPr>
              <w:pStyle w:val="paragraph"/>
              <w:numPr>
                <w:ilvl w:val="0"/>
                <w:numId w:val="26"/>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Staff Training and Development</w:t>
            </w:r>
            <w:r>
              <w:rPr>
                <w:rStyle w:val="eop"/>
                <w:rFonts w:ascii="Calibri" w:hAnsi="Calibri" w:cs="Calibri"/>
                <w:sz w:val="22"/>
                <w:szCs w:val="22"/>
              </w:rPr>
              <w:t> </w:t>
            </w:r>
          </w:p>
          <w:p w14:paraId="1AE8D450" w14:textId="77777777" w:rsidR="002D2058" w:rsidRDefault="002D2058" w:rsidP="002D2058">
            <w:pPr>
              <w:pStyle w:val="paragraph"/>
              <w:numPr>
                <w:ilvl w:val="0"/>
                <w:numId w:val="27"/>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To lead the operational delivery of a staff training programme with a particular focus on existing and emerging digital skills to ensure staff are equipped to deliver innovative online services competently and confidently.</w:t>
            </w:r>
            <w:r>
              <w:rPr>
                <w:rStyle w:val="eop"/>
                <w:rFonts w:ascii="Calibri" w:hAnsi="Calibri" w:cs="Calibri"/>
                <w:sz w:val="22"/>
                <w:szCs w:val="22"/>
              </w:rPr>
              <w:t> </w:t>
            </w:r>
          </w:p>
          <w:p w14:paraId="7125B163" w14:textId="77777777" w:rsidR="002D2058" w:rsidRDefault="002D2058" w:rsidP="002D2058">
            <w:pPr>
              <w:pStyle w:val="paragraph"/>
              <w:spacing w:before="0" w:beforeAutospacing="0" w:after="0" w:afterAutospacing="0"/>
              <w:textAlignment w:val="baseline"/>
              <w:rPr>
                <w:rFonts w:ascii="Calibri" w:hAnsi="Calibri" w:cs="Calibri"/>
                <w:sz w:val="22"/>
                <w:szCs w:val="22"/>
              </w:rPr>
            </w:pPr>
            <w:r>
              <w:rPr>
                <w:rStyle w:val="eop"/>
                <w:rFonts w:ascii="Calibri" w:hAnsi="Calibri" w:cs="Calibri"/>
                <w:sz w:val="22"/>
                <w:szCs w:val="22"/>
              </w:rPr>
              <w:t> </w:t>
            </w:r>
          </w:p>
          <w:p w14:paraId="4E13293C" w14:textId="77777777" w:rsidR="002D2058" w:rsidRDefault="002D2058" w:rsidP="002D2058">
            <w:pPr>
              <w:pStyle w:val="paragraph"/>
              <w:numPr>
                <w:ilvl w:val="0"/>
                <w:numId w:val="28"/>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Supporting the management of wider Library services.  </w:t>
            </w:r>
            <w:r>
              <w:rPr>
                <w:rStyle w:val="eop"/>
                <w:rFonts w:ascii="Calibri" w:hAnsi="Calibri" w:cs="Calibri"/>
                <w:sz w:val="22"/>
                <w:szCs w:val="22"/>
              </w:rPr>
              <w:t> </w:t>
            </w:r>
          </w:p>
          <w:p w14:paraId="5021CFD1" w14:textId="77777777" w:rsidR="002D2058" w:rsidRDefault="002D2058" w:rsidP="002D2058">
            <w:pPr>
              <w:pStyle w:val="paragraph"/>
              <w:numPr>
                <w:ilvl w:val="0"/>
                <w:numId w:val="29"/>
              </w:numPr>
              <w:spacing w:before="0" w:beforeAutospacing="0" w:after="0" w:afterAutospacing="0"/>
              <w:ind w:firstLine="0"/>
              <w:textAlignment w:val="baseline"/>
              <w:rPr>
                <w:rFonts w:ascii="Segoe UI" w:hAnsi="Segoe UI" w:cs="Segoe UI"/>
                <w:sz w:val="18"/>
                <w:szCs w:val="18"/>
              </w:rPr>
            </w:pPr>
            <w:r>
              <w:rPr>
                <w:rStyle w:val="normaltextrun"/>
                <w:rFonts w:ascii="Calibri" w:hAnsi="Calibri" w:cs="Calibri"/>
                <w:sz w:val="22"/>
                <w:szCs w:val="22"/>
              </w:rPr>
              <w:t>To work with the Associate Director and Head of Learner Services to provide consistent and co-ordinated customer facing services for the University. As a member of senior Library staff, contribute as required to the wider management of the Library service beyond the section.</w:t>
            </w:r>
            <w:r>
              <w:rPr>
                <w:rStyle w:val="eop"/>
                <w:rFonts w:ascii="Calibri" w:hAnsi="Calibri" w:cs="Calibri"/>
                <w:sz w:val="22"/>
                <w:szCs w:val="22"/>
              </w:rPr>
              <w:t> </w:t>
            </w:r>
          </w:p>
          <w:p w14:paraId="3C2E69C8" w14:textId="77777777" w:rsidR="002D2058" w:rsidRDefault="002D2058" w:rsidP="002D205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 </w:t>
            </w:r>
            <w:r>
              <w:rPr>
                <w:rStyle w:val="eop"/>
                <w:rFonts w:ascii="Calibri" w:hAnsi="Calibri" w:cs="Calibri"/>
                <w:sz w:val="22"/>
                <w:szCs w:val="22"/>
              </w:rPr>
              <w:t> </w:t>
            </w:r>
          </w:p>
          <w:p w14:paraId="5B9CE3DD" w14:textId="77777777" w:rsidR="002D2058" w:rsidRDefault="002D2058" w:rsidP="002D2058">
            <w:pPr>
              <w:pStyle w:val="paragraph"/>
              <w:numPr>
                <w:ilvl w:val="0"/>
                <w:numId w:val="30"/>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Staff Management </w:t>
            </w:r>
            <w:r>
              <w:rPr>
                <w:rStyle w:val="eop"/>
                <w:rFonts w:ascii="Calibri" w:hAnsi="Calibri" w:cs="Calibri"/>
                <w:sz w:val="22"/>
                <w:szCs w:val="22"/>
              </w:rPr>
              <w:t> </w:t>
            </w:r>
          </w:p>
          <w:p w14:paraId="2CDE76B2" w14:textId="5F0AB7BE" w:rsidR="002D2058" w:rsidRDefault="002D2058" w:rsidP="002D2058">
            <w:pPr>
              <w:pStyle w:val="paragraph"/>
              <w:numPr>
                <w:ilvl w:val="0"/>
                <w:numId w:val="31"/>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To manage the User and Digital Experience teams</w:t>
            </w:r>
            <w:r>
              <w:rPr>
                <w:rStyle w:val="normaltextrun"/>
                <w:rFonts w:ascii="Calibri" w:hAnsi="Calibri" w:cs="Calibri"/>
                <w:sz w:val="22"/>
                <w:szCs w:val="22"/>
                <w:lang w:val="en-US"/>
              </w:rPr>
              <w:t xml:space="preserve"> including HR matters including the recruitment, performance review, discipline and any appropriate training and staff development</w:t>
            </w:r>
            <w:r>
              <w:rPr>
                <w:rStyle w:val="normaltextrun"/>
                <w:rFonts w:ascii="Calibri" w:hAnsi="Calibri" w:cs="Calibri"/>
                <w:sz w:val="22"/>
                <w:szCs w:val="22"/>
              </w:rPr>
              <w:t> to ensure staff are equipped to deliver appropriate high-quality services.</w:t>
            </w:r>
            <w:r>
              <w:rPr>
                <w:rStyle w:val="eop"/>
                <w:rFonts w:ascii="Calibri" w:hAnsi="Calibri" w:cs="Calibri"/>
                <w:sz w:val="22"/>
                <w:szCs w:val="22"/>
              </w:rPr>
              <w:t> </w:t>
            </w:r>
          </w:p>
          <w:p w14:paraId="6D7C433C" w14:textId="77777777" w:rsidR="002D2058" w:rsidRDefault="002D2058" w:rsidP="002D2058">
            <w:pPr>
              <w:pStyle w:val="paragraph"/>
              <w:spacing w:before="0" w:beforeAutospacing="0" w:after="0" w:afterAutospacing="0"/>
              <w:textAlignment w:val="baseline"/>
              <w:rPr>
                <w:rFonts w:ascii="Calibri" w:hAnsi="Calibri" w:cs="Calibri"/>
                <w:sz w:val="22"/>
                <w:szCs w:val="22"/>
              </w:rPr>
            </w:pPr>
            <w:r>
              <w:rPr>
                <w:rStyle w:val="eop"/>
                <w:rFonts w:ascii="Segoe UI" w:hAnsi="Segoe UI" w:cs="Segoe UI"/>
                <w:sz w:val="18"/>
                <w:szCs w:val="18"/>
              </w:rPr>
              <w:t> </w:t>
            </w:r>
          </w:p>
          <w:p w14:paraId="532C33F4" w14:textId="77777777" w:rsidR="002D2058" w:rsidRDefault="002D2058" w:rsidP="002D2058">
            <w:pPr>
              <w:pStyle w:val="paragraph"/>
              <w:numPr>
                <w:ilvl w:val="0"/>
                <w:numId w:val="32"/>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CPD  </w:t>
            </w:r>
            <w:r>
              <w:rPr>
                <w:rStyle w:val="eop"/>
                <w:rFonts w:ascii="Calibri" w:hAnsi="Calibri" w:cs="Calibri"/>
                <w:sz w:val="22"/>
                <w:szCs w:val="22"/>
              </w:rPr>
              <w:t> </w:t>
            </w:r>
          </w:p>
          <w:p w14:paraId="61D20BDA" w14:textId="77777777" w:rsidR="002D2058" w:rsidRDefault="002D2058" w:rsidP="002D2058">
            <w:pPr>
              <w:pStyle w:val="paragraph"/>
              <w:numPr>
                <w:ilvl w:val="0"/>
                <w:numId w:val="33"/>
              </w:numPr>
              <w:spacing w:before="0" w:beforeAutospacing="0" w:after="0" w:afterAutospacing="0"/>
              <w:ind w:firstLine="0"/>
              <w:textAlignment w:val="baseline"/>
              <w:rPr>
                <w:rFonts w:ascii="Segoe UI" w:hAnsi="Segoe UI" w:cs="Segoe UI"/>
                <w:sz w:val="18"/>
                <w:szCs w:val="18"/>
              </w:rPr>
            </w:pPr>
            <w:r>
              <w:rPr>
                <w:rStyle w:val="normaltextrun"/>
                <w:rFonts w:ascii="Calibri" w:hAnsi="Calibri" w:cs="Calibri"/>
                <w:sz w:val="22"/>
                <w:szCs w:val="22"/>
              </w:rPr>
              <w:t>To undertake continuous personal and professional development. To participate in networks outside the Library and develop contacts with professional bodies and other relevant colleagues in the sector. To maintain awareness of developments in the wider environment and develop new skills to work imaginatively to improve Library services for all the Warwick communities. To promote developments to the wider profession, as appropriate and in discussion with the Associate Director and Head of Learner Services. </w:t>
            </w:r>
            <w:r>
              <w:rPr>
                <w:rStyle w:val="eop"/>
                <w:rFonts w:ascii="Calibri" w:hAnsi="Calibri" w:cs="Calibri"/>
                <w:sz w:val="22"/>
                <w:szCs w:val="22"/>
              </w:rPr>
              <w:t> </w:t>
            </w:r>
          </w:p>
          <w:p w14:paraId="521D9FD5" w14:textId="77777777" w:rsidR="002D2058" w:rsidRDefault="002D2058" w:rsidP="002D2058">
            <w:pPr>
              <w:pStyle w:val="paragraph"/>
              <w:spacing w:before="0" w:beforeAutospacing="0" w:after="0" w:afterAutospacing="0"/>
              <w:textAlignment w:val="baseline"/>
              <w:rPr>
                <w:rFonts w:ascii="Calibri" w:hAnsi="Calibri" w:cs="Calibri"/>
                <w:sz w:val="22"/>
                <w:szCs w:val="22"/>
              </w:rPr>
            </w:pPr>
            <w:r>
              <w:rPr>
                <w:rStyle w:val="eop"/>
                <w:rFonts w:ascii="Calibri" w:hAnsi="Calibri" w:cs="Calibri"/>
                <w:sz w:val="22"/>
                <w:szCs w:val="22"/>
              </w:rPr>
              <w:t> </w:t>
            </w:r>
          </w:p>
          <w:p w14:paraId="55898EF6" w14:textId="77777777" w:rsidR="002D2058" w:rsidRDefault="002D2058" w:rsidP="002D2058">
            <w:pPr>
              <w:pStyle w:val="paragraph"/>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As required, to undertake any other duties commensurate with the post.</w:t>
            </w:r>
            <w:r>
              <w:rPr>
                <w:rStyle w:val="eop"/>
                <w:rFonts w:ascii="Calibri" w:hAnsi="Calibri" w:cs="Calibri"/>
                <w:sz w:val="22"/>
                <w:szCs w:val="22"/>
              </w:rPr>
              <w:t> </w:t>
            </w:r>
          </w:p>
          <w:p w14:paraId="7A0F0164" w14:textId="193E5261" w:rsidR="0061394F" w:rsidRDefault="0061394F" w:rsidP="0061394F">
            <w:pPr>
              <w:pStyle w:val="paragraph"/>
              <w:spacing w:before="0" w:beforeAutospacing="0" w:after="0" w:afterAutospacing="0"/>
              <w:textAlignment w:val="baseline"/>
              <w:rPr>
                <w:rFonts w:ascii="Segoe UI" w:hAnsi="Segoe UI" w:cs="Segoe UI"/>
                <w:sz w:val="18"/>
                <w:szCs w:val="18"/>
              </w:rPr>
            </w:pPr>
          </w:p>
          <w:p w14:paraId="315006A5" w14:textId="77777777" w:rsidR="0061394F" w:rsidRDefault="0061394F" w:rsidP="0061394F">
            <w:pPr>
              <w:pStyle w:val="paragraph"/>
              <w:spacing w:before="0" w:beforeAutospacing="0" w:after="0" w:afterAutospacing="0"/>
              <w:ind w:left="360"/>
              <w:textAlignment w:val="baseline"/>
              <w:rPr>
                <w:rFonts w:ascii="Segoe UI" w:hAnsi="Segoe UI" w:cs="Segoe UI"/>
                <w:sz w:val="18"/>
                <w:szCs w:val="18"/>
              </w:rPr>
            </w:pPr>
            <w:r>
              <w:rPr>
                <w:rStyle w:val="eop"/>
                <w:rFonts w:ascii="Calibri" w:hAnsi="Calibri" w:cs="Calibri"/>
                <w:sz w:val="22"/>
                <w:szCs w:val="22"/>
              </w:rPr>
              <w:t> </w:t>
            </w:r>
          </w:p>
          <w:p w14:paraId="1BFBD0C7" w14:textId="77777777" w:rsidR="009F75AE" w:rsidRDefault="009F75AE" w:rsidP="003B02E6">
            <w:pPr>
              <w:rPr>
                <w:rFonts w:ascii="Calibri" w:hAnsi="Calibri"/>
                <w:sz w:val="22"/>
                <w:szCs w:val="22"/>
              </w:rPr>
            </w:pPr>
          </w:p>
          <w:p w14:paraId="5ADD5585" w14:textId="77777777" w:rsidR="009F75AE" w:rsidRDefault="009F75AE" w:rsidP="003B02E6">
            <w:pPr>
              <w:rPr>
                <w:rFonts w:ascii="Calibri" w:hAnsi="Calibri"/>
                <w:sz w:val="22"/>
                <w:szCs w:val="22"/>
              </w:rPr>
            </w:pPr>
          </w:p>
          <w:p w14:paraId="026A24B6" w14:textId="77777777" w:rsidR="009F75AE" w:rsidRDefault="009F75AE" w:rsidP="003B02E6">
            <w:pPr>
              <w:rPr>
                <w:rFonts w:ascii="Calibri" w:hAnsi="Calibri"/>
                <w:sz w:val="22"/>
                <w:szCs w:val="22"/>
              </w:rPr>
            </w:pPr>
          </w:p>
          <w:p w14:paraId="03DA254C" w14:textId="77777777" w:rsidR="009F75AE" w:rsidRDefault="009F75AE" w:rsidP="003B02E6">
            <w:pPr>
              <w:rPr>
                <w:rFonts w:ascii="Calibri" w:hAnsi="Calibri"/>
                <w:sz w:val="22"/>
                <w:szCs w:val="22"/>
              </w:rPr>
            </w:pPr>
          </w:p>
          <w:p w14:paraId="331AB974" w14:textId="77777777" w:rsidR="009F75AE" w:rsidRDefault="009F75AE" w:rsidP="003B02E6">
            <w:pPr>
              <w:rPr>
                <w:rFonts w:ascii="Calibri" w:hAnsi="Calibri"/>
                <w:sz w:val="22"/>
                <w:szCs w:val="22"/>
              </w:rPr>
            </w:pPr>
          </w:p>
          <w:p w14:paraId="5E805BD6" w14:textId="77777777" w:rsidR="009F75AE" w:rsidRDefault="009F75AE" w:rsidP="003B02E6">
            <w:pPr>
              <w:rPr>
                <w:rFonts w:ascii="Calibri" w:hAnsi="Calibri"/>
                <w:sz w:val="22"/>
                <w:szCs w:val="22"/>
              </w:rPr>
            </w:pPr>
          </w:p>
          <w:p w14:paraId="00303919" w14:textId="77777777" w:rsidR="009F75AE" w:rsidRDefault="009F75AE" w:rsidP="003B02E6">
            <w:pPr>
              <w:rPr>
                <w:rFonts w:ascii="Calibri" w:hAnsi="Calibri"/>
                <w:sz w:val="22"/>
                <w:szCs w:val="22"/>
              </w:rPr>
            </w:pPr>
          </w:p>
          <w:p w14:paraId="2855667C" w14:textId="77777777" w:rsidR="009F75AE" w:rsidRDefault="009F75AE" w:rsidP="003B02E6">
            <w:pPr>
              <w:rPr>
                <w:rFonts w:ascii="Calibri" w:hAnsi="Calibri"/>
                <w:sz w:val="22"/>
                <w:szCs w:val="22"/>
              </w:rPr>
            </w:pPr>
          </w:p>
          <w:p w14:paraId="70DBA70C" w14:textId="77777777" w:rsidR="009F75AE" w:rsidRDefault="009F75AE" w:rsidP="003B02E6">
            <w:pPr>
              <w:rPr>
                <w:rFonts w:ascii="Calibri" w:hAnsi="Calibri"/>
                <w:sz w:val="22"/>
                <w:szCs w:val="22"/>
              </w:rPr>
            </w:pPr>
          </w:p>
          <w:p w14:paraId="01F31C68" w14:textId="77777777" w:rsidR="009F75AE" w:rsidRDefault="009F75AE" w:rsidP="003B02E6">
            <w:pPr>
              <w:rPr>
                <w:rFonts w:ascii="Calibri" w:hAnsi="Calibri"/>
                <w:sz w:val="22"/>
                <w:szCs w:val="22"/>
              </w:rPr>
            </w:pPr>
          </w:p>
          <w:p w14:paraId="2C608BAD" w14:textId="77777777" w:rsidR="009F75AE" w:rsidRDefault="009F75AE" w:rsidP="003B02E6">
            <w:pPr>
              <w:rPr>
                <w:rFonts w:ascii="Calibri" w:hAnsi="Calibri"/>
                <w:sz w:val="22"/>
                <w:szCs w:val="22"/>
              </w:rPr>
            </w:pPr>
          </w:p>
          <w:p w14:paraId="0902712C" w14:textId="77777777" w:rsidR="009F75AE" w:rsidRDefault="009F75AE" w:rsidP="003B02E6">
            <w:pPr>
              <w:rPr>
                <w:rFonts w:ascii="Calibri" w:hAnsi="Calibri"/>
                <w:sz w:val="22"/>
                <w:szCs w:val="22"/>
              </w:rPr>
            </w:pPr>
          </w:p>
          <w:p w14:paraId="7BA64F0A" w14:textId="77777777" w:rsidR="009F75AE" w:rsidRDefault="009F75AE" w:rsidP="003B02E6">
            <w:pPr>
              <w:rPr>
                <w:rFonts w:ascii="Calibri" w:hAnsi="Calibri"/>
                <w:sz w:val="22"/>
                <w:szCs w:val="22"/>
              </w:rPr>
            </w:pPr>
          </w:p>
          <w:p w14:paraId="3F81C18E" w14:textId="77777777" w:rsidR="009F75AE" w:rsidRDefault="009F75AE" w:rsidP="003B02E6">
            <w:pPr>
              <w:rPr>
                <w:rFonts w:ascii="Calibri" w:hAnsi="Calibri"/>
                <w:sz w:val="22"/>
                <w:szCs w:val="22"/>
              </w:rPr>
            </w:pPr>
          </w:p>
          <w:p w14:paraId="2FB3D290" w14:textId="77777777" w:rsidR="009F75AE" w:rsidRDefault="009F75AE" w:rsidP="003B02E6">
            <w:pPr>
              <w:rPr>
                <w:rFonts w:ascii="Calibri" w:hAnsi="Calibri"/>
                <w:sz w:val="22"/>
                <w:szCs w:val="22"/>
              </w:rPr>
            </w:pPr>
          </w:p>
          <w:p w14:paraId="7F68D19B" w14:textId="77777777" w:rsidR="009F75AE" w:rsidRDefault="009F75AE" w:rsidP="003B02E6">
            <w:pPr>
              <w:rPr>
                <w:rFonts w:ascii="Calibri" w:hAnsi="Calibri" w:cs="Arial"/>
                <w:sz w:val="22"/>
                <w:szCs w:val="22"/>
              </w:rPr>
            </w:pPr>
          </w:p>
        </w:tc>
      </w:tr>
    </w:tbl>
    <w:p w14:paraId="37278A3A" w14:textId="02EEA6B2" w:rsidR="009F75AE" w:rsidRDefault="009F75AE">
      <w:r>
        <w:lastRenderedPageBreak/>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752A9376" w:rsidR="001604B1" w:rsidRPr="005D541E" w:rsidRDefault="002D2058" w:rsidP="00C5361C">
            <w:pPr>
              <w:rPr>
                <w:rFonts w:ascii="Calibri" w:hAnsi="Calibri" w:cs="Arial"/>
                <w:sz w:val="20"/>
                <w:szCs w:val="20"/>
              </w:rPr>
            </w:pPr>
            <w:r>
              <w:rPr>
                <w:rStyle w:val="normaltextrun"/>
                <w:rFonts w:ascii="Calibri" w:hAnsi="Calibri" w:cs="Calibri"/>
                <w:color w:val="000000"/>
                <w:sz w:val="22"/>
                <w:szCs w:val="22"/>
                <w:bdr w:val="none" w:sz="0" w:space="0" w:color="auto" w:frame="1"/>
              </w:rPr>
              <w:t>Degree or equivalent or skill level equivalent to qualifications or experience. (E)</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40D92BAB" w:rsidR="001604B1" w:rsidRPr="00C4589F" w:rsidRDefault="0061394F"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2AD31F96" w:rsidR="006F59D6" w:rsidRPr="005D541E" w:rsidRDefault="002D2058" w:rsidP="00C5361C">
            <w:pPr>
              <w:rPr>
                <w:rFonts w:ascii="Calibri" w:hAnsi="Calibri" w:cs="Arial"/>
                <w:sz w:val="20"/>
                <w:szCs w:val="20"/>
              </w:rPr>
            </w:pPr>
            <w:r>
              <w:rPr>
                <w:rStyle w:val="normaltextrun"/>
                <w:rFonts w:ascii="Calibri" w:hAnsi="Calibri" w:cs="Calibri"/>
                <w:color w:val="000000"/>
                <w:sz w:val="22"/>
                <w:szCs w:val="22"/>
                <w:shd w:val="clear" w:color="auto" w:fill="FFFFFF"/>
              </w:rPr>
              <w:t>Experience and knowledge of relevant library and/or academic and/or digital online learning work, working within a complex, high quality customer facing service (E) </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47094249" w:rsidR="006F59D6" w:rsidRPr="005D541E" w:rsidRDefault="0061394F" w:rsidP="006F59D6">
                <w:pPr>
                  <w:jc w:val="center"/>
                  <w:rPr>
                    <w:rFonts w:ascii="Calibri" w:hAnsi="Calibri" w:cs="Arial"/>
                    <w:sz w:val="20"/>
                    <w:szCs w:val="20"/>
                  </w:rPr>
                </w:pPr>
                <w:r>
                  <w:rPr>
                    <w:rStyle w:val="Style1"/>
                    <w:rFonts w:cstheme="minorHAnsi"/>
                    <w:color w:val="000000" w:themeColor="text1"/>
                    <w:szCs w:val="20"/>
                  </w:rPr>
                  <w:t>A,C &amp; D</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6ADCEA39" w:rsidR="006F59D6" w:rsidRPr="005D541E" w:rsidRDefault="002D2058" w:rsidP="00C5361C">
            <w:pPr>
              <w:rPr>
                <w:rFonts w:ascii="Calibri" w:hAnsi="Calibri" w:cs="Arial"/>
                <w:sz w:val="20"/>
                <w:szCs w:val="20"/>
              </w:rPr>
            </w:pPr>
            <w:r>
              <w:rPr>
                <w:rStyle w:val="normaltextrun"/>
                <w:rFonts w:ascii="Calibri" w:hAnsi="Calibri" w:cs="Calibri"/>
                <w:color w:val="000000"/>
                <w:sz w:val="22"/>
                <w:szCs w:val="22"/>
                <w:bdr w:val="none" w:sz="0" w:space="0" w:color="auto" w:frame="1"/>
              </w:rPr>
              <w:t>Experience of managing staff and a proven ability to motivate and lead teams through change (E)</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76B9E20A" w:rsidR="006F59D6" w:rsidRPr="005D541E" w:rsidRDefault="0061394F" w:rsidP="006F59D6">
                <w:pPr>
                  <w:jc w:val="center"/>
                  <w:rPr>
                    <w:rFonts w:ascii="Calibri" w:hAnsi="Calibri" w:cs="Arial"/>
                    <w:sz w:val="20"/>
                    <w:szCs w:val="20"/>
                  </w:rPr>
                </w:pPr>
                <w:r>
                  <w:rPr>
                    <w:rStyle w:val="Style1"/>
                    <w:rFonts w:cstheme="minorHAnsi"/>
                    <w:color w:val="000000" w:themeColor="text1"/>
                    <w:szCs w:val="20"/>
                  </w:rPr>
                  <w:t>A,C &amp; D</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15EBEAE9" w:rsidR="006F59D6" w:rsidRPr="005D541E" w:rsidRDefault="002D2058" w:rsidP="00C5361C">
            <w:pPr>
              <w:rPr>
                <w:rFonts w:ascii="Calibri" w:hAnsi="Calibri" w:cs="Arial"/>
                <w:sz w:val="20"/>
                <w:szCs w:val="20"/>
              </w:rPr>
            </w:pPr>
            <w:r>
              <w:rPr>
                <w:rStyle w:val="normaltextrun"/>
                <w:rFonts w:ascii="Calibri" w:hAnsi="Calibri" w:cs="Calibri"/>
                <w:color w:val="000000"/>
                <w:sz w:val="22"/>
                <w:szCs w:val="22"/>
                <w:bdr w:val="none" w:sz="0" w:space="0" w:color="auto" w:frame="1"/>
              </w:rPr>
              <w:t>Excellent understanding of current teaching and learning methods, e-learning developments, and their service delivery implications. (E)</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5BB1E2D1" w:rsidR="006F59D6" w:rsidRPr="005D541E" w:rsidRDefault="0061394F" w:rsidP="006F59D6">
                <w:pPr>
                  <w:jc w:val="center"/>
                  <w:rPr>
                    <w:rFonts w:ascii="Calibri" w:hAnsi="Calibri" w:cs="Arial"/>
                    <w:sz w:val="20"/>
                    <w:szCs w:val="20"/>
                  </w:rPr>
                </w:pPr>
                <w:r>
                  <w:rPr>
                    <w:rStyle w:val="Style1"/>
                    <w:rFonts w:cstheme="minorHAnsi"/>
                    <w:color w:val="000000" w:themeColor="text1"/>
                    <w:szCs w:val="20"/>
                  </w:rPr>
                  <w:t>A,C &amp; D</w:t>
                </w:r>
              </w:p>
            </w:tc>
          </w:sdtContent>
        </w:sdt>
      </w:tr>
      <w:tr w:rsidR="006F59D6" w:rsidRPr="005353AA" w14:paraId="27DA8747" w14:textId="77777777" w:rsidTr="006F59D6">
        <w:trPr>
          <w:trHeight w:val="425"/>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5E7D7F6B" w:rsidR="006F59D6" w:rsidRPr="005D541E" w:rsidRDefault="002D2058" w:rsidP="00C5361C">
            <w:pPr>
              <w:rPr>
                <w:rFonts w:ascii="Calibri" w:hAnsi="Calibri" w:cs="Arial"/>
                <w:sz w:val="20"/>
                <w:szCs w:val="20"/>
              </w:rPr>
            </w:pPr>
            <w:r>
              <w:rPr>
                <w:rStyle w:val="normaltextrun"/>
                <w:rFonts w:ascii="Calibri" w:hAnsi="Calibri" w:cs="Calibri"/>
                <w:color w:val="000000"/>
                <w:sz w:val="22"/>
                <w:szCs w:val="22"/>
                <w:bdr w:val="none" w:sz="0" w:space="0" w:color="auto" w:frame="1"/>
              </w:rPr>
              <w:t>Excellent IT skills and experience of using digital platforms/channels and a demonstrable interest in ongoing skills development in this area (E)</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2B6B49D7" w:rsidR="006F59D6" w:rsidRPr="005D541E" w:rsidRDefault="0061394F" w:rsidP="006F59D6">
                <w:pPr>
                  <w:jc w:val="center"/>
                  <w:rPr>
                    <w:rFonts w:ascii="Calibri" w:hAnsi="Calibri" w:cs="Arial"/>
                    <w:sz w:val="20"/>
                    <w:szCs w:val="20"/>
                  </w:rPr>
                </w:pPr>
                <w:r>
                  <w:rPr>
                    <w:rStyle w:val="Style1"/>
                    <w:rFonts w:cstheme="minorHAnsi"/>
                    <w:color w:val="000000" w:themeColor="text1"/>
                    <w:szCs w:val="20"/>
                  </w:rPr>
                  <w:t>A,C &amp; D</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7C5AAA7D" w:rsidR="006F59D6" w:rsidRPr="005D541E" w:rsidRDefault="002D2058" w:rsidP="00C5361C">
            <w:pPr>
              <w:rPr>
                <w:rFonts w:ascii="Calibri" w:hAnsi="Calibri" w:cs="Arial"/>
                <w:sz w:val="20"/>
                <w:szCs w:val="20"/>
              </w:rPr>
            </w:pPr>
            <w:r>
              <w:rPr>
                <w:rStyle w:val="normaltextrun"/>
                <w:rFonts w:ascii="Calibri" w:hAnsi="Calibri" w:cs="Calibri"/>
                <w:color w:val="000000"/>
                <w:sz w:val="22"/>
                <w:szCs w:val="22"/>
                <w:shd w:val="clear" w:color="auto" w:fill="FFFFFF"/>
              </w:rPr>
              <w:t>Ability to lead and build teams effectively and experience of cross team or matrix working (E) </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4C4F993A" w:rsidR="006F59D6" w:rsidRPr="005D541E" w:rsidRDefault="0061394F"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4E3E01F6" w:rsidR="006F59D6" w:rsidRPr="005D541E" w:rsidRDefault="002D2058" w:rsidP="00C5361C">
            <w:pPr>
              <w:rPr>
                <w:rFonts w:ascii="Calibri" w:hAnsi="Calibri" w:cs="Arial"/>
                <w:sz w:val="20"/>
                <w:szCs w:val="20"/>
              </w:rPr>
            </w:pPr>
            <w:r>
              <w:rPr>
                <w:rStyle w:val="normaltextrun"/>
                <w:rFonts w:ascii="Calibri" w:hAnsi="Calibri" w:cs="Calibri"/>
                <w:color w:val="000000"/>
                <w:sz w:val="22"/>
                <w:szCs w:val="22"/>
                <w:shd w:val="clear" w:color="auto" w:fill="FFFFFF"/>
              </w:rPr>
              <w:t>Ability to be responsive and proactive (E) </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416A816B" w:rsidR="006F59D6" w:rsidRPr="005D541E" w:rsidRDefault="0061394F" w:rsidP="006F59D6">
                <w:pPr>
                  <w:jc w:val="center"/>
                  <w:rPr>
                    <w:rFonts w:ascii="Calibri" w:hAnsi="Calibri" w:cs="Arial"/>
                    <w:sz w:val="20"/>
                    <w:szCs w:val="20"/>
                  </w:rPr>
                </w:pPr>
                <w:r>
                  <w:rPr>
                    <w:rStyle w:val="Style1"/>
                    <w:rFonts w:cstheme="minorHAnsi"/>
                    <w:color w:val="000000" w:themeColor="text1"/>
                    <w:szCs w:val="20"/>
                  </w:rPr>
                  <w:t>A,C &amp; D</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7BBB94AF" w:rsidR="006F59D6" w:rsidRPr="005D541E" w:rsidRDefault="002D2058" w:rsidP="00C5361C">
            <w:pPr>
              <w:rPr>
                <w:rFonts w:ascii="Calibri" w:hAnsi="Calibri" w:cs="Arial"/>
                <w:sz w:val="20"/>
                <w:szCs w:val="20"/>
              </w:rPr>
            </w:pPr>
            <w:r>
              <w:rPr>
                <w:rStyle w:val="normaltextrun"/>
                <w:rFonts w:ascii="Calibri" w:hAnsi="Calibri" w:cs="Calibri"/>
                <w:color w:val="000000"/>
                <w:sz w:val="22"/>
                <w:szCs w:val="22"/>
                <w:bdr w:val="none" w:sz="0" w:space="0" w:color="auto" w:frame="1"/>
              </w:rPr>
              <w:t>Interpersonal and influencing skills with a proven ability to work collaboratively and build relationships effectively in a complex environment with a range of partners and stakeholders (E)</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1E10F496" w:rsidR="006F59D6" w:rsidRPr="005D541E" w:rsidRDefault="003A18FF"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56171DDE" w14:textId="77777777" w:rsidTr="006F59D6">
        <w:trPr>
          <w:trHeight w:val="425"/>
          <w:jc w:val="center"/>
        </w:trPr>
        <w:tc>
          <w:tcPr>
            <w:tcW w:w="1560" w:type="dxa"/>
            <w:shd w:val="clear" w:color="auto" w:fill="FFFFFF" w:themeFill="background1"/>
          </w:tcPr>
          <w:p w14:paraId="0975BD51" w14:textId="77777777" w:rsidR="006F59D6" w:rsidRPr="005D541E" w:rsidRDefault="006F59D6"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77DB1D74" w:rsidR="006F59D6" w:rsidRPr="005D541E" w:rsidRDefault="002D2058" w:rsidP="00C5361C">
            <w:pPr>
              <w:rPr>
                <w:rFonts w:ascii="Calibri" w:hAnsi="Calibri" w:cs="Arial"/>
                <w:sz w:val="20"/>
                <w:szCs w:val="20"/>
              </w:rPr>
            </w:pPr>
            <w:r>
              <w:rPr>
                <w:rStyle w:val="normaltextrun"/>
                <w:rFonts w:ascii="Calibri" w:hAnsi="Calibri" w:cs="Calibri"/>
                <w:color w:val="000000"/>
                <w:sz w:val="22"/>
                <w:szCs w:val="22"/>
                <w:shd w:val="clear" w:color="auto" w:fill="FFFFFF"/>
              </w:rPr>
              <w:t>Ability to handle complexity and competing demands, yet provide appropriate responses and solutions (E) </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14492764" w:rsidR="006F59D6" w:rsidRPr="005D541E" w:rsidRDefault="003A18FF" w:rsidP="006F59D6">
                <w:pPr>
                  <w:jc w:val="center"/>
                  <w:rPr>
                    <w:rFonts w:ascii="Calibri" w:hAnsi="Calibri" w:cs="Arial"/>
                    <w:sz w:val="20"/>
                    <w:szCs w:val="20"/>
                  </w:rPr>
                </w:pPr>
                <w:r>
                  <w:rPr>
                    <w:rStyle w:val="Style1"/>
                    <w:rFonts w:cstheme="minorHAnsi"/>
                    <w:color w:val="000000" w:themeColor="text1"/>
                    <w:szCs w:val="20"/>
                  </w:rPr>
                  <w:t>A,C &amp; D</w:t>
                </w:r>
              </w:p>
            </w:tc>
          </w:sdtContent>
        </w:sdt>
      </w:tr>
      <w:tr w:rsidR="006F59D6" w:rsidRPr="005353AA" w14:paraId="0A04786B" w14:textId="77777777" w:rsidTr="006F59D6">
        <w:trPr>
          <w:trHeight w:val="425"/>
          <w:jc w:val="center"/>
        </w:trPr>
        <w:tc>
          <w:tcPr>
            <w:tcW w:w="1560" w:type="dxa"/>
            <w:shd w:val="clear" w:color="auto" w:fill="FFFFFF" w:themeFill="background1"/>
          </w:tcPr>
          <w:p w14:paraId="4FE1A158" w14:textId="77777777" w:rsidR="006F59D6" w:rsidRPr="005D541E" w:rsidRDefault="006F59D6"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1D5D70B2" w:rsidR="006F59D6" w:rsidRPr="005D541E" w:rsidRDefault="002D2058" w:rsidP="00C5361C">
            <w:pPr>
              <w:rPr>
                <w:rFonts w:ascii="Calibri" w:hAnsi="Calibri" w:cs="Arial"/>
                <w:sz w:val="20"/>
                <w:szCs w:val="20"/>
              </w:rPr>
            </w:pPr>
            <w:r>
              <w:rPr>
                <w:rStyle w:val="normaltextrun"/>
                <w:rFonts w:ascii="Calibri" w:hAnsi="Calibri" w:cs="Calibri"/>
                <w:color w:val="000000"/>
                <w:sz w:val="22"/>
                <w:szCs w:val="22"/>
                <w:shd w:val="clear" w:color="auto" w:fill="FFFFFF"/>
              </w:rPr>
              <w:t>Ability to innovate and think laterally (E) </w:t>
            </w:r>
          </w:p>
        </w:tc>
        <w:sdt>
          <w:sdtPr>
            <w:rPr>
              <w:rStyle w:val="Style1"/>
              <w:rFonts w:cstheme="minorHAnsi"/>
              <w:color w:val="000000" w:themeColor="text1"/>
              <w:szCs w:val="20"/>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745EB081" w:rsidR="006F59D6" w:rsidRPr="005D541E" w:rsidRDefault="003A18FF" w:rsidP="006F59D6">
                <w:pPr>
                  <w:jc w:val="center"/>
                  <w:rPr>
                    <w:rFonts w:ascii="Calibri" w:hAnsi="Calibri" w:cs="Arial"/>
                    <w:sz w:val="20"/>
                    <w:szCs w:val="20"/>
                  </w:rPr>
                </w:pPr>
                <w:r>
                  <w:rPr>
                    <w:rStyle w:val="Style1"/>
                    <w:rFonts w:cstheme="minorHAnsi"/>
                    <w:color w:val="000000" w:themeColor="text1"/>
                    <w:szCs w:val="20"/>
                  </w:rPr>
                  <w:t>A,C &amp; D</w:t>
                </w:r>
              </w:p>
            </w:tc>
          </w:sdtContent>
        </w:sdt>
      </w:tr>
      <w:tr w:rsidR="006F59D6" w:rsidRPr="005353AA" w14:paraId="429D1A0A" w14:textId="77777777" w:rsidTr="006F59D6">
        <w:trPr>
          <w:trHeight w:val="425"/>
          <w:jc w:val="center"/>
        </w:trPr>
        <w:tc>
          <w:tcPr>
            <w:tcW w:w="1560" w:type="dxa"/>
            <w:shd w:val="clear" w:color="auto" w:fill="FFFFFF" w:themeFill="background1"/>
          </w:tcPr>
          <w:p w14:paraId="688C5A7D" w14:textId="77777777" w:rsidR="006F59D6" w:rsidRPr="005D541E" w:rsidRDefault="006F59D6" w:rsidP="006F59D6">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7BEBD49E" w:rsidR="006F59D6" w:rsidRPr="005D541E" w:rsidRDefault="002D2058" w:rsidP="00C5361C">
            <w:pPr>
              <w:rPr>
                <w:rFonts w:ascii="Calibri" w:hAnsi="Calibri" w:cs="Arial"/>
                <w:sz w:val="20"/>
                <w:szCs w:val="20"/>
              </w:rPr>
            </w:pPr>
            <w:r>
              <w:rPr>
                <w:rStyle w:val="normaltextrun"/>
                <w:rFonts w:ascii="Calibri" w:hAnsi="Calibri" w:cs="Calibri"/>
                <w:color w:val="000000"/>
                <w:sz w:val="22"/>
                <w:szCs w:val="22"/>
                <w:shd w:val="clear" w:color="auto" w:fill="FFFFFF"/>
              </w:rPr>
              <w:t>Excellent communication and advocacy skills (both oral and written), including the ability to explain complex information to a wide variety of audiences, and write formal papers and reports (E) </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26BE8CEA" w:rsidR="006F59D6" w:rsidRPr="005D541E" w:rsidRDefault="002D2058" w:rsidP="006F59D6">
                <w:pPr>
                  <w:jc w:val="center"/>
                  <w:rPr>
                    <w:rFonts w:ascii="Calibri" w:hAnsi="Calibri" w:cs="Arial"/>
                    <w:sz w:val="20"/>
                    <w:szCs w:val="20"/>
                  </w:rPr>
                </w:pPr>
                <w:r>
                  <w:rPr>
                    <w:rStyle w:val="Style1"/>
                    <w:rFonts w:cstheme="minorHAnsi"/>
                    <w:color w:val="000000" w:themeColor="text1"/>
                    <w:szCs w:val="20"/>
                  </w:rPr>
                  <w:t>A,C &amp; D</w:t>
                </w:r>
              </w:p>
            </w:tc>
          </w:sdtContent>
        </w:sdt>
      </w:tr>
      <w:tr w:rsidR="006F59D6" w:rsidRPr="005353AA" w14:paraId="3AA0CAC5" w14:textId="77777777" w:rsidTr="006F59D6">
        <w:trPr>
          <w:trHeight w:val="425"/>
          <w:jc w:val="center"/>
        </w:trPr>
        <w:tc>
          <w:tcPr>
            <w:tcW w:w="1560" w:type="dxa"/>
            <w:shd w:val="clear" w:color="auto" w:fill="FFFFFF" w:themeFill="background1"/>
          </w:tcPr>
          <w:p w14:paraId="1FFCD67D" w14:textId="77777777" w:rsidR="006F59D6" w:rsidRPr="005D541E" w:rsidRDefault="006F59D6" w:rsidP="006F59D6">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41BD3F9E"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2077349132"/>
            <w:placeholder>
              <w:docPart w:val="562794CA30874821910C987F35EF94E8"/>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43E71CF" w14:textId="091F7D2F"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33F78107" w14:textId="77777777" w:rsidTr="006F59D6">
        <w:trPr>
          <w:trHeight w:val="425"/>
          <w:jc w:val="center"/>
        </w:trPr>
        <w:tc>
          <w:tcPr>
            <w:tcW w:w="1560" w:type="dxa"/>
            <w:shd w:val="clear" w:color="auto" w:fill="FFFFFF" w:themeFill="background1"/>
          </w:tcPr>
          <w:p w14:paraId="458FC6BA" w14:textId="77777777" w:rsidR="006F59D6" w:rsidRPr="005D541E" w:rsidRDefault="006F59D6" w:rsidP="006F59D6">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14:paraId="37C79B46"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073090283"/>
            <w:placeholder>
              <w:docPart w:val="632B8F1D66CF49C3A430D345F068F8F6"/>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F9C8DC3" w14:textId="51016C70"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1C0F68AF" w14:textId="77777777" w:rsidTr="006F59D6">
        <w:trPr>
          <w:trHeight w:val="425"/>
          <w:jc w:val="center"/>
        </w:trPr>
        <w:tc>
          <w:tcPr>
            <w:tcW w:w="1560" w:type="dxa"/>
            <w:shd w:val="clear" w:color="auto" w:fill="FFFFFF" w:themeFill="background1"/>
          </w:tcPr>
          <w:p w14:paraId="391DC7E1" w14:textId="77777777" w:rsidR="006F59D6" w:rsidRPr="005D541E" w:rsidRDefault="006F59D6" w:rsidP="006F59D6">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14:paraId="4689D084"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642275431"/>
            <w:placeholder>
              <w:docPart w:val="2D7D583B2E6F4E14A4DF91E2C4CF430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0112043" w14:textId="79CCF0D8"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3358F9D5" w14:textId="77777777" w:rsidTr="006F59D6">
        <w:trPr>
          <w:trHeight w:val="425"/>
          <w:jc w:val="center"/>
        </w:trPr>
        <w:tc>
          <w:tcPr>
            <w:tcW w:w="1560" w:type="dxa"/>
            <w:shd w:val="clear" w:color="auto" w:fill="FFFFFF" w:themeFill="background1"/>
          </w:tcPr>
          <w:p w14:paraId="162FB9D9" w14:textId="77777777" w:rsidR="006F59D6" w:rsidRPr="005D541E" w:rsidRDefault="006F59D6" w:rsidP="006F59D6">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14:paraId="3FF97D1E"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141C615" w14:textId="57EF8949"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54D7A661" w:rsidR="006F59D6" w:rsidRPr="005D541E" w:rsidRDefault="002D2058" w:rsidP="00C5361C">
            <w:pPr>
              <w:rPr>
                <w:rFonts w:ascii="Calibri" w:hAnsi="Calibri" w:cs="Arial"/>
                <w:sz w:val="20"/>
                <w:szCs w:val="20"/>
              </w:rPr>
            </w:pPr>
            <w:r>
              <w:rPr>
                <w:rStyle w:val="normaltextrun"/>
                <w:rFonts w:ascii="Calibri" w:hAnsi="Calibri" w:cs="Calibri"/>
                <w:color w:val="000000"/>
                <w:sz w:val="22"/>
                <w:szCs w:val="22"/>
                <w:shd w:val="clear" w:color="auto" w:fill="FFFFFF"/>
              </w:rPr>
              <w:t>Have or be working towards a library or information management qualification, customer service, business management/management &amp; leadership or equivalent qualification (D) </w:t>
            </w:r>
            <w:r>
              <w:rPr>
                <w:rStyle w:val="eop"/>
                <w:rFonts w:ascii="Calibri" w:hAnsi="Calibri" w:cs="Calibri"/>
                <w:color w:val="000000"/>
                <w:sz w:val="22"/>
                <w:szCs w:val="22"/>
                <w:shd w:val="clear" w:color="auto" w:fill="FFFFFF"/>
              </w:rPr>
              <w:t> </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425838A3" w:rsidR="006F59D6" w:rsidRPr="005D541E" w:rsidRDefault="0061394F" w:rsidP="006F59D6">
                <w:pPr>
                  <w:jc w:val="center"/>
                  <w:rPr>
                    <w:rFonts w:ascii="Calibri" w:hAnsi="Calibri" w:cs="Arial"/>
                    <w:sz w:val="20"/>
                    <w:szCs w:val="20"/>
                  </w:rPr>
                </w:pPr>
                <w:r>
                  <w:rPr>
                    <w:rStyle w:val="Style1"/>
                    <w:rFonts w:cstheme="minorHAnsi"/>
                    <w:color w:val="000000" w:themeColor="text1"/>
                    <w:szCs w:val="20"/>
                  </w:rPr>
                  <w:t>A</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240303649"/>
            <w:placeholder>
              <w:docPart w:val="940038F06AB94DB49439916CB0B563CA"/>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2EA74FD7"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32510C64" w14:textId="77777777" w:rsidTr="006F59D6">
        <w:trPr>
          <w:trHeight w:val="425"/>
          <w:jc w:val="center"/>
        </w:trPr>
        <w:tc>
          <w:tcPr>
            <w:tcW w:w="1560" w:type="dxa"/>
            <w:shd w:val="clear" w:color="auto" w:fill="FFFFFF" w:themeFill="background1"/>
          </w:tcPr>
          <w:p w14:paraId="59D82C2A" w14:textId="77777777" w:rsidR="006F59D6" w:rsidRDefault="006F59D6" w:rsidP="006F59D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5233879"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64174825"/>
            <w:placeholder>
              <w:docPart w:val="9E40DE5D52D5424B89CDC13A8224D0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13939921"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266CC3E1" w14:textId="77777777" w:rsidTr="006F59D6">
        <w:trPr>
          <w:trHeight w:val="425"/>
          <w:jc w:val="center"/>
        </w:trPr>
        <w:tc>
          <w:tcPr>
            <w:tcW w:w="1560" w:type="dxa"/>
            <w:shd w:val="clear" w:color="auto" w:fill="FFFFFF" w:themeFill="background1"/>
          </w:tcPr>
          <w:p w14:paraId="6A552859" w14:textId="77777777" w:rsidR="006F59D6" w:rsidRDefault="006F59D6" w:rsidP="006F59D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4CE85CD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6CE31301" w14:textId="77777777" w:rsidTr="006F59D6">
        <w:trPr>
          <w:trHeight w:val="425"/>
          <w:jc w:val="center"/>
        </w:trPr>
        <w:tc>
          <w:tcPr>
            <w:tcW w:w="1560" w:type="dxa"/>
            <w:shd w:val="clear" w:color="auto" w:fill="FFFFFF" w:themeFill="background1"/>
          </w:tcPr>
          <w:p w14:paraId="35A35B77" w14:textId="77777777" w:rsidR="006F59D6" w:rsidRDefault="006F59D6" w:rsidP="006F59D6">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14:paraId="56F8BE12"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FA08A37" w14:textId="35E46F3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04A206" w14:textId="77777777" w:rsidR="008C3951" w:rsidRDefault="008C3951">
      <w:r>
        <w:separator/>
      </w:r>
    </w:p>
  </w:endnote>
  <w:endnote w:type="continuationSeparator" w:id="0">
    <w:p w14:paraId="5F8A71D8" w14:textId="77777777" w:rsidR="008C3951" w:rsidRDefault="008C3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3BB09E" w14:textId="77777777" w:rsidR="008C3951" w:rsidRDefault="008C3951">
      <w:r>
        <w:separator/>
      </w:r>
    </w:p>
  </w:footnote>
  <w:footnote w:type="continuationSeparator" w:id="0">
    <w:p w14:paraId="1F315749" w14:textId="77777777" w:rsidR="008C3951" w:rsidRDefault="008C3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FD8F3" w14:textId="26ADC4BA" w:rsidR="001363D7" w:rsidRDefault="00D865AC" w:rsidP="001363D7">
    <w:pPr>
      <w:pStyle w:val="Header"/>
      <w:jc w:val="center"/>
    </w:pPr>
    <w:r>
      <w:rPr>
        <w:rFonts w:ascii="Calibri" w:hAnsi="Calibri"/>
        <w:noProof/>
      </w:rPr>
      <w:drawing>
        <wp:anchor distT="0" distB="0" distL="114300" distR="114300" simplePos="0" relativeHeight="251659264"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1780E"/>
    <w:multiLevelType w:val="multilevel"/>
    <w:tmpl w:val="103C1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3D7CD9"/>
    <w:multiLevelType w:val="multilevel"/>
    <w:tmpl w:val="EC4263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5D7B97"/>
    <w:multiLevelType w:val="multilevel"/>
    <w:tmpl w:val="58D0B6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647CB2"/>
    <w:multiLevelType w:val="multilevel"/>
    <w:tmpl w:val="25662C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7E5378"/>
    <w:multiLevelType w:val="multilevel"/>
    <w:tmpl w:val="E398BE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0F6CB3"/>
    <w:multiLevelType w:val="multilevel"/>
    <w:tmpl w:val="AE301A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E14A93"/>
    <w:multiLevelType w:val="multilevel"/>
    <w:tmpl w:val="452E43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825AF8"/>
    <w:multiLevelType w:val="multilevel"/>
    <w:tmpl w:val="5DAE55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F3363D"/>
    <w:multiLevelType w:val="multilevel"/>
    <w:tmpl w:val="F5A426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E31D5F"/>
    <w:multiLevelType w:val="multilevel"/>
    <w:tmpl w:val="15D62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B82585"/>
    <w:multiLevelType w:val="multilevel"/>
    <w:tmpl w:val="3BEAE6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1"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863B27"/>
    <w:multiLevelType w:val="multilevel"/>
    <w:tmpl w:val="0B9CDD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5968C2"/>
    <w:multiLevelType w:val="multilevel"/>
    <w:tmpl w:val="70AE22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746BA0"/>
    <w:multiLevelType w:val="multilevel"/>
    <w:tmpl w:val="4560F7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3C1F9F"/>
    <w:multiLevelType w:val="multilevel"/>
    <w:tmpl w:val="AF4463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D565C4"/>
    <w:multiLevelType w:val="multilevel"/>
    <w:tmpl w:val="C5086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9" w15:restartNumberingAfterBreak="0">
    <w:nsid w:val="676A272E"/>
    <w:multiLevelType w:val="multilevel"/>
    <w:tmpl w:val="B60C6D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415C5A"/>
    <w:multiLevelType w:val="multilevel"/>
    <w:tmpl w:val="45320B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4A0DC7"/>
    <w:multiLevelType w:val="multilevel"/>
    <w:tmpl w:val="8FF2C5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DC2DD9"/>
    <w:multiLevelType w:val="multilevel"/>
    <w:tmpl w:val="4482B9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9266609">
    <w:abstractNumId w:val="21"/>
  </w:num>
  <w:num w:numId="2" w16cid:durableId="1619873288">
    <w:abstractNumId w:val="5"/>
  </w:num>
  <w:num w:numId="3" w16cid:durableId="985545363">
    <w:abstractNumId w:val="14"/>
  </w:num>
  <w:num w:numId="4" w16cid:durableId="275017529">
    <w:abstractNumId w:val="8"/>
  </w:num>
  <w:num w:numId="5" w16cid:durableId="588537369">
    <w:abstractNumId w:val="10"/>
  </w:num>
  <w:num w:numId="6" w16cid:durableId="894586015">
    <w:abstractNumId w:val="19"/>
  </w:num>
  <w:num w:numId="7" w16cid:durableId="581645230">
    <w:abstractNumId w:val="9"/>
  </w:num>
  <w:num w:numId="8" w16cid:durableId="12706252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27"/>
    <w:lvlOverride w:ilvl="0">
      <w:startOverride w:val="1"/>
    </w:lvlOverride>
    <w:lvlOverride w:ilvl="1"/>
    <w:lvlOverride w:ilvl="2"/>
    <w:lvlOverride w:ilvl="3"/>
    <w:lvlOverride w:ilvl="4"/>
    <w:lvlOverride w:ilvl="5"/>
    <w:lvlOverride w:ilvl="6"/>
    <w:lvlOverride w:ilvl="7"/>
    <w:lvlOverride w:ilvl="8"/>
  </w:num>
  <w:num w:numId="10" w16cid:durableId="1931307969">
    <w:abstractNumId w:val="20"/>
  </w:num>
  <w:num w:numId="11" w16cid:durableId="880477508">
    <w:abstractNumId w:val="2"/>
  </w:num>
  <w:num w:numId="12" w16cid:durableId="1253509937">
    <w:abstractNumId w:val="11"/>
  </w:num>
  <w:num w:numId="13" w16cid:durableId="1595943757">
    <w:abstractNumId w:val="6"/>
  </w:num>
  <w:num w:numId="14" w16cid:durableId="626935022">
    <w:abstractNumId w:val="26"/>
  </w:num>
  <w:num w:numId="15" w16cid:durableId="96295957">
    <w:abstractNumId w:val="25"/>
  </w:num>
  <w:num w:numId="16" w16cid:durableId="1232235590">
    <w:abstractNumId w:val="4"/>
  </w:num>
  <w:num w:numId="17" w16cid:durableId="241263029">
    <w:abstractNumId w:val="30"/>
  </w:num>
  <w:num w:numId="18" w16cid:durableId="734355354">
    <w:abstractNumId w:val="23"/>
  </w:num>
  <w:num w:numId="19" w16cid:durableId="2079012844">
    <w:abstractNumId w:val="16"/>
  </w:num>
  <w:num w:numId="20" w16cid:durableId="1759011783">
    <w:abstractNumId w:val="29"/>
  </w:num>
  <w:num w:numId="21" w16cid:durableId="1367561904">
    <w:abstractNumId w:val="1"/>
  </w:num>
  <w:num w:numId="22" w16cid:durableId="1671252835">
    <w:abstractNumId w:val="17"/>
  </w:num>
  <w:num w:numId="23" w16cid:durableId="50270800">
    <w:abstractNumId w:val="24"/>
  </w:num>
  <w:num w:numId="24" w16cid:durableId="1185821987">
    <w:abstractNumId w:val="13"/>
  </w:num>
  <w:num w:numId="25" w16cid:durableId="345057086">
    <w:abstractNumId w:val="12"/>
  </w:num>
  <w:num w:numId="26" w16cid:durableId="1761295922">
    <w:abstractNumId w:val="7"/>
  </w:num>
  <w:num w:numId="27" w16cid:durableId="1588923152">
    <w:abstractNumId w:val="18"/>
  </w:num>
  <w:num w:numId="28" w16cid:durableId="1866551072">
    <w:abstractNumId w:val="0"/>
  </w:num>
  <w:num w:numId="29" w16cid:durableId="839589493">
    <w:abstractNumId w:val="22"/>
  </w:num>
  <w:num w:numId="30" w16cid:durableId="1824856502">
    <w:abstractNumId w:val="15"/>
  </w:num>
  <w:num w:numId="31" w16cid:durableId="1510606974">
    <w:abstractNumId w:val="3"/>
  </w:num>
  <w:num w:numId="32" w16cid:durableId="1840652926">
    <w:abstractNumId w:val="32"/>
  </w:num>
  <w:num w:numId="33" w16cid:durableId="164477746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1C7B"/>
    <w:rsid w:val="000B2E0A"/>
    <w:rsid w:val="000C3A0B"/>
    <w:rsid w:val="000D74B5"/>
    <w:rsid w:val="000E1801"/>
    <w:rsid w:val="000E20F0"/>
    <w:rsid w:val="000E4C5B"/>
    <w:rsid w:val="000F69C6"/>
    <w:rsid w:val="00120FF8"/>
    <w:rsid w:val="001271FF"/>
    <w:rsid w:val="001363D7"/>
    <w:rsid w:val="00143857"/>
    <w:rsid w:val="001604B1"/>
    <w:rsid w:val="0018253D"/>
    <w:rsid w:val="0018610D"/>
    <w:rsid w:val="001879B0"/>
    <w:rsid w:val="00192289"/>
    <w:rsid w:val="001C068A"/>
    <w:rsid w:val="001C3F97"/>
    <w:rsid w:val="001D05ED"/>
    <w:rsid w:val="001D2718"/>
    <w:rsid w:val="001E422D"/>
    <w:rsid w:val="001F4CF1"/>
    <w:rsid w:val="001F791B"/>
    <w:rsid w:val="0020208B"/>
    <w:rsid w:val="00214C19"/>
    <w:rsid w:val="002225F0"/>
    <w:rsid w:val="00234FAA"/>
    <w:rsid w:val="00236F27"/>
    <w:rsid w:val="00243865"/>
    <w:rsid w:val="00253011"/>
    <w:rsid w:val="002609CF"/>
    <w:rsid w:val="00264813"/>
    <w:rsid w:val="00267997"/>
    <w:rsid w:val="00273D8D"/>
    <w:rsid w:val="00290F71"/>
    <w:rsid w:val="002919C8"/>
    <w:rsid w:val="002A0805"/>
    <w:rsid w:val="002A30F8"/>
    <w:rsid w:val="002B05B0"/>
    <w:rsid w:val="002C682A"/>
    <w:rsid w:val="002D2058"/>
    <w:rsid w:val="002D5C1E"/>
    <w:rsid w:val="002F09A7"/>
    <w:rsid w:val="00304CC5"/>
    <w:rsid w:val="00305933"/>
    <w:rsid w:val="00313321"/>
    <w:rsid w:val="003135B0"/>
    <w:rsid w:val="00337BC6"/>
    <w:rsid w:val="003442E2"/>
    <w:rsid w:val="00375526"/>
    <w:rsid w:val="003808E7"/>
    <w:rsid w:val="00383D76"/>
    <w:rsid w:val="003852BB"/>
    <w:rsid w:val="00395C3A"/>
    <w:rsid w:val="003A18FF"/>
    <w:rsid w:val="003B02E6"/>
    <w:rsid w:val="003B5CDC"/>
    <w:rsid w:val="003B6B1F"/>
    <w:rsid w:val="003C2BF7"/>
    <w:rsid w:val="003E4E72"/>
    <w:rsid w:val="003F37F8"/>
    <w:rsid w:val="00403167"/>
    <w:rsid w:val="004035DB"/>
    <w:rsid w:val="00404BE1"/>
    <w:rsid w:val="004206CF"/>
    <w:rsid w:val="00443E6E"/>
    <w:rsid w:val="00446C5C"/>
    <w:rsid w:val="00453E5B"/>
    <w:rsid w:val="00462BB6"/>
    <w:rsid w:val="00495A08"/>
    <w:rsid w:val="00496530"/>
    <w:rsid w:val="004C609C"/>
    <w:rsid w:val="004E4ADA"/>
    <w:rsid w:val="004F5E0D"/>
    <w:rsid w:val="005021B7"/>
    <w:rsid w:val="005076DC"/>
    <w:rsid w:val="0051791E"/>
    <w:rsid w:val="00526740"/>
    <w:rsid w:val="005335C2"/>
    <w:rsid w:val="005353AA"/>
    <w:rsid w:val="005437AD"/>
    <w:rsid w:val="00544C55"/>
    <w:rsid w:val="005733E2"/>
    <w:rsid w:val="00573F79"/>
    <w:rsid w:val="00574C9B"/>
    <w:rsid w:val="00597FCE"/>
    <w:rsid w:val="005A34FA"/>
    <w:rsid w:val="005D1B87"/>
    <w:rsid w:val="005D47C5"/>
    <w:rsid w:val="005D541E"/>
    <w:rsid w:val="005D6571"/>
    <w:rsid w:val="005D700F"/>
    <w:rsid w:val="00601143"/>
    <w:rsid w:val="00612DE3"/>
    <w:rsid w:val="0061394F"/>
    <w:rsid w:val="006342A6"/>
    <w:rsid w:val="0069450B"/>
    <w:rsid w:val="006A2234"/>
    <w:rsid w:val="006A3ADB"/>
    <w:rsid w:val="006B5B7E"/>
    <w:rsid w:val="006C34F5"/>
    <w:rsid w:val="006F59D6"/>
    <w:rsid w:val="0070204B"/>
    <w:rsid w:val="00703720"/>
    <w:rsid w:val="00706F90"/>
    <w:rsid w:val="00733A36"/>
    <w:rsid w:val="00733D9D"/>
    <w:rsid w:val="007352E1"/>
    <w:rsid w:val="00735642"/>
    <w:rsid w:val="007367CE"/>
    <w:rsid w:val="007512EC"/>
    <w:rsid w:val="00754A6A"/>
    <w:rsid w:val="00754BAD"/>
    <w:rsid w:val="00760203"/>
    <w:rsid w:val="00761151"/>
    <w:rsid w:val="00793D95"/>
    <w:rsid w:val="00797E8A"/>
    <w:rsid w:val="007A196D"/>
    <w:rsid w:val="007A1F18"/>
    <w:rsid w:val="007C4818"/>
    <w:rsid w:val="007E7BD2"/>
    <w:rsid w:val="00802D26"/>
    <w:rsid w:val="008076E1"/>
    <w:rsid w:val="00812B1C"/>
    <w:rsid w:val="00821EB0"/>
    <w:rsid w:val="00840E9D"/>
    <w:rsid w:val="00853F5B"/>
    <w:rsid w:val="008630D4"/>
    <w:rsid w:val="008654C6"/>
    <w:rsid w:val="00866458"/>
    <w:rsid w:val="00885808"/>
    <w:rsid w:val="008A3E25"/>
    <w:rsid w:val="008B05A8"/>
    <w:rsid w:val="008B3D8B"/>
    <w:rsid w:val="008C3951"/>
    <w:rsid w:val="008E1F85"/>
    <w:rsid w:val="008E373F"/>
    <w:rsid w:val="008F17ED"/>
    <w:rsid w:val="00905B86"/>
    <w:rsid w:val="009062F8"/>
    <w:rsid w:val="009113A9"/>
    <w:rsid w:val="00923DE5"/>
    <w:rsid w:val="00930B5C"/>
    <w:rsid w:val="00944E3B"/>
    <w:rsid w:val="009551E2"/>
    <w:rsid w:val="009679DD"/>
    <w:rsid w:val="009770D7"/>
    <w:rsid w:val="009B6A21"/>
    <w:rsid w:val="009C1652"/>
    <w:rsid w:val="009D01BD"/>
    <w:rsid w:val="009D02D4"/>
    <w:rsid w:val="009D5866"/>
    <w:rsid w:val="009E6D53"/>
    <w:rsid w:val="009F75AE"/>
    <w:rsid w:val="00A26875"/>
    <w:rsid w:val="00A36E46"/>
    <w:rsid w:val="00A40EAC"/>
    <w:rsid w:val="00A6258E"/>
    <w:rsid w:val="00A6374F"/>
    <w:rsid w:val="00A75252"/>
    <w:rsid w:val="00A809B5"/>
    <w:rsid w:val="00AB0C5A"/>
    <w:rsid w:val="00AB3CD2"/>
    <w:rsid w:val="00AC4117"/>
    <w:rsid w:val="00AD4C0D"/>
    <w:rsid w:val="00AD7DA5"/>
    <w:rsid w:val="00AF3DC1"/>
    <w:rsid w:val="00B0664B"/>
    <w:rsid w:val="00B13FC3"/>
    <w:rsid w:val="00B24C2B"/>
    <w:rsid w:val="00B250BE"/>
    <w:rsid w:val="00B353A3"/>
    <w:rsid w:val="00B36740"/>
    <w:rsid w:val="00B5358D"/>
    <w:rsid w:val="00B56472"/>
    <w:rsid w:val="00B60191"/>
    <w:rsid w:val="00B62CAA"/>
    <w:rsid w:val="00B63541"/>
    <w:rsid w:val="00B67D1D"/>
    <w:rsid w:val="00B73DC2"/>
    <w:rsid w:val="00B804CC"/>
    <w:rsid w:val="00BB3418"/>
    <w:rsid w:val="00BD1D0E"/>
    <w:rsid w:val="00BE62AB"/>
    <w:rsid w:val="00C00F1C"/>
    <w:rsid w:val="00C05440"/>
    <w:rsid w:val="00C0711B"/>
    <w:rsid w:val="00C13C33"/>
    <w:rsid w:val="00C258CE"/>
    <w:rsid w:val="00C30049"/>
    <w:rsid w:val="00C303AC"/>
    <w:rsid w:val="00C305CC"/>
    <w:rsid w:val="00C4589F"/>
    <w:rsid w:val="00C504A0"/>
    <w:rsid w:val="00C51E21"/>
    <w:rsid w:val="00C52D8B"/>
    <w:rsid w:val="00C5361C"/>
    <w:rsid w:val="00C562A3"/>
    <w:rsid w:val="00C57A19"/>
    <w:rsid w:val="00C706D1"/>
    <w:rsid w:val="00C74D80"/>
    <w:rsid w:val="00C85C27"/>
    <w:rsid w:val="00C913B8"/>
    <w:rsid w:val="00CA1F1D"/>
    <w:rsid w:val="00CE6C30"/>
    <w:rsid w:val="00D1484E"/>
    <w:rsid w:val="00D3040D"/>
    <w:rsid w:val="00D30E3F"/>
    <w:rsid w:val="00D46AAB"/>
    <w:rsid w:val="00D64080"/>
    <w:rsid w:val="00D66E9C"/>
    <w:rsid w:val="00D72D04"/>
    <w:rsid w:val="00D802C9"/>
    <w:rsid w:val="00D81D6D"/>
    <w:rsid w:val="00D865AC"/>
    <w:rsid w:val="00D8713A"/>
    <w:rsid w:val="00DA2005"/>
    <w:rsid w:val="00DA4963"/>
    <w:rsid w:val="00DB287B"/>
    <w:rsid w:val="00DB55FC"/>
    <w:rsid w:val="00DB5F71"/>
    <w:rsid w:val="00DC1495"/>
    <w:rsid w:val="00DD1FCF"/>
    <w:rsid w:val="00DE6BD6"/>
    <w:rsid w:val="00DF128F"/>
    <w:rsid w:val="00DF2761"/>
    <w:rsid w:val="00E10132"/>
    <w:rsid w:val="00E117B8"/>
    <w:rsid w:val="00E265BD"/>
    <w:rsid w:val="00E46AF4"/>
    <w:rsid w:val="00E7384F"/>
    <w:rsid w:val="00EA0401"/>
    <w:rsid w:val="00EB2961"/>
    <w:rsid w:val="00EB4955"/>
    <w:rsid w:val="00EC73B0"/>
    <w:rsid w:val="00F13131"/>
    <w:rsid w:val="00F156E5"/>
    <w:rsid w:val="00F40A14"/>
    <w:rsid w:val="00F447B7"/>
    <w:rsid w:val="00F523F0"/>
    <w:rsid w:val="00F532DF"/>
    <w:rsid w:val="00F60F48"/>
    <w:rsid w:val="00F90E39"/>
    <w:rsid w:val="00F92686"/>
    <w:rsid w:val="00FA2489"/>
    <w:rsid w:val="00FB020B"/>
    <w:rsid w:val="00FC3ACD"/>
    <w:rsid w:val="00FC72A6"/>
    <w:rsid w:val="00FD1B1C"/>
    <w:rsid w:val="00FE2C86"/>
    <w:rsid w:val="00FF5B20"/>
    <w:rsid w:val="00FF6C61"/>
    <w:rsid w:val="29842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 w:type="character" w:customStyle="1" w:styleId="normaltextrun">
    <w:name w:val="normaltextrun"/>
    <w:basedOn w:val="DefaultParagraphFont"/>
    <w:rsid w:val="0061394F"/>
  </w:style>
  <w:style w:type="character" w:customStyle="1" w:styleId="eop">
    <w:name w:val="eop"/>
    <w:basedOn w:val="DefaultParagraphFont"/>
    <w:rsid w:val="0061394F"/>
  </w:style>
  <w:style w:type="paragraph" w:customStyle="1" w:styleId="paragraph">
    <w:name w:val="paragraph"/>
    <w:basedOn w:val="Normal"/>
    <w:rsid w:val="0061394F"/>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28624607">
      <w:bodyDiv w:val="1"/>
      <w:marLeft w:val="0"/>
      <w:marRight w:val="0"/>
      <w:marTop w:val="0"/>
      <w:marBottom w:val="0"/>
      <w:divBdr>
        <w:top w:val="none" w:sz="0" w:space="0" w:color="auto"/>
        <w:left w:val="none" w:sz="0" w:space="0" w:color="auto"/>
        <w:bottom w:val="none" w:sz="0" w:space="0" w:color="auto"/>
        <w:right w:val="none" w:sz="0" w:space="0" w:color="auto"/>
      </w:divBdr>
      <w:divsChild>
        <w:div w:id="901327691">
          <w:marLeft w:val="0"/>
          <w:marRight w:val="0"/>
          <w:marTop w:val="0"/>
          <w:marBottom w:val="0"/>
          <w:divBdr>
            <w:top w:val="none" w:sz="0" w:space="0" w:color="auto"/>
            <w:left w:val="none" w:sz="0" w:space="0" w:color="auto"/>
            <w:bottom w:val="none" w:sz="0" w:space="0" w:color="auto"/>
            <w:right w:val="none" w:sz="0" w:space="0" w:color="auto"/>
          </w:divBdr>
        </w:div>
        <w:div w:id="1637644036">
          <w:marLeft w:val="0"/>
          <w:marRight w:val="0"/>
          <w:marTop w:val="0"/>
          <w:marBottom w:val="0"/>
          <w:divBdr>
            <w:top w:val="none" w:sz="0" w:space="0" w:color="auto"/>
            <w:left w:val="none" w:sz="0" w:space="0" w:color="auto"/>
            <w:bottom w:val="none" w:sz="0" w:space="0" w:color="auto"/>
            <w:right w:val="none" w:sz="0" w:space="0" w:color="auto"/>
          </w:divBdr>
        </w:div>
        <w:div w:id="1893999869">
          <w:marLeft w:val="0"/>
          <w:marRight w:val="0"/>
          <w:marTop w:val="0"/>
          <w:marBottom w:val="0"/>
          <w:divBdr>
            <w:top w:val="none" w:sz="0" w:space="0" w:color="auto"/>
            <w:left w:val="none" w:sz="0" w:space="0" w:color="auto"/>
            <w:bottom w:val="none" w:sz="0" w:space="0" w:color="auto"/>
            <w:right w:val="none" w:sz="0" w:space="0" w:color="auto"/>
          </w:divBdr>
        </w:div>
      </w:divsChild>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912852392">
      <w:bodyDiv w:val="1"/>
      <w:marLeft w:val="0"/>
      <w:marRight w:val="0"/>
      <w:marTop w:val="0"/>
      <w:marBottom w:val="0"/>
      <w:divBdr>
        <w:top w:val="none" w:sz="0" w:space="0" w:color="auto"/>
        <w:left w:val="none" w:sz="0" w:space="0" w:color="auto"/>
        <w:bottom w:val="none" w:sz="0" w:space="0" w:color="auto"/>
        <w:right w:val="none" w:sz="0" w:space="0" w:color="auto"/>
      </w:divBdr>
      <w:divsChild>
        <w:div w:id="2029334537">
          <w:marLeft w:val="0"/>
          <w:marRight w:val="0"/>
          <w:marTop w:val="0"/>
          <w:marBottom w:val="0"/>
          <w:divBdr>
            <w:top w:val="none" w:sz="0" w:space="0" w:color="auto"/>
            <w:left w:val="none" w:sz="0" w:space="0" w:color="auto"/>
            <w:bottom w:val="none" w:sz="0" w:space="0" w:color="auto"/>
            <w:right w:val="none" w:sz="0" w:space="0" w:color="auto"/>
          </w:divBdr>
        </w:div>
        <w:div w:id="1697073762">
          <w:marLeft w:val="0"/>
          <w:marRight w:val="0"/>
          <w:marTop w:val="0"/>
          <w:marBottom w:val="0"/>
          <w:divBdr>
            <w:top w:val="none" w:sz="0" w:space="0" w:color="auto"/>
            <w:left w:val="none" w:sz="0" w:space="0" w:color="auto"/>
            <w:bottom w:val="none" w:sz="0" w:space="0" w:color="auto"/>
            <w:right w:val="none" w:sz="0" w:space="0" w:color="auto"/>
          </w:divBdr>
        </w:div>
        <w:div w:id="593905758">
          <w:marLeft w:val="0"/>
          <w:marRight w:val="0"/>
          <w:marTop w:val="0"/>
          <w:marBottom w:val="0"/>
          <w:divBdr>
            <w:top w:val="none" w:sz="0" w:space="0" w:color="auto"/>
            <w:left w:val="none" w:sz="0" w:space="0" w:color="auto"/>
            <w:bottom w:val="none" w:sz="0" w:space="0" w:color="auto"/>
            <w:right w:val="none" w:sz="0" w:space="0" w:color="auto"/>
          </w:divBdr>
        </w:div>
        <w:div w:id="1309476249">
          <w:marLeft w:val="0"/>
          <w:marRight w:val="0"/>
          <w:marTop w:val="0"/>
          <w:marBottom w:val="0"/>
          <w:divBdr>
            <w:top w:val="none" w:sz="0" w:space="0" w:color="auto"/>
            <w:left w:val="none" w:sz="0" w:space="0" w:color="auto"/>
            <w:bottom w:val="none" w:sz="0" w:space="0" w:color="auto"/>
            <w:right w:val="none" w:sz="0" w:space="0" w:color="auto"/>
          </w:divBdr>
        </w:div>
      </w:divsChild>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1945189622">
      <w:bodyDiv w:val="1"/>
      <w:marLeft w:val="0"/>
      <w:marRight w:val="0"/>
      <w:marTop w:val="0"/>
      <w:marBottom w:val="0"/>
      <w:divBdr>
        <w:top w:val="none" w:sz="0" w:space="0" w:color="auto"/>
        <w:left w:val="none" w:sz="0" w:space="0" w:color="auto"/>
        <w:bottom w:val="none" w:sz="0" w:space="0" w:color="auto"/>
        <w:right w:val="none" w:sz="0" w:space="0" w:color="auto"/>
      </w:divBdr>
    </w:div>
    <w:div w:id="1964724180">
      <w:bodyDiv w:val="1"/>
      <w:marLeft w:val="0"/>
      <w:marRight w:val="0"/>
      <w:marTop w:val="0"/>
      <w:marBottom w:val="0"/>
      <w:divBdr>
        <w:top w:val="none" w:sz="0" w:space="0" w:color="auto"/>
        <w:left w:val="none" w:sz="0" w:space="0" w:color="auto"/>
        <w:bottom w:val="none" w:sz="0" w:space="0" w:color="auto"/>
        <w:right w:val="none" w:sz="0" w:space="0" w:color="auto"/>
      </w:divBdr>
      <w:divsChild>
        <w:div w:id="630357410">
          <w:marLeft w:val="0"/>
          <w:marRight w:val="0"/>
          <w:marTop w:val="0"/>
          <w:marBottom w:val="0"/>
          <w:divBdr>
            <w:top w:val="none" w:sz="0" w:space="0" w:color="auto"/>
            <w:left w:val="none" w:sz="0" w:space="0" w:color="auto"/>
            <w:bottom w:val="none" w:sz="0" w:space="0" w:color="auto"/>
            <w:right w:val="none" w:sz="0" w:space="0" w:color="auto"/>
          </w:divBdr>
        </w:div>
        <w:div w:id="1332177744">
          <w:marLeft w:val="0"/>
          <w:marRight w:val="0"/>
          <w:marTop w:val="0"/>
          <w:marBottom w:val="0"/>
          <w:divBdr>
            <w:top w:val="none" w:sz="0" w:space="0" w:color="auto"/>
            <w:left w:val="none" w:sz="0" w:space="0" w:color="auto"/>
            <w:bottom w:val="none" w:sz="0" w:space="0" w:color="auto"/>
            <w:right w:val="none" w:sz="0" w:space="0" w:color="auto"/>
          </w:divBdr>
        </w:div>
        <w:div w:id="303900783">
          <w:marLeft w:val="0"/>
          <w:marRight w:val="0"/>
          <w:marTop w:val="0"/>
          <w:marBottom w:val="0"/>
          <w:divBdr>
            <w:top w:val="none" w:sz="0" w:space="0" w:color="auto"/>
            <w:left w:val="none" w:sz="0" w:space="0" w:color="auto"/>
            <w:bottom w:val="none" w:sz="0" w:space="0" w:color="auto"/>
            <w:right w:val="none" w:sz="0" w:space="0" w:color="auto"/>
          </w:divBdr>
        </w:div>
        <w:div w:id="1562329077">
          <w:marLeft w:val="0"/>
          <w:marRight w:val="0"/>
          <w:marTop w:val="0"/>
          <w:marBottom w:val="0"/>
          <w:divBdr>
            <w:top w:val="none" w:sz="0" w:space="0" w:color="auto"/>
            <w:left w:val="none" w:sz="0" w:space="0" w:color="auto"/>
            <w:bottom w:val="none" w:sz="0" w:space="0" w:color="auto"/>
            <w:right w:val="none" w:sz="0" w:space="0" w:color="auto"/>
          </w:divBdr>
        </w:div>
        <w:div w:id="1186988873">
          <w:marLeft w:val="0"/>
          <w:marRight w:val="0"/>
          <w:marTop w:val="0"/>
          <w:marBottom w:val="0"/>
          <w:divBdr>
            <w:top w:val="none" w:sz="0" w:space="0" w:color="auto"/>
            <w:left w:val="none" w:sz="0" w:space="0" w:color="auto"/>
            <w:bottom w:val="none" w:sz="0" w:space="0" w:color="auto"/>
            <w:right w:val="none" w:sz="0" w:space="0" w:color="auto"/>
          </w:divBdr>
        </w:div>
        <w:div w:id="333999767">
          <w:marLeft w:val="0"/>
          <w:marRight w:val="0"/>
          <w:marTop w:val="0"/>
          <w:marBottom w:val="0"/>
          <w:divBdr>
            <w:top w:val="none" w:sz="0" w:space="0" w:color="auto"/>
            <w:left w:val="none" w:sz="0" w:space="0" w:color="auto"/>
            <w:bottom w:val="none" w:sz="0" w:space="0" w:color="auto"/>
            <w:right w:val="none" w:sz="0" w:space="0" w:color="auto"/>
          </w:divBdr>
        </w:div>
        <w:div w:id="877855195">
          <w:marLeft w:val="0"/>
          <w:marRight w:val="0"/>
          <w:marTop w:val="0"/>
          <w:marBottom w:val="0"/>
          <w:divBdr>
            <w:top w:val="none" w:sz="0" w:space="0" w:color="auto"/>
            <w:left w:val="none" w:sz="0" w:space="0" w:color="auto"/>
            <w:bottom w:val="none" w:sz="0" w:space="0" w:color="auto"/>
            <w:right w:val="none" w:sz="0" w:space="0" w:color="auto"/>
          </w:divBdr>
        </w:div>
        <w:div w:id="998658877">
          <w:marLeft w:val="0"/>
          <w:marRight w:val="0"/>
          <w:marTop w:val="0"/>
          <w:marBottom w:val="0"/>
          <w:divBdr>
            <w:top w:val="none" w:sz="0" w:space="0" w:color="auto"/>
            <w:left w:val="none" w:sz="0" w:space="0" w:color="auto"/>
            <w:bottom w:val="none" w:sz="0" w:space="0" w:color="auto"/>
            <w:right w:val="none" w:sz="0" w:space="0" w:color="auto"/>
          </w:divBdr>
        </w:div>
        <w:div w:id="2078088709">
          <w:marLeft w:val="0"/>
          <w:marRight w:val="0"/>
          <w:marTop w:val="0"/>
          <w:marBottom w:val="0"/>
          <w:divBdr>
            <w:top w:val="none" w:sz="0" w:space="0" w:color="auto"/>
            <w:left w:val="none" w:sz="0" w:space="0" w:color="auto"/>
            <w:bottom w:val="none" w:sz="0" w:space="0" w:color="auto"/>
            <w:right w:val="none" w:sz="0" w:space="0" w:color="auto"/>
          </w:divBdr>
        </w:div>
        <w:div w:id="930970105">
          <w:marLeft w:val="0"/>
          <w:marRight w:val="0"/>
          <w:marTop w:val="0"/>
          <w:marBottom w:val="0"/>
          <w:divBdr>
            <w:top w:val="none" w:sz="0" w:space="0" w:color="auto"/>
            <w:left w:val="none" w:sz="0" w:space="0" w:color="auto"/>
            <w:bottom w:val="none" w:sz="0" w:space="0" w:color="auto"/>
            <w:right w:val="none" w:sz="0" w:space="0" w:color="auto"/>
          </w:divBdr>
        </w:div>
        <w:div w:id="1879664418">
          <w:marLeft w:val="0"/>
          <w:marRight w:val="0"/>
          <w:marTop w:val="0"/>
          <w:marBottom w:val="0"/>
          <w:divBdr>
            <w:top w:val="none" w:sz="0" w:space="0" w:color="auto"/>
            <w:left w:val="none" w:sz="0" w:space="0" w:color="auto"/>
            <w:bottom w:val="none" w:sz="0" w:space="0" w:color="auto"/>
            <w:right w:val="none" w:sz="0" w:space="0" w:color="auto"/>
          </w:divBdr>
        </w:div>
        <w:div w:id="362708050">
          <w:marLeft w:val="0"/>
          <w:marRight w:val="0"/>
          <w:marTop w:val="0"/>
          <w:marBottom w:val="0"/>
          <w:divBdr>
            <w:top w:val="none" w:sz="0" w:space="0" w:color="auto"/>
            <w:left w:val="none" w:sz="0" w:space="0" w:color="auto"/>
            <w:bottom w:val="none" w:sz="0" w:space="0" w:color="auto"/>
            <w:right w:val="none" w:sz="0" w:space="0" w:color="auto"/>
          </w:divBdr>
        </w:div>
        <w:div w:id="174879522">
          <w:marLeft w:val="0"/>
          <w:marRight w:val="0"/>
          <w:marTop w:val="0"/>
          <w:marBottom w:val="0"/>
          <w:divBdr>
            <w:top w:val="none" w:sz="0" w:space="0" w:color="auto"/>
            <w:left w:val="none" w:sz="0" w:space="0" w:color="auto"/>
            <w:bottom w:val="none" w:sz="0" w:space="0" w:color="auto"/>
            <w:right w:val="none" w:sz="0" w:space="0" w:color="auto"/>
          </w:divBdr>
        </w:div>
        <w:div w:id="155152044">
          <w:marLeft w:val="0"/>
          <w:marRight w:val="0"/>
          <w:marTop w:val="0"/>
          <w:marBottom w:val="0"/>
          <w:divBdr>
            <w:top w:val="none" w:sz="0" w:space="0" w:color="auto"/>
            <w:left w:val="none" w:sz="0" w:space="0" w:color="auto"/>
            <w:bottom w:val="none" w:sz="0" w:space="0" w:color="auto"/>
            <w:right w:val="none" w:sz="0" w:space="0" w:color="auto"/>
          </w:divBdr>
        </w:div>
        <w:div w:id="467893191">
          <w:marLeft w:val="0"/>
          <w:marRight w:val="0"/>
          <w:marTop w:val="0"/>
          <w:marBottom w:val="0"/>
          <w:divBdr>
            <w:top w:val="none" w:sz="0" w:space="0" w:color="auto"/>
            <w:left w:val="none" w:sz="0" w:space="0" w:color="auto"/>
            <w:bottom w:val="none" w:sz="0" w:space="0" w:color="auto"/>
            <w:right w:val="none" w:sz="0" w:space="0" w:color="auto"/>
          </w:divBdr>
        </w:div>
        <w:div w:id="795609205">
          <w:marLeft w:val="0"/>
          <w:marRight w:val="0"/>
          <w:marTop w:val="0"/>
          <w:marBottom w:val="0"/>
          <w:divBdr>
            <w:top w:val="none" w:sz="0" w:space="0" w:color="auto"/>
            <w:left w:val="none" w:sz="0" w:space="0" w:color="auto"/>
            <w:bottom w:val="none" w:sz="0" w:space="0" w:color="auto"/>
            <w:right w:val="none" w:sz="0" w:space="0" w:color="auto"/>
          </w:divBdr>
        </w:div>
        <w:div w:id="1800564359">
          <w:marLeft w:val="0"/>
          <w:marRight w:val="0"/>
          <w:marTop w:val="0"/>
          <w:marBottom w:val="0"/>
          <w:divBdr>
            <w:top w:val="none" w:sz="0" w:space="0" w:color="auto"/>
            <w:left w:val="none" w:sz="0" w:space="0" w:color="auto"/>
            <w:bottom w:val="none" w:sz="0" w:space="0" w:color="auto"/>
            <w:right w:val="none" w:sz="0" w:space="0" w:color="auto"/>
          </w:divBdr>
        </w:div>
        <w:div w:id="1696073196">
          <w:marLeft w:val="0"/>
          <w:marRight w:val="0"/>
          <w:marTop w:val="0"/>
          <w:marBottom w:val="0"/>
          <w:divBdr>
            <w:top w:val="none" w:sz="0" w:space="0" w:color="auto"/>
            <w:left w:val="none" w:sz="0" w:space="0" w:color="auto"/>
            <w:bottom w:val="none" w:sz="0" w:space="0" w:color="auto"/>
            <w:right w:val="none" w:sz="0" w:space="0" w:color="auto"/>
          </w:divBdr>
        </w:div>
        <w:div w:id="1238900394">
          <w:marLeft w:val="0"/>
          <w:marRight w:val="0"/>
          <w:marTop w:val="0"/>
          <w:marBottom w:val="0"/>
          <w:divBdr>
            <w:top w:val="none" w:sz="0" w:space="0" w:color="auto"/>
            <w:left w:val="none" w:sz="0" w:space="0" w:color="auto"/>
            <w:bottom w:val="none" w:sz="0" w:space="0" w:color="auto"/>
            <w:right w:val="none" w:sz="0" w:space="0" w:color="auto"/>
          </w:divBdr>
        </w:div>
        <w:div w:id="1836188403">
          <w:marLeft w:val="0"/>
          <w:marRight w:val="0"/>
          <w:marTop w:val="0"/>
          <w:marBottom w:val="0"/>
          <w:divBdr>
            <w:top w:val="none" w:sz="0" w:space="0" w:color="auto"/>
            <w:left w:val="none" w:sz="0" w:space="0" w:color="auto"/>
            <w:bottom w:val="none" w:sz="0" w:space="0" w:color="auto"/>
            <w:right w:val="none" w:sz="0" w:space="0" w:color="auto"/>
          </w:divBdr>
        </w:div>
        <w:div w:id="577133810">
          <w:marLeft w:val="0"/>
          <w:marRight w:val="0"/>
          <w:marTop w:val="0"/>
          <w:marBottom w:val="0"/>
          <w:divBdr>
            <w:top w:val="none" w:sz="0" w:space="0" w:color="auto"/>
            <w:left w:val="none" w:sz="0" w:space="0" w:color="auto"/>
            <w:bottom w:val="none" w:sz="0" w:space="0" w:color="auto"/>
            <w:right w:val="none" w:sz="0" w:space="0" w:color="auto"/>
          </w:divBdr>
        </w:div>
        <w:div w:id="1530026267">
          <w:marLeft w:val="0"/>
          <w:marRight w:val="0"/>
          <w:marTop w:val="0"/>
          <w:marBottom w:val="0"/>
          <w:divBdr>
            <w:top w:val="none" w:sz="0" w:space="0" w:color="auto"/>
            <w:left w:val="none" w:sz="0" w:space="0" w:color="auto"/>
            <w:bottom w:val="none" w:sz="0" w:space="0" w:color="auto"/>
            <w:right w:val="none" w:sz="0" w:space="0" w:color="auto"/>
          </w:divBdr>
        </w:div>
        <w:div w:id="28802590">
          <w:marLeft w:val="0"/>
          <w:marRight w:val="0"/>
          <w:marTop w:val="0"/>
          <w:marBottom w:val="0"/>
          <w:divBdr>
            <w:top w:val="none" w:sz="0" w:space="0" w:color="auto"/>
            <w:left w:val="none" w:sz="0" w:space="0" w:color="auto"/>
            <w:bottom w:val="none" w:sz="0" w:space="0" w:color="auto"/>
            <w:right w:val="none" w:sz="0" w:space="0" w:color="auto"/>
          </w:divBdr>
        </w:div>
        <w:div w:id="430707384">
          <w:marLeft w:val="0"/>
          <w:marRight w:val="0"/>
          <w:marTop w:val="0"/>
          <w:marBottom w:val="0"/>
          <w:divBdr>
            <w:top w:val="none" w:sz="0" w:space="0" w:color="auto"/>
            <w:left w:val="none" w:sz="0" w:space="0" w:color="auto"/>
            <w:bottom w:val="none" w:sz="0" w:space="0" w:color="auto"/>
            <w:right w:val="none" w:sz="0" w:space="0" w:color="auto"/>
          </w:divBdr>
        </w:div>
        <w:div w:id="411270406">
          <w:marLeft w:val="0"/>
          <w:marRight w:val="0"/>
          <w:marTop w:val="0"/>
          <w:marBottom w:val="0"/>
          <w:divBdr>
            <w:top w:val="none" w:sz="0" w:space="0" w:color="auto"/>
            <w:left w:val="none" w:sz="0" w:space="0" w:color="auto"/>
            <w:bottom w:val="none" w:sz="0" w:space="0" w:color="auto"/>
            <w:right w:val="none" w:sz="0" w:space="0" w:color="auto"/>
          </w:divBdr>
        </w:div>
        <w:div w:id="121964905">
          <w:marLeft w:val="0"/>
          <w:marRight w:val="0"/>
          <w:marTop w:val="0"/>
          <w:marBottom w:val="0"/>
          <w:divBdr>
            <w:top w:val="none" w:sz="0" w:space="0" w:color="auto"/>
            <w:left w:val="none" w:sz="0" w:space="0" w:color="auto"/>
            <w:bottom w:val="none" w:sz="0" w:space="0" w:color="auto"/>
            <w:right w:val="none" w:sz="0" w:space="0" w:color="auto"/>
          </w:divBdr>
        </w:div>
        <w:div w:id="2016690113">
          <w:marLeft w:val="0"/>
          <w:marRight w:val="0"/>
          <w:marTop w:val="0"/>
          <w:marBottom w:val="0"/>
          <w:divBdr>
            <w:top w:val="none" w:sz="0" w:space="0" w:color="auto"/>
            <w:left w:val="none" w:sz="0" w:space="0" w:color="auto"/>
            <w:bottom w:val="none" w:sz="0" w:space="0" w:color="auto"/>
            <w:right w:val="none" w:sz="0" w:space="0" w:color="auto"/>
          </w:divBdr>
        </w:div>
        <w:div w:id="1858082941">
          <w:marLeft w:val="0"/>
          <w:marRight w:val="0"/>
          <w:marTop w:val="0"/>
          <w:marBottom w:val="0"/>
          <w:divBdr>
            <w:top w:val="none" w:sz="0" w:space="0" w:color="auto"/>
            <w:left w:val="none" w:sz="0" w:space="0" w:color="auto"/>
            <w:bottom w:val="none" w:sz="0" w:space="0" w:color="auto"/>
            <w:right w:val="none" w:sz="0" w:space="0" w:color="auto"/>
          </w:divBdr>
        </w:div>
      </w:divsChild>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RDefault="0058173C" w:rsidP="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RDefault="0058173C" w:rsidP="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RDefault="0058173C" w:rsidP="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RDefault="0058173C" w:rsidP="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RDefault="0058173C" w:rsidP="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RDefault="0058173C" w:rsidP="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RDefault="0058173C" w:rsidP="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RDefault="0058173C" w:rsidP="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RDefault="0058173C" w:rsidP="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RDefault="0058173C" w:rsidP="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1D2718"/>
    <w:rsid w:val="00264813"/>
    <w:rsid w:val="003852BB"/>
    <w:rsid w:val="004C7A82"/>
    <w:rsid w:val="0058173C"/>
    <w:rsid w:val="00736753"/>
    <w:rsid w:val="008630D4"/>
    <w:rsid w:val="00A1345F"/>
    <w:rsid w:val="00BB343F"/>
    <w:rsid w:val="00BD1D0E"/>
    <w:rsid w:val="00C07F05"/>
    <w:rsid w:val="00C52D8B"/>
    <w:rsid w:val="00D72D04"/>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ff5ba52fc27ccbd741a6d15cd0b0a6f5">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aa28d56cb195ab15c4ee9736c4feb919"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FFD9B-9C87-4ADC-9F6C-222AE6630FD0}">
  <ds:schemaRefs>
    <ds:schemaRef ds:uri="http://schemas.microsoft.com/office/infopath/2007/PartnerControls"/>
    <ds:schemaRef ds:uri="http://schemas.microsoft.com/office/2006/documentManagement/types"/>
    <ds:schemaRef ds:uri="http://www.w3.org/XML/1998/namespace"/>
    <ds:schemaRef ds:uri="2d5d96cf-cc95-4846-8450-7dc933168d70"/>
    <ds:schemaRef ds:uri="http://purl.org/dc/elements/1.1/"/>
    <ds:schemaRef ds:uri="http://schemas.openxmlformats.org/package/2006/metadata/core-properties"/>
    <ds:schemaRef ds:uri="http://purl.org/dc/dcmitype/"/>
    <ds:schemaRef ds:uri="d74b25b4-fa96-4a6c-81a8-17fbd690ee00"/>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3.xml><?xml version="1.0" encoding="utf-8"?>
<ds:datastoreItem xmlns:ds="http://schemas.openxmlformats.org/officeDocument/2006/customXml" ds:itemID="{D981F5DF-0063-4E12-A71A-56F13F62C753}"/>
</file>

<file path=customXml/itemProps4.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938</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REQUEST FOR A NEW POST</vt:lpstr>
    </vt:vector>
  </TitlesOfParts>
  <Company>University of Warwick</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Gardner, Liz</cp:lastModifiedBy>
  <cp:revision>4</cp:revision>
  <cp:lastPrinted>2018-11-07T10:09:00Z</cp:lastPrinted>
  <dcterms:created xsi:type="dcterms:W3CDTF">2024-05-23T14:38:00Z</dcterms:created>
  <dcterms:modified xsi:type="dcterms:W3CDTF">2024-05-31T08:40:00Z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0x0101001EF7CF811CEF754A8555DF257C8DDAB7</vt:lpwstr>
  </property>
</Properties>
</file>