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SUTab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2"/>
        <w:gridCol w:w="8159"/>
      </w:tblGrid>
      <w:tr w:rsidR="0012209D" w14:paraId="15BF0869" w14:textId="77777777" w:rsidTr="00321CAA">
        <w:tc>
          <w:tcPr>
            <w:tcW w:w="1617" w:type="dxa"/>
          </w:tcPr>
          <w:p w14:paraId="15BF0867" w14:textId="77777777" w:rsidR="0012209D" w:rsidRDefault="0012209D" w:rsidP="00321CAA">
            <w:r>
              <w:t>Last updated:</w:t>
            </w:r>
          </w:p>
        </w:tc>
        <w:tc>
          <w:tcPr>
            <w:tcW w:w="8418" w:type="dxa"/>
          </w:tcPr>
          <w:p w14:paraId="15BF0868" w14:textId="77777777" w:rsidR="0012209D" w:rsidRDefault="0012209D" w:rsidP="00321CAA">
            <w:r>
              <w:t>&lt;date&gt;</w:t>
            </w:r>
          </w:p>
        </w:tc>
      </w:tr>
    </w:tbl>
    <w:p w14:paraId="15BF086B" w14:textId="77777777" w:rsidR="0012209D" w:rsidRPr="007F025A" w:rsidRDefault="0012209D" w:rsidP="0012209D">
      <w:pPr>
        <w:rPr>
          <w:b/>
          <w:bCs/>
          <w:sz w:val="22"/>
          <w:szCs w:val="24"/>
        </w:rPr>
      </w:pPr>
      <w:r w:rsidRPr="007F025A">
        <w:rPr>
          <w:b/>
          <w:bCs/>
          <w:sz w:val="22"/>
          <w:szCs w:val="24"/>
        </w:rPr>
        <w:t>JOB DESCRIPTION</w:t>
      </w:r>
    </w:p>
    <w:p w14:paraId="15BF086C" w14:textId="77777777" w:rsidR="0012209D" w:rsidRDefault="0012209D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2525"/>
        <w:gridCol w:w="4620"/>
        <w:gridCol w:w="850"/>
        <w:gridCol w:w="1756"/>
      </w:tblGrid>
      <w:tr w:rsidR="0012209D" w14:paraId="15BF086F" w14:textId="77777777" w:rsidTr="00D3349E">
        <w:tc>
          <w:tcPr>
            <w:tcW w:w="2525" w:type="dxa"/>
            <w:shd w:val="clear" w:color="auto" w:fill="D9D9D9" w:themeFill="background1" w:themeFillShade="D9"/>
          </w:tcPr>
          <w:p w14:paraId="15BF086D" w14:textId="77777777" w:rsidR="0012209D" w:rsidRDefault="0012209D" w:rsidP="00321CAA">
            <w:r>
              <w:t>Post title:</w:t>
            </w:r>
          </w:p>
        </w:tc>
        <w:tc>
          <w:tcPr>
            <w:tcW w:w="7226" w:type="dxa"/>
            <w:gridSpan w:val="3"/>
          </w:tcPr>
          <w:p w14:paraId="15BF086E" w14:textId="1661EAB4" w:rsidR="0012209D" w:rsidRPr="00447FD8" w:rsidRDefault="00FA1215" w:rsidP="00DA41F1">
            <w:pPr>
              <w:rPr>
                <w:b/>
                <w:bCs/>
              </w:rPr>
            </w:pPr>
            <w:r>
              <w:rPr>
                <w:b/>
                <w:bCs/>
              </w:rPr>
              <w:t>Conservation Technician</w:t>
            </w:r>
          </w:p>
        </w:tc>
      </w:tr>
      <w:tr w:rsidR="00434A40" w14:paraId="4306449A" w14:textId="77777777" w:rsidTr="00D3349E">
        <w:tc>
          <w:tcPr>
            <w:tcW w:w="2525" w:type="dxa"/>
            <w:shd w:val="clear" w:color="auto" w:fill="D9D9D9" w:themeFill="background1" w:themeFillShade="D9"/>
          </w:tcPr>
          <w:p w14:paraId="43986FC8" w14:textId="0B16CC67" w:rsidR="00434A40" w:rsidRDefault="00434A40" w:rsidP="00321CAA">
            <w:r>
              <w:rPr>
                <w:rStyle w:val="normaltextrun"/>
                <w:color w:val="000000"/>
                <w:szCs w:val="18"/>
                <w:shd w:val="clear" w:color="auto" w:fill="D9D9D9"/>
              </w:rPr>
              <w:t>Standard Occupation Code: (UKVI SOC CODE)</w:t>
            </w:r>
            <w:r>
              <w:rPr>
                <w:rStyle w:val="eop"/>
                <w:color w:val="000000"/>
                <w:szCs w:val="18"/>
                <w:shd w:val="clear" w:color="auto" w:fill="D9D9D9"/>
              </w:rPr>
              <w:t> </w:t>
            </w:r>
          </w:p>
        </w:tc>
        <w:tc>
          <w:tcPr>
            <w:tcW w:w="7226" w:type="dxa"/>
            <w:gridSpan w:val="3"/>
          </w:tcPr>
          <w:p w14:paraId="4A052917" w14:textId="75B5BC08" w:rsidR="00434A40" w:rsidRDefault="00E42A37" w:rsidP="00321CAA">
            <w:r w:rsidRPr="00E42A37">
              <w:t>2472</w:t>
            </w:r>
            <w:r w:rsidR="00434A40">
              <w:t xml:space="preserve"> </w:t>
            </w:r>
            <w:r w:rsidR="00453107">
              <w:t>–</w:t>
            </w:r>
            <w:r w:rsidR="00434A40">
              <w:t xml:space="preserve"> </w:t>
            </w:r>
            <w:r>
              <w:t>Conservation Technician</w:t>
            </w:r>
          </w:p>
        </w:tc>
      </w:tr>
      <w:tr w:rsidR="0012209D" w14:paraId="15BF0875" w14:textId="77777777" w:rsidTr="00D3349E">
        <w:tc>
          <w:tcPr>
            <w:tcW w:w="2525" w:type="dxa"/>
            <w:shd w:val="clear" w:color="auto" w:fill="D9D9D9" w:themeFill="background1" w:themeFillShade="D9"/>
          </w:tcPr>
          <w:p w14:paraId="15BF0873" w14:textId="195A19EE" w:rsidR="0012209D" w:rsidRDefault="00C55382" w:rsidP="00321CAA">
            <w:r>
              <w:t>School/Department</w:t>
            </w:r>
            <w:r w:rsidR="0012209D">
              <w:t>:</w:t>
            </w:r>
          </w:p>
        </w:tc>
        <w:tc>
          <w:tcPr>
            <w:tcW w:w="7226" w:type="dxa"/>
            <w:gridSpan w:val="3"/>
          </w:tcPr>
          <w:p w14:paraId="15BF0874" w14:textId="663AC415" w:rsidR="0012209D" w:rsidRDefault="008B19EE" w:rsidP="00321CAA">
            <w:r>
              <w:t>Library</w:t>
            </w:r>
          </w:p>
        </w:tc>
      </w:tr>
      <w:tr w:rsidR="009F5062" w14:paraId="07201851" w14:textId="77777777" w:rsidTr="003E398A">
        <w:tc>
          <w:tcPr>
            <w:tcW w:w="2525" w:type="dxa"/>
            <w:shd w:val="clear" w:color="auto" w:fill="D9D9D9" w:themeFill="background1" w:themeFillShade="D9"/>
          </w:tcPr>
          <w:p w14:paraId="158400D7" w14:textId="4B829CEE" w:rsidR="009F5062" w:rsidRDefault="009F5062" w:rsidP="009F5062">
            <w:r>
              <w:t>Faculty:</w:t>
            </w:r>
          </w:p>
        </w:tc>
        <w:tc>
          <w:tcPr>
            <w:tcW w:w="7226" w:type="dxa"/>
            <w:gridSpan w:val="3"/>
          </w:tcPr>
          <w:p w14:paraId="7A897A27" w14:textId="55AEA2A2" w:rsidR="009F5062" w:rsidRDefault="009F5062" w:rsidP="009F5062">
            <w:r>
              <w:t>Professional Services</w:t>
            </w:r>
          </w:p>
        </w:tc>
      </w:tr>
      <w:tr w:rsidR="009F5062" w14:paraId="15BF087A" w14:textId="77777777" w:rsidTr="00BA3758">
        <w:tc>
          <w:tcPr>
            <w:tcW w:w="2525" w:type="dxa"/>
            <w:shd w:val="clear" w:color="auto" w:fill="D9D9D9" w:themeFill="background1" w:themeFillShade="D9"/>
          </w:tcPr>
          <w:p w14:paraId="15BF0876" w14:textId="44B3D55B" w:rsidR="009F5062" w:rsidRDefault="009F5062" w:rsidP="009F5062">
            <w:r>
              <w:t>Career Pathway:</w:t>
            </w:r>
          </w:p>
        </w:tc>
        <w:tc>
          <w:tcPr>
            <w:tcW w:w="4620" w:type="dxa"/>
          </w:tcPr>
          <w:p w14:paraId="15BF0877" w14:textId="7CF89C02" w:rsidR="009F5062" w:rsidRDefault="009F5062" w:rsidP="009F5062">
            <w:r>
              <w:t>Technical and Experimental (TAE)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5BF0878" w14:textId="77777777" w:rsidR="009F5062" w:rsidRDefault="009F5062" w:rsidP="009F5062">
            <w:r>
              <w:t>Level:</w:t>
            </w:r>
          </w:p>
        </w:tc>
        <w:tc>
          <w:tcPr>
            <w:tcW w:w="1756" w:type="dxa"/>
          </w:tcPr>
          <w:p w14:paraId="15BF0879" w14:textId="0CA62A33" w:rsidR="009F5062" w:rsidRDefault="009F5062" w:rsidP="009F5062">
            <w:r>
              <w:t>3</w:t>
            </w:r>
          </w:p>
        </w:tc>
      </w:tr>
      <w:tr w:rsidR="009F5062" w14:paraId="15BF0881" w14:textId="77777777" w:rsidTr="00D3349E">
        <w:tc>
          <w:tcPr>
            <w:tcW w:w="2525" w:type="dxa"/>
            <w:shd w:val="clear" w:color="auto" w:fill="D9D9D9" w:themeFill="background1" w:themeFillShade="D9"/>
          </w:tcPr>
          <w:p w14:paraId="15BF087F" w14:textId="77777777" w:rsidR="009F5062" w:rsidRDefault="009F5062" w:rsidP="009F5062">
            <w:r>
              <w:t>Posts responsible to:</w:t>
            </w:r>
          </w:p>
        </w:tc>
        <w:tc>
          <w:tcPr>
            <w:tcW w:w="7226" w:type="dxa"/>
            <w:gridSpan w:val="3"/>
          </w:tcPr>
          <w:p w14:paraId="15BF0880" w14:textId="13534319" w:rsidR="009F5062" w:rsidRPr="005508A2" w:rsidRDefault="009F5062" w:rsidP="009F5062">
            <w:r>
              <w:t>Conservator</w:t>
            </w:r>
          </w:p>
        </w:tc>
      </w:tr>
      <w:tr w:rsidR="009F5062" w14:paraId="15BF0884" w14:textId="77777777" w:rsidTr="00D3349E">
        <w:tc>
          <w:tcPr>
            <w:tcW w:w="2525" w:type="dxa"/>
            <w:shd w:val="clear" w:color="auto" w:fill="D9D9D9" w:themeFill="background1" w:themeFillShade="D9"/>
          </w:tcPr>
          <w:p w14:paraId="15BF0882" w14:textId="77777777" w:rsidR="009F5062" w:rsidRDefault="009F5062" w:rsidP="009F5062">
            <w:r>
              <w:t>Posts responsible for:</w:t>
            </w:r>
          </w:p>
        </w:tc>
        <w:tc>
          <w:tcPr>
            <w:tcW w:w="7226" w:type="dxa"/>
            <w:gridSpan w:val="3"/>
          </w:tcPr>
          <w:p w14:paraId="15BF0883" w14:textId="07B2B3E1" w:rsidR="009F5062" w:rsidRPr="005508A2" w:rsidRDefault="009F5062" w:rsidP="009F5062">
            <w:r>
              <w:t>None</w:t>
            </w:r>
          </w:p>
        </w:tc>
      </w:tr>
      <w:tr w:rsidR="009F5062" w14:paraId="15BF0887" w14:textId="77777777" w:rsidTr="00D3349E">
        <w:tc>
          <w:tcPr>
            <w:tcW w:w="2525" w:type="dxa"/>
            <w:shd w:val="clear" w:color="auto" w:fill="D9D9D9" w:themeFill="background1" w:themeFillShade="D9"/>
          </w:tcPr>
          <w:p w14:paraId="15BF0885" w14:textId="77777777" w:rsidR="009F5062" w:rsidRDefault="009F5062" w:rsidP="009F5062">
            <w:r>
              <w:t>Post base:</w:t>
            </w:r>
          </w:p>
        </w:tc>
        <w:tc>
          <w:tcPr>
            <w:tcW w:w="7226" w:type="dxa"/>
            <w:gridSpan w:val="3"/>
          </w:tcPr>
          <w:p w14:paraId="15BF0886" w14:textId="0B8BC9CF" w:rsidR="009F5062" w:rsidRPr="005508A2" w:rsidRDefault="009F5062" w:rsidP="009F5062">
            <w:proofErr w:type="gramStart"/>
            <w:r>
              <w:t>Non Office</w:t>
            </w:r>
            <w:proofErr w:type="gramEnd"/>
            <w:r>
              <w:t>-based (see job hazard analysis)</w:t>
            </w:r>
          </w:p>
        </w:tc>
      </w:tr>
    </w:tbl>
    <w:p w14:paraId="15BF0888" w14:textId="77777777" w:rsidR="0012209D" w:rsidRDefault="0012209D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9751"/>
      </w:tblGrid>
      <w:tr w:rsidR="0012209D" w14:paraId="15BF088A" w14:textId="77777777" w:rsidTr="00321CAA">
        <w:tc>
          <w:tcPr>
            <w:tcW w:w="10137" w:type="dxa"/>
            <w:shd w:val="clear" w:color="auto" w:fill="D9D9D9" w:themeFill="background1" w:themeFillShade="D9"/>
          </w:tcPr>
          <w:p w14:paraId="15BF0889" w14:textId="77777777" w:rsidR="0012209D" w:rsidRDefault="0012209D" w:rsidP="00321CAA">
            <w:r>
              <w:t>Job purpose</w:t>
            </w:r>
          </w:p>
        </w:tc>
      </w:tr>
      <w:tr w:rsidR="0012209D" w14:paraId="15BF088C" w14:textId="77777777" w:rsidTr="00321CAA">
        <w:trPr>
          <w:trHeight w:val="1134"/>
        </w:trPr>
        <w:tc>
          <w:tcPr>
            <w:tcW w:w="10137" w:type="dxa"/>
          </w:tcPr>
          <w:p w14:paraId="15BF088B" w14:textId="3DF7EE90" w:rsidR="0012209D" w:rsidRDefault="00363A99" w:rsidP="00DA41F1">
            <w:pPr>
              <w:tabs>
                <w:tab w:val="left" w:pos="1035"/>
              </w:tabs>
            </w:pPr>
            <w:r>
              <w:t xml:space="preserve">The post holder will help to </w:t>
            </w:r>
            <w:r w:rsidR="00DA41F1" w:rsidRPr="00DA41F1">
              <w:t xml:space="preserve">ensure the </w:t>
            </w:r>
            <w:r w:rsidR="00D44228">
              <w:t xml:space="preserve">preservation of </w:t>
            </w:r>
            <w:r w:rsidR="00C445DC">
              <w:t xml:space="preserve">rare and unique </w:t>
            </w:r>
            <w:r w:rsidR="00D44228">
              <w:t xml:space="preserve">cultural heritage objects and collections in </w:t>
            </w:r>
            <w:r w:rsidR="009F5961">
              <w:t>Archives and Special collections</w:t>
            </w:r>
            <w:r w:rsidR="0097144A">
              <w:t xml:space="preserve">. </w:t>
            </w:r>
            <w:r>
              <w:t>They will u</w:t>
            </w:r>
            <w:r w:rsidR="00A755D1">
              <w:t>ndertak</w:t>
            </w:r>
            <w:r>
              <w:t>e</w:t>
            </w:r>
            <w:r w:rsidR="00A755D1">
              <w:t xml:space="preserve"> </w:t>
            </w:r>
            <w:r w:rsidR="0097144A">
              <w:t>conservation and collections care support activities as well as routine conservation procedures</w:t>
            </w:r>
            <w:r w:rsidR="00FC670D">
              <w:t xml:space="preserve">, </w:t>
            </w:r>
            <w:r w:rsidR="0097144A">
              <w:t>under the supervision and guidance of a</w:t>
            </w:r>
            <w:r w:rsidR="006307C2">
              <w:t xml:space="preserve"> professionally </w:t>
            </w:r>
            <w:r w:rsidR="00762744">
              <w:t>qualified</w:t>
            </w:r>
            <w:r w:rsidR="0097144A">
              <w:t xml:space="preserve"> conservator</w:t>
            </w:r>
            <w:r w:rsidR="00753F6C">
              <w:t xml:space="preserve">. </w:t>
            </w:r>
            <w:r w:rsidR="00FC670D">
              <w:t xml:space="preserve">They will carry </w:t>
            </w:r>
            <w:r w:rsidR="00753F6C">
              <w:t xml:space="preserve">out </w:t>
            </w:r>
            <w:r w:rsidR="00865AA5">
              <w:t xml:space="preserve">specialist </w:t>
            </w:r>
            <w:r w:rsidR="00753F6C">
              <w:t xml:space="preserve">technical support tasks such as </w:t>
            </w:r>
            <w:r w:rsidR="00617FBB">
              <w:t>conservation cleaning, storage and packaging of library and archive materials, environmental monitoring, i</w:t>
            </w:r>
            <w:r w:rsidR="00153DAA">
              <w:t>nsect pest monitoring and routine conservation treatments</w:t>
            </w:r>
            <w:r w:rsidR="009E636D">
              <w:t xml:space="preserve"> for library and archive materials</w:t>
            </w:r>
            <w:r w:rsidR="00153DAA">
              <w:t>.</w:t>
            </w:r>
            <w:r w:rsidR="005E183C">
              <w:t xml:space="preserve"> </w:t>
            </w:r>
          </w:p>
        </w:tc>
      </w:tr>
    </w:tbl>
    <w:p w14:paraId="15BF088D" w14:textId="77777777" w:rsidR="0012209D" w:rsidRDefault="0012209D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606"/>
        <w:gridCol w:w="8118"/>
        <w:gridCol w:w="1027"/>
      </w:tblGrid>
      <w:tr w:rsidR="0012209D" w14:paraId="15BF0890" w14:textId="77777777" w:rsidTr="00467596">
        <w:trPr>
          <w:cantSplit/>
          <w:tblHeader/>
        </w:trPr>
        <w:tc>
          <w:tcPr>
            <w:tcW w:w="8724" w:type="dxa"/>
            <w:gridSpan w:val="2"/>
            <w:shd w:val="clear" w:color="auto" w:fill="D9D9D9" w:themeFill="background1" w:themeFillShade="D9"/>
          </w:tcPr>
          <w:p w14:paraId="15BF088E" w14:textId="77777777" w:rsidR="0012209D" w:rsidRDefault="0012209D" w:rsidP="00321CAA">
            <w:r>
              <w:t>Key accountabilities/primary responsibilities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14:paraId="15BF088F" w14:textId="77777777" w:rsidR="0012209D" w:rsidRDefault="0012209D" w:rsidP="00321CAA">
            <w:r>
              <w:t>% Time</w:t>
            </w:r>
          </w:p>
        </w:tc>
      </w:tr>
      <w:tr w:rsidR="00C37805" w14:paraId="7F1E8094" w14:textId="77777777" w:rsidTr="00E8394D">
        <w:trPr>
          <w:cantSplit/>
        </w:trPr>
        <w:tc>
          <w:tcPr>
            <w:tcW w:w="606" w:type="dxa"/>
            <w:tcBorders>
              <w:right w:val="nil"/>
            </w:tcBorders>
          </w:tcPr>
          <w:p w14:paraId="396B5FD4" w14:textId="77777777" w:rsidR="00C37805" w:rsidRDefault="00C37805" w:rsidP="00E8394D">
            <w:pPr>
              <w:pStyle w:val="ListParagraph"/>
              <w:numPr>
                <w:ilvl w:val="0"/>
                <w:numId w:val="17"/>
              </w:numPr>
            </w:pPr>
          </w:p>
        </w:tc>
        <w:tc>
          <w:tcPr>
            <w:tcW w:w="8118" w:type="dxa"/>
            <w:tcBorders>
              <w:left w:val="nil"/>
            </w:tcBorders>
          </w:tcPr>
          <w:p w14:paraId="674812F1" w14:textId="500F37D3" w:rsidR="00C37805" w:rsidRDefault="009651DB" w:rsidP="00E8394D">
            <w:r>
              <w:t xml:space="preserve">To provide a programme of routine conservation treatment within defined parameters, or for defined material within Archives and/or Special Collections. To interpret the preservation needs of the collections, by applying technical knowledge of heritage materials and agents of deterioration, and to meet these needs by deploying </w:t>
            </w:r>
            <w:r w:rsidRPr="00DA41F1">
              <w:t>defined resources to ensure operational and cost-efficiency.</w:t>
            </w:r>
          </w:p>
        </w:tc>
        <w:tc>
          <w:tcPr>
            <w:tcW w:w="1027" w:type="dxa"/>
          </w:tcPr>
          <w:p w14:paraId="530B99F7" w14:textId="19D1F695" w:rsidR="00C37805" w:rsidRDefault="009651DB" w:rsidP="00E8394D">
            <w:r>
              <w:t>45</w:t>
            </w:r>
            <w:r w:rsidR="00C37805">
              <w:t xml:space="preserve"> %</w:t>
            </w:r>
          </w:p>
        </w:tc>
      </w:tr>
      <w:tr w:rsidR="0012209D" w14:paraId="15BF0894" w14:textId="77777777" w:rsidTr="00467596">
        <w:trPr>
          <w:cantSplit/>
        </w:trPr>
        <w:tc>
          <w:tcPr>
            <w:tcW w:w="606" w:type="dxa"/>
            <w:tcBorders>
              <w:right w:val="nil"/>
            </w:tcBorders>
          </w:tcPr>
          <w:p w14:paraId="15BF0891" w14:textId="77777777" w:rsidR="0012209D" w:rsidRDefault="0012209D" w:rsidP="0012209D">
            <w:pPr>
              <w:pStyle w:val="ListParagraph"/>
              <w:numPr>
                <w:ilvl w:val="0"/>
                <w:numId w:val="17"/>
              </w:numPr>
            </w:pPr>
          </w:p>
        </w:tc>
        <w:tc>
          <w:tcPr>
            <w:tcW w:w="8118" w:type="dxa"/>
            <w:tcBorders>
              <w:left w:val="nil"/>
            </w:tcBorders>
          </w:tcPr>
          <w:p w14:paraId="15BF0892" w14:textId="1798C9E4" w:rsidR="009651DB" w:rsidRDefault="009651DB" w:rsidP="004130EF">
            <w:r>
              <w:t>To assess and manage risks to collections on display, in storage and during use; provide support to senior colleagues in mitigating against these risks.</w:t>
            </w:r>
          </w:p>
        </w:tc>
        <w:tc>
          <w:tcPr>
            <w:tcW w:w="1027" w:type="dxa"/>
          </w:tcPr>
          <w:p w14:paraId="15BF0893" w14:textId="36CF417C" w:rsidR="0012209D" w:rsidRDefault="009651DB" w:rsidP="00321CAA">
            <w:r>
              <w:t>2</w:t>
            </w:r>
            <w:r w:rsidR="008433B9">
              <w:t>0</w:t>
            </w:r>
            <w:r w:rsidR="00343D93">
              <w:t xml:space="preserve"> %</w:t>
            </w:r>
          </w:p>
        </w:tc>
      </w:tr>
      <w:tr w:rsidR="0012209D" w14:paraId="15BF089C" w14:textId="77777777" w:rsidTr="00467596">
        <w:trPr>
          <w:cantSplit/>
        </w:trPr>
        <w:tc>
          <w:tcPr>
            <w:tcW w:w="606" w:type="dxa"/>
            <w:tcBorders>
              <w:right w:val="nil"/>
            </w:tcBorders>
          </w:tcPr>
          <w:p w14:paraId="15BF0899" w14:textId="77777777" w:rsidR="0012209D" w:rsidRDefault="0012209D" w:rsidP="0012209D">
            <w:pPr>
              <w:pStyle w:val="ListParagraph"/>
              <w:numPr>
                <w:ilvl w:val="0"/>
                <w:numId w:val="17"/>
              </w:numPr>
            </w:pPr>
          </w:p>
        </w:tc>
        <w:tc>
          <w:tcPr>
            <w:tcW w:w="8118" w:type="dxa"/>
            <w:tcBorders>
              <w:left w:val="nil"/>
            </w:tcBorders>
          </w:tcPr>
          <w:p w14:paraId="15BF089A" w14:textId="50938927" w:rsidR="0012209D" w:rsidRDefault="00DA41F1" w:rsidP="00EE13FB">
            <w:r w:rsidRPr="00DA41F1">
              <w:t>To ensure accurate</w:t>
            </w:r>
            <w:r w:rsidR="0012427B">
              <w:t xml:space="preserve"> and timely</w:t>
            </w:r>
            <w:r w:rsidRPr="00DA41F1">
              <w:t xml:space="preserve"> completion of all </w:t>
            </w:r>
            <w:r w:rsidR="0012427B">
              <w:t xml:space="preserve">relevant </w:t>
            </w:r>
            <w:r w:rsidRPr="00DA41F1">
              <w:t xml:space="preserve">documentation, </w:t>
            </w:r>
            <w:proofErr w:type="gramStart"/>
            <w:r w:rsidRPr="00DA41F1">
              <w:t>reports</w:t>
            </w:r>
            <w:proofErr w:type="gramEnd"/>
            <w:r w:rsidRPr="00DA41F1">
              <w:t xml:space="preserve"> and records.</w:t>
            </w:r>
          </w:p>
        </w:tc>
        <w:tc>
          <w:tcPr>
            <w:tcW w:w="1027" w:type="dxa"/>
          </w:tcPr>
          <w:p w14:paraId="15BF089B" w14:textId="20B6400B" w:rsidR="0012209D" w:rsidRDefault="00441E73" w:rsidP="00321CAA">
            <w:r>
              <w:t>1</w:t>
            </w:r>
            <w:r w:rsidR="00F72849">
              <w:t>0</w:t>
            </w:r>
            <w:r w:rsidR="00343D93">
              <w:t xml:space="preserve"> %</w:t>
            </w:r>
          </w:p>
        </w:tc>
      </w:tr>
      <w:tr w:rsidR="0012209D" w14:paraId="15BF08A4" w14:textId="77777777" w:rsidTr="00467596">
        <w:trPr>
          <w:cantSplit/>
        </w:trPr>
        <w:tc>
          <w:tcPr>
            <w:tcW w:w="606" w:type="dxa"/>
            <w:tcBorders>
              <w:right w:val="nil"/>
            </w:tcBorders>
          </w:tcPr>
          <w:p w14:paraId="15BF08A1" w14:textId="77777777" w:rsidR="0012209D" w:rsidRDefault="0012209D" w:rsidP="0012209D">
            <w:pPr>
              <w:pStyle w:val="ListParagraph"/>
              <w:numPr>
                <w:ilvl w:val="0"/>
                <w:numId w:val="17"/>
              </w:numPr>
            </w:pPr>
          </w:p>
        </w:tc>
        <w:tc>
          <w:tcPr>
            <w:tcW w:w="8118" w:type="dxa"/>
            <w:tcBorders>
              <w:left w:val="nil"/>
            </w:tcBorders>
          </w:tcPr>
          <w:p w14:paraId="15BF08A2" w14:textId="09DCF516" w:rsidR="0012209D" w:rsidRDefault="00DA41F1" w:rsidP="00321CAA">
            <w:r w:rsidRPr="00DA41F1">
              <w:t>To ensure compliance with health and safety processes within work environment.</w:t>
            </w:r>
          </w:p>
        </w:tc>
        <w:tc>
          <w:tcPr>
            <w:tcW w:w="1027" w:type="dxa"/>
          </w:tcPr>
          <w:p w14:paraId="15BF08A3" w14:textId="7A1F5FD3" w:rsidR="0012209D" w:rsidRDefault="00DF5180" w:rsidP="00321CAA">
            <w:r>
              <w:t>5</w:t>
            </w:r>
            <w:r w:rsidR="00343D93">
              <w:t xml:space="preserve"> %</w:t>
            </w:r>
          </w:p>
        </w:tc>
      </w:tr>
      <w:tr w:rsidR="00671F76" w14:paraId="5DEC9627" w14:textId="77777777" w:rsidTr="00467596">
        <w:trPr>
          <w:cantSplit/>
        </w:trPr>
        <w:tc>
          <w:tcPr>
            <w:tcW w:w="606" w:type="dxa"/>
            <w:tcBorders>
              <w:right w:val="nil"/>
            </w:tcBorders>
          </w:tcPr>
          <w:p w14:paraId="071DB762" w14:textId="77777777" w:rsidR="00671F76" w:rsidRDefault="00671F76" w:rsidP="00671F76">
            <w:pPr>
              <w:pStyle w:val="ListParagraph"/>
              <w:numPr>
                <w:ilvl w:val="0"/>
                <w:numId w:val="17"/>
              </w:numPr>
            </w:pPr>
          </w:p>
        </w:tc>
        <w:tc>
          <w:tcPr>
            <w:tcW w:w="8118" w:type="dxa"/>
            <w:tcBorders>
              <w:left w:val="nil"/>
            </w:tcBorders>
          </w:tcPr>
          <w:p w14:paraId="1A10DA42" w14:textId="4F078644" w:rsidR="00671F76" w:rsidRPr="00671F76" w:rsidRDefault="00DA41F1" w:rsidP="00671F76">
            <w:r w:rsidRPr="00DA41F1">
              <w:t xml:space="preserve">To advise on the purchasing of </w:t>
            </w:r>
            <w:r w:rsidR="0000087A">
              <w:t xml:space="preserve">conservation materials and </w:t>
            </w:r>
            <w:r w:rsidRPr="00DA41F1">
              <w:t>equipment and ensure adequate stocks of supplies</w:t>
            </w:r>
          </w:p>
        </w:tc>
        <w:tc>
          <w:tcPr>
            <w:tcW w:w="1027" w:type="dxa"/>
          </w:tcPr>
          <w:p w14:paraId="1391DD89" w14:textId="73C9B30B" w:rsidR="00671F76" w:rsidRDefault="00DF5180" w:rsidP="00671F76">
            <w:r>
              <w:t>5</w:t>
            </w:r>
            <w:r w:rsidR="00671F76">
              <w:t xml:space="preserve"> %</w:t>
            </w:r>
          </w:p>
        </w:tc>
      </w:tr>
      <w:tr w:rsidR="00671F76" w14:paraId="4EBD8610" w14:textId="77777777" w:rsidTr="00467596">
        <w:trPr>
          <w:cantSplit/>
        </w:trPr>
        <w:tc>
          <w:tcPr>
            <w:tcW w:w="606" w:type="dxa"/>
            <w:tcBorders>
              <w:right w:val="nil"/>
            </w:tcBorders>
          </w:tcPr>
          <w:p w14:paraId="1C4D6734" w14:textId="77777777" w:rsidR="00671F76" w:rsidRDefault="00671F76" w:rsidP="00671F76">
            <w:pPr>
              <w:pStyle w:val="ListParagraph"/>
              <w:numPr>
                <w:ilvl w:val="0"/>
                <w:numId w:val="17"/>
              </w:numPr>
            </w:pPr>
          </w:p>
        </w:tc>
        <w:tc>
          <w:tcPr>
            <w:tcW w:w="8118" w:type="dxa"/>
            <w:tcBorders>
              <w:left w:val="nil"/>
            </w:tcBorders>
          </w:tcPr>
          <w:p w14:paraId="607CF98D" w14:textId="57970CE7" w:rsidR="00671F76" w:rsidRPr="00671F76" w:rsidRDefault="00DA41F1" w:rsidP="00671F76">
            <w:r w:rsidRPr="00DA41F1">
              <w:t xml:space="preserve">To </w:t>
            </w:r>
            <w:r w:rsidR="000E76A1">
              <w:t xml:space="preserve">provide guidance and feedback to </w:t>
            </w:r>
            <w:r w:rsidRPr="00DA41F1">
              <w:t xml:space="preserve">junior </w:t>
            </w:r>
            <w:r w:rsidR="00C732B3">
              <w:t>conservation</w:t>
            </w:r>
            <w:r w:rsidRPr="00DA41F1">
              <w:t xml:space="preserve"> staff, to </w:t>
            </w:r>
            <w:r w:rsidR="001F70DB">
              <w:t xml:space="preserve">help ensure that </w:t>
            </w:r>
            <w:r w:rsidRPr="00DA41F1">
              <w:t xml:space="preserve">ensure work is completed in </w:t>
            </w:r>
            <w:r w:rsidR="001E637F">
              <w:t>a</w:t>
            </w:r>
            <w:r w:rsidRPr="00DA41F1">
              <w:t xml:space="preserve"> timely manner</w:t>
            </w:r>
            <w:r w:rsidR="001E637F">
              <w:t xml:space="preserve"> to the appropriate </w:t>
            </w:r>
            <w:r w:rsidR="0047084A">
              <w:t xml:space="preserve">professional </w:t>
            </w:r>
            <w:r w:rsidR="001E637F">
              <w:t>standards</w:t>
            </w:r>
            <w:r w:rsidRPr="00DA41F1">
              <w:t>.</w:t>
            </w:r>
          </w:p>
        </w:tc>
        <w:tc>
          <w:tcPr>
            <w:tcW w:w="1027" w:type="dxa"/>
          </w:tcPr>
          <w:p w14:paraId="357E70E3" w14:textId="46CF7591" w:rsidR="00671F76" w:rsidRDefault="000E76A1" w:rsidP="00671F76">
            <w:r>
              <w:t>5</w:t>
            </w:r>
            <w:r w:rsidR="00671F76">
              <w:t xml:space="preserve"> %</w:t>
            </w:r>
          </w:p>
        </w:tc>
      </w:tr>
      <w:tr w:rsidR="00DA41F1" w14:paraId="4A61B05E" w14:textId="77777777" w:rsidTr="00467596">
        <w:trPr>
          <w:cantSplit/>
        </w:trPr>
        <w:tc>
          <w:tcPr>
            <w:tcW w:w="606" w:type="dxa"/>
            <w:tcBorders>
              <w:right w:val="nil"/>
            </w:tcBorders>
          </w:tcPr>
          <w:p w14:paraId="1192FBE0" w14:textId="77777777" w:rsidR="00DA41F1" w:rsidRDefault="00DA41F1" w:rsidP="00671F76">
            <w:pPr>
              <w:pStyle w:val="ListParagraph"/>
              <w:numPr>
                <w:ilvl w:val="0"/>
                <w:numId w:val="17"/>
              </w:numPr>
            </w:pPr>
          </w:p>
        </w:tc>
        <w:tc>
          <w:tcPr>
            <w:tcW w:w="8118" w:type="dxa"/>
            <w:tcBorders>
              <w:left w:val="nil"/>
            </w:tcBorders>
          </w:tcPr>
          <w:p w14:paraId="4ED5786C" w14:textId="1A75450B" w:rsidR="00DA41F1" w:rsidRPr="00DA41F1" w:rsidRDefault="00DA41F1" w:rsidP="00671F76">
            <w:r w:rsidRPr="00DA41F1">
              <w:t xml:space="preserve">To </w:t>
            </w:r>
            <w:r w:rsidR="0063090D">
              <w:t xml:space="preserve">assist archivists, archive assistants, </w:t>
            </w:r>
            <w:proofErr w:type="gramStart"/>
            <w:r w:rsidR="0063090D">
              <w:t>researchers</w:t>
            </w:r>
            <w:proofErr w:type="gramEnd"/>
            <w:r w:rsidR="0063090D">
              <w:t xml:space="preserve"> </w:t>
            </w:r>
            <w:r w:rsidR="003A677F">
              <w:t>and</w:t>
            </w:r>
            <w:r w:rsidRPr="00DA41F1">
              <w:t xml:space="preserve"> junior colleagues in</w:t>
            </w:r>
            <w:r w:rsidR="00722077">
              <w:t xml:space="preserve"> understanding</w:t>
            </w:r>
            <w:r w:rsidRPr="00DA41F1">
              <w:t xml:space="preserve"> techniques </w:t>
            </w:r>
            <w:r w:rsidR="003A677F">
              <w:t xml:space="preserve">for the safe use of library and archive materials. </w:t>
            </w:r>
          </w:p>
        </w:tc>
        <w:tc>
          <w:tcPr>
            <w:tcW w:w="1027" w:type="dxa"/>
          </w:tcPr>
          <w:p w14:paraId="6E799BFA" w14:textId="10956E17" w:rsidR="00DA41F1" w:rsidRDefault="0012427B" w:rsidP="00671F76">
            <w:r>
              <w:t>5</w:t>
            </w:r>
            <w:r w:rsidR="00DA41F1">
              <w:t xml:space="preserve"> %</w:t>
            </w:r>
          </w:p>
        </w:tc>
      </w:tr>
      <w:tr w:rsidR="00671F76" w14:paraId="02C51BD6" w14:textId="77777777" w:rsidTr="00467596">
        <w:trPr>
          <w:cantSplit/>
        </w:trPr>
        <w:tc>
          <w:tcPr>
            <w:tcW w:w="606" w:type="dxa"/>
            <w:tcBorders>
              <w:right w:val="nil"/>
            </w:tcBorders>
          </w:tcPr>
          <w:p w14:paraId="6979F6BB" w14:textId="77777777" w:rsidR="00671F76" w:rsidRDefault="00671F76" w:rsidP="00671F76">
            <w:pPr>
              <w:pStyle w:val="ListParagraph"/>
              <w:numPr>
                <w:ilvl w:val="0"/>
                <w:numId w:val="17"/>
              </w:numPr>
            </w:pPr>
          </w:p>
        </w:tc>
        <w:tc>
          <w:tcPr>
            <w:tcW w:w="8118" w:type="dxa"/>
            <w:tcBorders>
              <w:left w:val="nil"/>
            </w:tcBorders>
          </w:tcPr>
          <w:p w14:paraId="06FB577A" w14:textId="51F03635" w:rsidR="00671F76" w:rsidRPr="00447FD8" w:rsidRDefault="00671F76" w:rsidP="00671F76">
            <w:r w:rsidRPr="00343D93">
              <w:t>Any other duties as allocated by the line manager following consultation with the post holder.</w:t>
            </w:r>
          </w:p>
        </w:tc>
        <w:tc>
          <w:tcPr>
            <w:tcW w:w="1027" w:type="dxa"/>
          </w:tcPr>
          <w:p w14:paraId="73579A3D" w14:textId="20DFFB23" w:rsidR="00671F76" w:rsidRDefault="0012427B" w:rsidP="00671F76">
            <w:r>
              <w:t>5</w:t>
            </w:r>
            <w:r w:rsidR="00671F76">
              <w:t xml:space="preserve"> %</w:t>
            </w:r>
          </w:p>
        </w:tc>
      </w:tr>
    </w:tbl>
    <w:p w14:paraId="15BF08AD" w14:textId="77777777" w:rsidR="0012209D" w:rsidRDefault="0012209D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9751"/>
      </w:tblGrid>
      <w:tr w:rsidR="0012209D" w14:paraId="15BF08AF" w14:textId="77777777" w:rsidTr="00321CAA">
        <w:trPr>
          <w:tblHeader/>
        </w:trPr>
        <w:tc>
          <w:tcPr>
            <w:tcW w:w="10137" w:type="dxa"/>
            <w:shd w:val="clear" w:color="auto" w:fill="D9D9D9" w:themeFill="background1" w:themeFillShade="D9"/>
          </w:tcPr>
          <w:p w14:paraId="15BF08AE" w14:textId="1CBCAC45" w:rsidR="0012209D" w:rsidRDefault="0012209D" w:rsidP="00D3349E">
            <w:r>
              <w:t>Inter</w:t>
            </w:r>
            <w:r w:rsidR="00D3349E">
              <w:t>nal and external relationships</w:t>
            </w:r>
          </w:p>
        </w:tc>
      </w:tr>
      <w:tr w:rsidR="0012209D" w14:paraId="15BF08B1" w14:textId="77777777" w:rsidTr="00321CAA">
        <w:trPr>
          <w:trHeight w:val="1134"/>
        </w:trPr>
        <w:tc>
          <w:tcPr>
            <w:tcW w:w="10137" w:type="dxa"/>
          </w:tcPr>
          <w:p w14:paraId="4EED889F" w14:textId="389EF483" w:rsidR="00B02F38" w:rsidRDefault="00467596" w:rsidP="00B02F38">
            <w:r>
              <w:t>Other members of the department</w:t>
            </w:r>
            <w:r w:rsidR="00B02F38">
              <w:t>/University staff.</w:t>
            </w:r>
          </w:p>
          <w:p w14:paraId="15BF08B0" w14:textId="047948FD" w:rsidR="00467596" w:rsidRDefault="00467596" w:rsidP="00343D93">
            <w:r>
              <w:t xml:space="preserve">External </w:t>
            </w:r>
            <w:r w:rsidR="0047084A">
              <w:t>researchers</w:t>
            </w:r>
            <w:r w:rsidR="006E02A4">
              <w:t xml:space="preserve">, </w:t>
            </w:r>
            <w:proofErr w:type="gramStart"/>
            <w:r w:rsidR="006E02A4">
              <w:t>students</w:t>
            </w:r>
            <w:proofErr w:type="gramEnd"/>
            <w:r w:rsidR="0047084A">
              <w:t xml:space="preserve"> and department visitors</w:t>
            </w:r>
          </w:p>
        </w:tc>
      </w:tr>
    </w:tbl>
    <w:p w14:paraId="15BF08B2" w14:textId="77777777" w:rsidR="0012209D" w:rsidRDefault="0012209D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9751"/>
      </w:tblGrid>
      <w:tr w:rsidR="00343D93" w14:paraId="1A0EA293" w14:textId="77777777" w:rsidTr="002456E3">
        <w:trPr>
          <w:tblHeader/>
        </w:trPr>
        <w:tc>
          <w:tcPr>
            <w:tcW w:w="9751" w:type="dxa"/>
            <w:shd w:val="clear" w:color="auto" w:fill="D9D9D9" w:themeFill="background1" w:themeFillShade="D9"/>
          </w:tcPr>
          <w:p w14:paraId="25571D60" w14:textId="79DBEF38" w:rsidR="00343D93" w:rsidRDefault="00343D93" w:rsidP="00856C27">
            <w:r>
              <w:t>Special Requirements</w:t>
            </w:r>
          </w:p>
        </w:tc>
      </w:tr>
      <w:tr w:rsidR="002456E3" w14:paraId="0C44D04E" w14:textId="77777777" w:rsidTr="002456E3">
        <w:trPr>
          <w:trHeight w:val="1134"/>
        </w:trPr>
        <w:tc>
          <w:tcPr>
            <w:tcW w:w="9751" w:type="dxa"/>
          </w:tcPr>
          <w:p w14:paraId="05134335" w14:textId="10D0B7EE" w:rsidR="00710507" w:rsidRPr="00E63EE8" w:rsidRDefault="00710507" w:rsidP="00E63EE8">
            <w:pPr>
              <w:pStyle w:val="ListParagraph"/>
              <w:numPr>
                <w:ilvl w:val="0"/>
                <w:numId w:val="19"/>
              </w:numPr>
              <w:suppressAutoHyphens/>
              <w:spacing w:before="100" w:beforeAutospacing="1" w:after="100" w:afterAutospacing="1"/>
              <w:rPr>
                <w:rStyle w:val="normaltextrun"/>
                <w:rFonts w:eastAsia="Lucida Sans" w:cs="Lucida Sans"/>
                <w:color w:val="000000" w:themeColor="text1"/>
                <w:szCs w:val="18"/>
              </w:rPr>
            </w:pPr>
            <w:r w:rsidRPr="00E63EE8">
              <w:rPr>
                <w:rStyle w:val="normaltextrun"/>
                <w:rFonts w:eastAsia="Lucida Sans" w:cs="Lucida Sans"/>
                <w:color w:val="000000" w:themeColor="text1"/>
                <w:szCs w:val="18"/>
              </w:rPr>
              <w:t>Occasional requirements to work outside normal working hours (which may include evenings or weekends) in negotiation with the line manager. </w:t>
            </w:r>
          </w:p>
          <w:p w14:paraId="58C9C13E" w14:textId="77777777" w:rsidR="00A6039A" w:rsidRPr="00A6039A" w:rsidRDefault="00710507" w:rsidP="00710507">
            <w:pPr>
              <w:pStyle w:val="ListParagraph"/>
              <w:widowControl w:val="0"/>
              <w:numPr>
                <w:ilvl w:val="0"/>
                <w:numId w:val="19"/>
              </w:numPr>
              <w:overflowPunct/>
              <w:autoSpaceDE/>
              <w:autoSpaceDN/>
              <w:adjustRightInd/>
              <w:spacing w:before="0" w:after="0"/>
              <w:contextualSpacing w:val="0"/>
              <w:textAlignment w:val="auto"/>
              <w:rPr>
                <w:rStyle w:val="normaltextrun"/>
                <w:szCs w:val="18"/>
              </w:rPr>
            </w:pPr>
            <w:r w:rsidRPr="007F340B">
              <w:rPr>
                <w:rStyle w:val="normaltextrun"/>
                <w:rFonts w:eastAsia="Lucida Sans" w:cs="Lucida Sans"/>
                <w:color w:val="000000" w:themeColor="text1"/>
                <w:szCs w:val="18"/>
              </w:rPr>
              <w:t xml:space="preserve">Post holders may be asked to work at another campus location to support the delivery of their role and maintain library operations, following consultation with </w:t>
            </w:r>
            <w:r>
              <w:rPr>
                <w:rStyle w:val="normaltextrun"/>
                <w:rFonts w:eastAsia="Lucida Sans" w:cs="Lucida Sans"/>
                <w:color w:val="000000" w:themeColor="text1"/>
                <w:szCs w:val="18"/>
              </w:rPr>
              <w:t xml:space="preserve">the </w:t>
            </w:r>
            <w:r w:rsidRPr="007F340B">
              <w:rPr>
                <w:rStyle w:val="normaltextrun"/>
                <w:rFonts w:eastAsia="Lucida Sans" w:cs="Lucida Sans"/>
                <w:color w:val="000000" w:themeColor="text1"/>
                <w:szCs w:val="18"/>
              </w:rPr>
              <w:t>line manager.</w:t>
            </w:r>
          </w:p>
          <w:p w14:paraId="111E2B45" w14:textId="77777777" w:rsidR="00E63EE8" w:rsidRPr="00E63EE8" w:rsidRDefault="00A6039A" w:rsidP="00E63EE8">
            <w:pPr>
              <w:pStyle w:val="ListParagraph"/>
              <w:widowControl w:val="0"/>
              <w:numPr>
                <w:ilvl w:val="0"/>
                <w:numId w:val="19"/>
              </w:numPr>
              <w:overflowPunct/>
              <w:autoSpaceDE/>
              <w:autoSpaceDN/>
              <w:adjustRightInd/>
              <w:spacing w:before="0" w:after="120"/>
              <w:contextualSpacing w:val="0"/>
              <w:textAlignment w:val="auto"/>
              <w:rPr>
                <w:rStyle w:val="eop"/>
                <w:szCs w:val="18"/>
              </w:rPr>
            </w:pPr>
            <w:r>
              <w:rPr>
                <w:rStyle w:val="normaltextrun"/>
                <w:rFonts w:eastAsia="Lucida Sans" w:cs="Lucida Sans"/>
                <w:color w:val="000000" w:themeColor="text1"/>
              </w:rPr>
              <w:t>Additionally, the post-holder will be required to d</w:t>
            </w:r>
            <w:r w:rsidR="002456E3">
              <w:rPr>
                <w:rStyle w:val="normaltextrun"/>
                <w:color w:val="000000"/>
                <w:szCs w:val="18"/>
                <w:shd w:val="clear" w:color="auto" w:fill="FFFFFF"/>
              </w:rPr>
              <w:t>emonstrate Southampton University behaviours (Embedding Collegiality – see Appendix 1)</w:t>
            </w:r>
            <w:r>
              <w:rPr>
                <w:rStyle w:val="normaltextrun"/>
                <w:color w:val="000000"/>
                <w:szCs w:val="18"/>
                <w:shd w:val="clear" w:color="auto" w:fill="FFFFFF"/>
              </w:rPr>
              <w:t>.</w:t>
            </w:r>
            <w:r w:rsidR="002456E3">
              <w:rPr>
                <w:rStyle w:val="eop"/>
                <w:color w:val="000000"/>
                <w:szCs w:val="18"/>
                <w:shd w:val="clear" w:color="auto" w:fill="FFFFFF"/>
              </w:rPr>
              <w:t> </w:t>
            </w:r>
          </w:p>
          <w:p w14:paraId="6DA5CA0A" w14:textId="1B6A89EF" w:rsidR="00E63EE8" w:rsidRPr="00E63EE8" w:rsidRDefault="00E63EE8" w:rsidP="00E63EE8">
            <w:pPr>
              <w:pStyle w:val="ListParagraph"/>
              <w:widowControl w:val="0"/>
              <w:numPr>
                <w:ilvl w:val="0"/>
                <w:numId w:val="19"/>
              </w:numPr>
              <w:overflowPunct/>
              <w:autoSpaceDE/>
              <w:autoSpaceDN/>
              <w:adjustRightInd/>
              <w:spacing w:before="0" w:after="120"/>
              <w:contextualSpacing w:val="0"/>
              <w:textAlignment w:val="auto"/>
              <w:rPr>
                <w:szCs w:val="18"/>
              </w:rPr>
            </w:pPr>
            <w:r>
              <w:t>Good vision for colour and detail.</w:t>
            </w:r>
          </w:p>
        </w:tc>
      </w:tr>
    </w:tbl>
    <w:p w14:paraId="15BF08B3" w14:textId="77777777" w:rsidR="00013C10" w:rsidRDefault="00013C10" w:rsidP="0012209D"/>
    <w:p w14:paraId="570D886F" w14:textId="77777777" w:rsidR="00102BCB" w:rsidRDefault="00102BCB">
      <w:pPr>
        <w:overflowPunct/>
        <w:autoSpaceDE/>
        <w:autoSpaceDN/>
        <w:adjustRightInd/>
        <w:spacing w:before="0" w:after="0"/>
        <w:textAlignment w:val="auto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br w:type="page"/>
      </w:r>
    </w:p>
    <w:p w14:paraId="15BF08B4" w14:textId="5C2A1FA9" w:rsidR="00013C10" w:rsidRPr="00013C10" w:rsidRDefault="00013C10" w:rsidP="0012209D">
      <w:pPr>
        <w:rPr>
          <w:b/>
          <w:bCs/>
          <w:sz w:val="22"/>
          <w:szCs w:val="24"/>
        </w:rPr>
      </w:pPr>
      <w:r w:rsidRPr="00013C10">
        <w:rPr>
          <w:b/>
          <w:bCs/>
          <w:sz w:val="22"/>
          <w:szCs w:val="24"/>
        </w:rPr>
        <w:lastRenderedPageBreak/>
        <w:t>PERSON SPECIFICATION</w:t>
      </w:r>
    </w:p>
    <w:p w14:paraId="15BF08B5" w14:textId="77777777" w:rsidR="00013C10" w:rsidRDefault="00013C10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1617"/>
        <w:gridCol w:w="3402"/>
        <w:gridCol w:w="3402"/>
        <w:gridCol w:w="1330"/>
      </w:tblGrid>
      <w:tr w:rsidR="00013C10" w14:paraId="15BF08BA" w14:textId="77777777" w:rsidTr="004F3AE4">
        <w:tc>
          <w:tcPr>
            <w:tcW w:w="1617" w:type="dxa"/>
            <w:shd w:val="clear" w:color="auto" w:fill="D9D9D9" w:themeFill="background1" w:themeFillShade="D9"/>
            <w:vAlign w:val="center"/>
          </w:tcPr>
          <w:p w14:paraId="15BF08B6" w14:textId="77777777" w:rsidR="00013C10" w:rsidRPr="00013C10" w:rsidRDefault="00013C10" w:rsidP="00321CAA">
            <w:pPr>
              <w:rPr>
                <w:bCs/>
              </w:rPr>
            </w:pPr>
            <w:r w:rsidRPr="00013C10">
              <w:rPr>
                <w:bCs/>
              </w:rPr>
              <w:t>Criteria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15BF08B7" w14:textId="77777777" w:rsidR="00013C10" w:rsidRPr="00013C10" w:rsidRDefault="00013C10" w:rsidP="00321CAA">
            <w:pPr>
              <w:rPr>
                <w:bCs/>
              </w:rPr>
            </w:pPr>
            <w:r w:rsidRPr="00013C10">
              <w:rPr>
                <w:bCs/>
              </w:rPr>
              <w:t>Essential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15BF08B8" w14:textId="77777777" w:rsidR="00013C10" w:rsidRPr="00013C10" w:rsidRDefault="00013C10" w:rsidP="00321CAA">
            <w:pPr>
              <w:rPr>
                <w:bCs/>
              </w:rPr>
            </w:pPr>
            <w:r w:rsidRPr="00013C10">
              <w:rPr>
                <w:bCs/>
              </w:rPr>
              <w:t>Desirable</w:t>
            </w:r>
          </w:p>
        </w:tc>
        <w:tc>
          <w:tcPr>
            <w:tcW w:w="1330" w:type="dxa"/>
            <w:shd w:val="clear" w:color="auto" w:fill="D9D9D9" w:themeFill="background1" w:themeFillShade="D9"/>
            <w:vAlign w:val="center"/>
          </w:tcPr>
          <w:p w14:paraId="15BF08B9" w14:textId="77777777" w:rsidR="00013C10" w:rsidRPr="00013C10" w:rsidRDefault="00013C10" w:rsidP="00321CAA">
            <w:pPr>
              <w:rPr>
                <w:bCs/>
              </w:rPr>
            </w:pPr>
            <w:r w:rsidRPr="00013C10">
              <w:rPr>
                <w:bCs/>
              </w:rPr>
              <w:t>How to be assessed</w:t>
            </w:r>
          </w:p>
        </w:tc>
      </w:tr>
      <w:tr w:rsidR="00530275" w14:paraId="35842A11" w14:textId="77777777" w:rsidTr="004F3AE4">
        <w:tc>
          <w:tcPr>
            <w:tcW w:w="1617" w:type="dxa"/>
          </w:tcPr>
          <w:p w14:paraId="3DF8A6DC" w14:textId="77777777" w:rsidR="00530275" w:rsidRPr="00FD5B0E" w:rsidRDefault="00530275" w:rsidP="00E8394D">
            <w:r w:rsidRPr="00FD5B0E">
              <w:t xml:space="preserve">Qualifications, </w:t>
            </w:r>
            <w:proofErr w:type="gramStart"/>
            <w:r w:rsidRPr="00FD5B0E">
              <w:t>knowledge</w:t>
            </w:r>
            <w:proofErr w:type="gramEnd"/>
            <w:r w:rsidRPr="00FD5B0E">
              <w:t xml:space="preserve"> </w:t>
            </w:r>
            <w:r>
              <w:t>and</w:t>
            </w:r>
            <w:r w:rsidRPr="00FD5B0E">
              <w:t xml:space="preserve"> experience</w:t>
            </w:r>
          </w:p>
        </w:tc>
        <w:tc>
          <w:tcPr>
            <w:tcW w:w="3402" w:type="dxa"/>
          </w:tcPr>
          <w:p w14:paraId="0726082A" w14:textId="1E04BB47" w:rsidR="00530275" w:rsidRDefault="00530275" w:rsidP="00E8394D">
            <w:pPr>
              <w:spacing w:before="0" w:after="90"/>
            </w:pPr>
            <w:r>
              <w:t>Conservation Technician</w:t>
            </w:r>
            <w:r w:rsidR="004F3AE4">
              <w:t xml:space="preserve"> or other conservation</w:t>
            </w:r>
            <w:r>
              <w:t xml:space="preserve"> qualification</w:t>
            </w:r>
            <w:r w:rsidR="007747B3">
              <w:t>,</w:t>
            </w:r>
            <w:r>
              <w:t xml:space="preserve"> equivalent to achievement of NVQ4, level 4 apprenticeship, or foundation degree (</w:t>
            </w:r>
            <w:proofErr w:type="spellStart"/>
            <w:r>
              <w:t>FdA</w:t>
            </w:r>
            <w:proofErr w:type="spellEnd"/>
            <w:r>
              <w:t xml:space="preserve">), with a </w:t>
            </w:r>
            <w:proofErr w:type="spellStart"/>
            <w:r>
              <w:t>specialism</w:t>
            </w:r>
            <w:proofErr w:type="spellEnd"/>
            <w:r>
              <w:t xml:space="preserve"> in written heritage (</w:t>
            </w:r>
            <w:r w:rsidR="00494AAC">
              <w:t>e.g.,</w:t>
            </w:r>
            <w:r>
              <w:t xml:space="preserve"> archives</w:t>
            </w:r>
            <w:r w:rsidR="007747B3">
              <w:t>,</w:t>
            </w:r>
            <w:r>
              <w:t xml:space="preserve"> library materials)</w:t>
            </w:r>
            <w:r w:rsidR="00494AAC">
              <w:t>.</w:t>
            </w:r>
          </w:p>
          <w:p w14:paraId="6B370F96" w14:textId="265342D1" w:rsidR="00530275" w:rsidRPr="000D4390" w:rsidRDefault="00530275" w:rsidP="00E8394D">
            <w:pPr>
              <w:spacing w:before="0" w:after="90"/>
            </w:pPr>
            <w:r w:rsidRPr="000D4390">
              <w:t xml:space="preserve">Work experience in a museum, </w:t>
            </w:r>
            <w:proofErr w:type="gramStart"/>
            <w:r w:rsidRPr="000D4390">
              <w:t>archive</w:t>
            </w:r>
            <w:proofErr w:type="gramEnd"/>
            <w:r w:rsidRPr="000D4390">
              <w:t xml:space="preserve"> or </w:t>
            </w:r>
            <w:r w:rsidR="007E6718">
              <w:t xml:space="preserve">Special Collections library </w:t>
            </w:r>
            <w:r w:rsidRPr="000D4390">
              <w:t xml:space="preserve">other collections care context. </w:t>
            </w:r>
          </w:p>
          <w:p w14:paraId="3A5DED8C" w14:textId="77777777" w:rsidR="00530275" w:rsidRDefault="00530275" w:rsidP="00E8394D">
            <w:pPr>
              <w:spacing w:before="0" w:after="90"/>
            </w:pPr>
            <w:r>
              <w:t>Demonstrable manual dexterity and precision when working with library and archive materials.</w:t>
            </w:r>
          </w:p>
          <w:p w14:paraId="7754A3B8" w14:textId="77777777" w:rsidR="00530275" w:rsidRDefault="00530275" w:rsidP="00E8394D">
            <w:pPr>
              <w:spacing w:after="90"/>
            </w:pPr>
            <w:r>
              <w:t>U</w:t>
            </w:r>
            <w:r w:rsidRPr="00DA41F1">
              <w:t xml:space="preserve">nderstanding </w:t>
            </w:r>
            <w:r>
              <w:t>and experience of</w:t>
            </w:r>
            <w:r w:rsidRPr="00DA41F1">
              <w:t xml:space="preserve"> apply</w:t>
            </w:r>
            <w:r>
              <w:t>ing</w:t>
            </w:r>
            <w:r w:rsidRPr="00DA41F1">
              <w:t xml:space="preserve"> </w:t>
            </w:r>
            <w:r w:rsidRPr="009160B5">
              <w:t>current</w:t>
            </w:r>
            <w:r>
              <w:t xml:space="preserve"> standards in </w:t>
            </w:r>
            <w:r w:rsidRPr="009160B5">
              <w:t>conservation and collections care practices and ethics</w:t>
            </w:r>
            <w:r>
              <w:t>.</w:t>
            </w:r>
          </w:p>
          <w:p w14:paraId="46F09C8F" w14:textId="77777777" w:rsidR="00530275" w:rsidRDefault="00530275" w:rsidP="00E8394D">
            <w:pPr>
              <w:spacing w:after="90"/>
            </w:pPr>
            <w:r w:rsidRPr="00312C9E">
              <w:t>Ability to make effective use of standard office computer systems including word-processing and spreadsheets</w:t>
            </w:r>
            <w:r>
              <w:t>.</w:t>
            </w:r>
          </w:p>
        </w:tc>
        <w:tc>
          <w:tcPr>
            <w:tcW w:w="3402" w:type="dxa"/>
          </w:tcPr>
          <w:p w14:paraId="17B2EC39" w14:textId="77777777" w:rsidR="00530275" w:rsidRDefault="00530275" w:rsidP="00E8394D">
            <w:pPr>
              <w:spacing w:after="90"/>
            </w:pPr>
          </w:p>
          <w:p w14:paraId="461D0B1E" w14:textId="77777777" w:rsidR="00530275" w:rsidRDefault="00530275" w:rsidP="00E8394D">
            <w:pPr>
              <w:spacing w:after="90"/>
            </w:pPr>
          </w:p>
        </w:tc>
        <w:tc>
          <w:tcPr>
            <w:tcW w:w="1330" w:type="dxa"/>
          </w:tcPr>
          <w:p w14:paraId="63405184" w14:textId="77777777" w:rsidR="00530275" w:rsidRDefault="00530275" w:rsidP="00494AAC">
            <w:pPr>
              <w:spacing w:before="0" w:after="90"/>
            </w:pPr>
            <w:r>
              <w:t xml:space="preserve">Application, </w:t>
            </w:r>
            <w:proofErr w:type="gramStart"/>
            <w:r>
              <w:t>interview</w:t>
            </w:r>
            <w:proofErr w:type="gramEnd"/>
            <w:r>
              <w:t xml:space="preserve"> and certificates</w:t>
            </w:r>
          </w:p>
        </w:tc>
      </w:tr>
      <w:tr w:rsidR="00530275" w14:paraId="26B8822A" w14:textId="77777777" w:rsidTr="004F3AE4">
        <w:tc>
          <w:tcPr>
            <w:tcW w:w="1617" w:type="dxa"/>
          </w:tcPr>
          <w:p w14:paraId="2A4EA458" w14:textId="77777777" w:rsidR="00530275" w:rsidRPr="00FD5B0E" w:rsidRDefault="00530275" w:rsidP="00E8394D">
            <w:r w:rsidRPr="00FD5B0E">
              <w:t xml:space="preserve">Planning </w:t>
            </w:r>
            <w:r>
              <w:t>and</w:t>
            </w:r>
            <w:r w:rsidRPr="00FD5B0E">
              <w:t xml:space="preserve"> organising</w:t>
            </w:r>
          </w:p>
        </w:tc>
        <w:tc>
          <w:tcPr>
            <w:tcW w:w="3402" w:type="dxa"/>
          </w:tcPr>
          <w:p w14:paraId="26039977" w14:textId="77777777" w:rsidR="00530275" w:rsidRDefault="00530275" w:rsidP="00E8394D">
            <w:pPr>
              <w:spacing w:after="90"/>
            </w:pPr>
            <w:r>
              <w:t>Able to plan and prioritise own standard and non-standard work activities.</w:t>
            </w:r>
          </w:p>
          <w:p w14:paraId="7323275F" w14:textId="77777777" w:rsidR="00530275" w:rsidRDefault="00530275" w:rsidP="00E8394D">
            <w:pPr>
              <w:spacing w:after="90"/>
            </w:pPr>
            <w:r w:rsidRPr="00312C9E">
              <w:t>Ability to successfully</w:t>
            </w:r>
            <w:r>
              <w:t xml:space="preserve"> plan and deliver practical conservation support to </w:t>
            </w:r>
            <w:r w:rsidRPr="00312C9E">
              <w:t>projects over a period of several months.</w:t>
            </w:r>
          </w:p>
        </w:tc>
        <w:tc>
          <w:tcPr>
            <w:tcW w:w="3402" w:type="dxa"/>
          </w:tcPr>
          <w:p w14:paraId="26AA49BF" w14:textId="77777777" w:rsidR="00530275" w:rsidRDefault="00530275" w:rsidP="00E8394D">
            <w:pPr>
              <w:spacing w:after="90"/>
            </w:pPr>
          </w:p>
        </w:tc>
        <w:tc>
          <w:tcPr>
            <w:tcW w:w="1330" w:type="dxa"/>
          </w:tcPr>
          <w:p w14:paraId="6DDBDCF5" w14:textId="77777777" w:rsidR="00530275" w:rsidRDefault="00530275" w:rsidP="00494AAC">
            <w:pPr>
              <w:spacing w:before="0" w:after="90"/>
            </w:pPr>
            <w:r>
              <w:t>Application, interview</w:t>
            </w:r>
          </w:p>
        </w:tc>
      </w:tr>
      <w:tr w:rsidR="00530275" w14:paraId="58629DC2" w14:textId="77777777" w:rsidTr="004F3AE4">
        <w:tc>
          <w:tcPr>
            <w:tcW w:w="1617" w:type="dxa"/>
          </w:tcPr>
          <w:p w14:paraId="0F66531D" w14:textId="77777777" w:rsidR="00530275" w:rsidRPr="00FD5B0E" w:rsidRDefault="00530275" w:rsidP="00E8394D">
            <w:r w:rsidRPr="00FD5B0E">
              <w:t xml:space="preserve">Problem solving </w:t>
            </w:r>
            <w:r>
              <w:t>and</w:t>
            </w:r>
            <w:r w:rsidRPr="00FD5B0E">
              <w:t xml:space="preserve"> initiative</w:t>
            </w:r>
          </w:p>
        </w:tc>
        <w:tc>
          <w:tcPr>
            <w:tcW w:w="3402" w:type="dxa"/>
          </w:tcPr>
          <w:p w14:paraId="638F2872" w14:textId="77777777" w:rsidR="00530275" w:rsidRDefault="00530275" w:rsidP="00E8394D">
            <w:pPr>
              <w:spacing w:after="90"/>
            </w:pPr>
            <w:r>
              <w:t>Able to apply sector standards routinely, with minimal supervision.</w:t>
            </w:r>
          </w:p>
          <w:p w14:paraId="060F7E00" w14:textId="77777777" w:rsidR="00530275" w:rsidRDefault="00530275" w:rsidP="00E8394D">
            <w:pPr>
              <w:spacing w:after="90"/>
            </w:pPr>
            <w:r>
              <w:t>Awareness of, and ability to work within, the limits of own skills and experience.</w:t>
            </w:r>
          </w:p>
          <w:p w14:paraId="1B617EA6" w14:textId="77777777" w:rsidR="00530275" w:rsidRDefault="00530275" w:rsidP="00E8394D">
            <w:pPr>
              <w:spacing w:after="90"/>
            </w:pPr>
            <w:r>
              <w:t xml:space="preserve">Experience of contributing innovative ideas </w:t>
            </w:r>
            <w:proofErr w:type="gramStart"/>
            <w:r>
              <w:t>in order to</w:t>
            </w:r>
            <w:proofErr w:type="gramEnd"/>
            <w:r>
              <w:t xml:space="preserve"> solve technical problems. </w:t>
            </w:r>
          </w:p>
          <w:p w14:paraId="06446613" w14:textId="77777777" w:rsidR="00530275" w:rsidRDefault="00530275" w:rsidP="00E8394D">
            <w:pPr>
              <w:spacing w:after="90"/>
            </w:pPr>
            <w:r>
              <w:t>Able to independently solve a range of problems by responding to varying circumstances, whilst working within standard procedures.</w:t>
            </w:r>
          </w:p>
        </w:tc>
        <w:tc>
          <w:tcPr>
            <w:tcW w:w="3402" w:type="dxa"/>
          </w:tcPr>
          <w:p w14:paraId="090C8A1F" w14:textId="77777777" w:rsidR="00530275" w:rsidRDefault="00530275" w:rsidP="00E8394D">
            <w:pPr>
              <w:spacing w:after="90"/>
            </w:pPr>
          </w:p>
        </w:tc>
        <w:tc>
          <w:tcPr>
            <w:tcW w:w="1330" w:type="dxa"/>
          </w:tcPr>
          <w:p w14:paraId="411B88F9" w14:textId="77777777" w:rsidR="00530275" w:rsidRDefault="00530275" w:rsidP="00494AAC">
            <w:pPr>
              <w:spacing w:before="0" w:after="90"/>
            </w:pPr>
            <w:r>
              <w:t>Interview</w:t>
            </w:r>
          </w:p>
        </w:tc>
      </w:tr>
      <w:tr w:rsidR="00530275" w14:paraId="3D0A68BA" w14:textId="77777777" w:rsidTr="004F3AE4">
        <w:tc>
          <w:tcPr>
            <w:tcW w:w="1617" w:type="dxa"/>
          </w:tcPr>
          <w:p w14:paraId="5A4B0B7E" w14:textId="77777777" w:rsidR="00530275" w:rsidRPr="00FD5B0E" w:rsidRDefault="00530275" w:rsidP="00E8394D">
            <w:r w:rsidRPr="00FD5B0E">
              <w:t xml:space="preserve">Management </w:t>
            </w:r>
            <w:r>
              <w:t>and</w:t>
            </w:r>
            <w:r w:rsidRPr="00FD5B0E">
              <w:t xml:space="preserve"> teamwork</w:t>
            </w:r>
          </w:p>
        </w:tc>
        <w:tc>
          <w:tcPr>
            <w:tcW w:w="3402" w:type="dxa"/>
          </w:tcPr>
          <w:p w14:paraId="0C04CFD2" w14:textId="77777777" w:rsidR="00530275" w:rsidRDefault="00530275" w:rsidP="00E8394D">
            <w:pPr>
              <w:spacing w:before="0" w:after="90"/>
            </w:pPr>
            <w:r w:rsidRPr="00217DC8">
              <w:t xml:space="preserve">Able to apply and actively promote equality, </w:t>
            </w:r>
            <w:proofErr w:type="gramStart"/>
            <w:r w:rsidRPr="00217DC8">
              <w:t>diversity</w:t>
            </w:r>
            <w:proofErr w:type="gramEnd"/>
            <w:r w:rsidRPr="00217DC8">
              <w:t xml:space="preserve"> and inclusion principles to the responsibilities of the role.</w:t>
            </w:r>
          </w:p>
          <w:p w14:paraId="2FA5661C" w14:textId="77777777" w:rsidR="00530275" w:rsidRDefault="00530275" w:rsidP="00E8394D">
            <w:pPr>
              <w:spacing w:before="0" w:after="90"/>
            </w:pPr>
            <w:r>
              <w:t>Able to contribute to team efficiency through sharing information and constructively supporting others.</w:t>
            </w:r>
          </w:p>
          <w:p w14:paraId="774B0A33" w14:textId="77777777" w:rsidR="00530275" w:rsidRDefault="00530275" w:rsidP="00E8394D">
            <w:pPr>
              <w:spacing w:after="90"/>
            </w:pPr>
            <w:r>
              <w:t>Able to solicit ideas and opinions to help form specific work plans.</w:t>
            </w:r>
          </w:p>
          <w:p w14:paraId="14D3320D" w14:textId="77777777" w:rsidR="00530275" w:rsidRDefault="00530275" w:rsidP="00E8394D">
            <w:pPr>
              <w:spacing w:after="90"/>
            </w:pPr>
            <w:r>
              <w:t>Willing and able to modify own working practices in line with sector developments and changing priorities.</w:t>
            </w:r>
          </w:p>
          <w:p w14:paraId="0533E961" w14:textId="77777777" w:rsidR="00530275" w:rsidRDefault="00530275" w:rsidP="00E8394D">
            <w:pPr>
              <w:spacing w:after="90"/>
            </w:pPr>
            <w:r w:rsidRPr="00DA41F1">
              <w:t xml:space="preserve">Experience of providing training/coaching to colleagues in </w:t>
            </w:r>
            <w:r w:rsidRPr="00DA41F1">
              <w:lastRenderedPageBreak/>
              <w:t>relation to technical tasks</w:t>
            </w:r>
            <w:r>
              <w:t>.</w:t>
            </w:r>
          </w:p>
        </w:tc>
        <w:tc>
          <w:tcPr>
            <w:tcW w:w="3402" w:type="dxa"/>
          </w:tcPr>
          <w:p w14:paraId="338CDABF" w14:textId="77777777" w:rsidR="00530275" w:rsidRDefault="00530275" w:rsidP="00494AAC">
            <w:pPr>
              <w:spacing w:before="0" w:after="90"/>
            </w:pPr>
            <w:r>
              <w:lastRenderedPageBreak/>
              <w:t>Successful supervisory experience.</w:t>
            </w:r>
          </w:p>
        </w:tc>
        <w:tc>
          <w:tcPr>
            <w:tcW w:w="1330" w:type="dxa"/>
          </w:tcPr>
          <w:p w14:paraId="3DB0A72E" w14:textId="77777777" w:rsidR="00530275" w:rsidRDefault="00530275" w:rsidP="00494AAC">
            <w:pPr>
              <w:spacing w:before="0" w:after="90"/>
            </w:pPr>
            <w:r>
              <w:t>Interview</w:t>
            </w:r>
          </w:p>
        </w:tc>
      </w:tr>
      <w:tr w:rsidR="00530275" w14:paraId="14CC80F3" w14:textId="77777777" w:rsidTr="004F3AE4">
        <w:tc>
          <w:tcPr>
            <w:tcW w:w="1617" w:type="dxa"/>
          </w:tcPr>
          <w:p w14:paraId="53607951" w14:textId="77777777" w:rsidR="00530275" w:rsidRPr="00FD5B0E" w:rsidRDefault="00530275" w:rsidP="00E8394D">
            <w:r w:rsidRPr="00FD5B0E">
              <w:t xml:space="preserve">Communicating </w:t>
            </w:r>
            <w:r>
              <w:t>and</w:t>
            </w:r>
            <w:r w:rsidRPr="00FD5B0E">
              <w:t xml:space="preserve"> influencing</w:t>
            </w:r>
          </w:p>
        </w:tc>
        <w:tc>
          <w:tcPr>
            <w:tcW w:w="3402" w:type="dxa"/>
          </w:tcPr>
          <w:p w14:paraId="371AF8C9" w14:textId="77777777" w:rsidR="00530275" w:rsidRDefault="00530275" w:rsidP="00E8394D">
            <w:pPr>
              <w:spacing w:after="90"/>
            </w:pPr>
            <w:r>
              <w:t>Able to elicit information to identify specific collection needs.</w:t>
            </w:r>
          </w:p>
          <w:p w14:paraId="20C70120" w14:textId="77777777" w:rsidR="00530275" w:rsidRDefault="00530275" w:rsidP="00E8394D">
            <w:pPr>
              <w:spacing w:after="90"/>
            </w:pPr>
            <w:r>
              <w:t>Able to offer proactive advice and guidance on technical processes and procedures.</w:t>
            </w:r>
          </w:p>
          <w:p w14:paraId="0D82F4C1" w14:textId="77777777" w:rsidR="00530275" w:rsidRDefault="00530275" w:rsidP="00E8394D">
            <w:pPr>
              <w:spacing w:after="90"/>
            </w:pPr>
            <w:r>
              <w:t>Able to communicate and liaise with collection users, both internal and external to the department.</w:t>
            </w:r>
          </w:p>
          <w:p w14:paraId="73F45891" w14:textId="77777777" w:rsidR="00530275" w:rsidRDefault="00530275" w:rsidP="00E8394D">
            <w:pPr>
              <w:spacing w:after="90"/>
            </w:pPr>
            <w:r>
              <w:t>Experience of providing clear, accurate and concise written documentation.</w:t>
            </w:r>
          </w:p>
          <w:p w14:paraId="7FF6A550" w14:textId="77777777" w:rsidR="00530275" w:rsidRDefault="00530275" w:rsidP="00E8394D">
            <w:pPr>
              <w:spacing w:before="0" w:after="90"/>
            </w:pPr>
            <w:r w:rsidRPr="00D50678">
              <w:t>A</w:t>
            </w:r>
            <w:r>
              <w:t>ble</w:t>
            </w:r>
            <w:r w:rsidRPr="00D50678">
              <w:t xml:space="preserve"> to demonstrate own duties to other colleagues as required</w:t>
            </w:r>
            <w:r>
              <w:t>.</w:t>
            </w:r>
          </w:p>
        </w:tc>
        <w:tc>
          <w:tcPr>
            <w:tcW w:w="3402" w:type="dxa"/>
          </w:tcPr>
          <w:p w14:paraId="3430EAF8" w14:textId="77777777" w:rsidR="00530275" w:rsidRDefault="00530275" w:rsidP="00E8394D">
            <w:pPr>
              <w:spacing w:after="90"/>
            </w:pPr>
          </w:p>
        </w:tc>
        <w:tc>
          <w:tcPr>
            <w:tcW w:w="1330" w:type="dxa"/>
          </w:tcPr>
          <w:p w14:paraId="53B2FE24" w14:textId="77777777" w:rsidR="00530275" w:rsidRDefault="00530275" w:rsidP="00494AAC">
            <w:pPr>
              <w:spacing w:before="0" w:after="90"/>
            </w:pPr>
            <w:r>
              <w:t>Application, interview</w:t>
            </w:r>
          </w:p>
        </w:tc>
      </w:tr>
      <w:tr w:rsidR="00530275" w14:paraId="55DDBC85" w14:textId="77777777" w:rsidTr="004F3AE4">
        <w:tc>
          <w:tcPr>
            <w:tcW w:w="1617" w:type="dxa"/>
          </w:tcPr>
          <w:p w14:paraId="047BA3E7" w14:textId="77777777" w:rsidR="00530275" w:rsidRPr="00090425" w:rsidRDefault="00530275" w:rsidP="00E8394D">
            <w:pPr>
              <w:spacing w:before="0" w:after="240"/>
            </w:pPr>
            <w:r w:rsidRPr="00090425">
              <w:t>Training and development</w:t>
            </w:r>
          </w:p>
        </w:tc>
        <w:tc>
          <w:tcPr>
            <w:tcW w:w="3402" w:type="dxa"/>
          </w:tcPr>
          <w:p w14:paraId="164B7C2F" w14:textId="77777777" w:rsidR="00530275" w:rsidRDefault="00530275" w:rsidP="00E8394D">
            <w:pPr>
              <w:spacing w:before="0" w:after="90"/>
            </w:pPr>
            <w:r w:rsidRPr="003E1203">
              <w:t>Commitment to continuous improvement, learning and personal development</w:t>
            </w:r>
            <w:r>
              <w:t>.</w:t>
            </w:r>
          </w:p>
        </w:tc>
        <w:tc>
          <w:tcPr>
            <w:tcW w:w="3402" w:type="dxa"/>
          </w:tcPr>
          <w:p w14:paraId="68E7D171" w14:textId="77777777" w:rsidR="00530275" w:rsidRDefault="00530275" w:rsidP="00E8394D">
            <w:pPr>
              <w:spacing w:before="0" w:after="240"/>
            </w:pPr>
          </w:p>
        </w:tc>
        <w:tc>
          <w:tcPr>
            <w:tcW w:w="1330" w:type="dxa"/>
          </w:tcPr>
          <w:p w14:paraId="205AC900" w14:textId="77777777" w:rsidR="00530275" w:rsidRDefault="00530275" w:rsidP="00E8394D">
            <w:pPr>
              <w:spacing w:before="0" w:after="240"/>
            </w:pPr>
            <w:r>
              <w:t>Application, interview, certificates</w:t>
            </w:r>
          </w:p>
        </w:tc>
      </w:tr>
      <w:tr w:rsidR="00530275" w14:paraId="519772E6" w14:textId="77777777" w:rsidTr="004F3AE4">
        <w:tc>
          <w:tcPr>
            <w:tcW w:w="1617" w:type="dxa"/>
          </w:tcPr>
          <w:p w14:paraId="36962B02" w14:textId="77777777" w:rsidR="00530275" w:rsidRPr="00FD5B0E" w:rsidRDefault="00530275" w:rsidP="00E8394D">
            <w:r w:rsidRPr="00FD5B0E">
              <w:t xml:space="preserve">Other skills </w:t>
            </w:r>
            <w:r>
              <w:t>and</w:t>
            </w:r>
            <w:r w:rsidRPr="00FD5B0E">
              <w:t xml:space="preserve"> behaviours</w:t>
            </w:r>
          </w:p>
        </w:tc>
        <w:tc>
          <w:tcPr>
            <w:tcW w:w="3402" w:type="dxa"/>
          </w:tcPr>
          <w:p w14:paraId="39FCCCC2" w14:textId="77777777" w:rsidR="00530275" w:rsidRDefault="00530275" w:rsidP="00E8394D">
            <w:pPr>
              <w:spacing w:after="90"/>
            </w:pPr>
            <w:r>
              <w:t>Excellent attention to detail, able to follow detailed procedures and meet established standards of service in a production setting.</w:t>
            </w:r>
          </w:p>
        </w:tc>
        <w:tc>
          <w:tcPr>
            <w:tcW w:w="3402" w:type="dxa"/>
          </w:tcPr>
          <w:p w14:paraId="324810EF" w14:textId="77777777" w:rsidR="00530275" w:rsidRDefault="00530275" w:rsidP="00E8394D">
            <w:pPr>
              <w:spacing w:after="90"/>
            </w:pPr>
          </w:p>
        </w:tc>
        <w:tc>
          <w:tcPr>
            <w:tcW w:w="1330" w:type="dxa"/>
          </w:tcPr>
          <w:p w14:paraId="11BE6E3A" w14:textId="77777777" w:rsidR="00530275" w:rsidRDefault="00530275" w:rsidP="00494AAC">
            <w:pPr>
              <w:spacing w:before="0" w:after="90"/>
            </w:pPr>
            <w:r>
              <w:t>Interview</w:t>
            </w:r>
          </w:p>
        </w:tc>
      </w:tr>
      <w:tr w:rsidR="00530275" w14:paraId="0DF76915" w14:textId="77777777" w:rsidTr="004F3AE4">
        <w:tc>
          <w:tcPr>
            <w:tcW w:w="1617" w:type="dxa"/>
          </w:tcPr>
          <w:p w14:paraId="3A1FB480" w14:textId="77777777" w:rsidR="00530275" w:rsidRPr="00FD5B0E" w:rsidRDefault="00530275" w:rsidP="00E8394D">
            <w:r w:rsidRPr="00FD5B0E">
              <w:t>Special requirements</w:t>
            </w:r>
          </w:p>
        </w:tc>
        <w:tc>
          <w:tcPr>
            <w:tcW w:w="3402" w:type="dxa"/>
          </w:tcPr>
          <w:p w14:paraId="6D5C6F42" w14:textId="77777777" w:rsidR="00530275" w:rsidRDefault="00530275" w:rsidP="00E8394D">
            <w:pPr>
              <w:spacing w:after="90"/>
            </w:pPr>
            <w:r w:rsidRPr="00DA41F1">
              <w:t>Willingness to undertake Health and Safety training specific to role</w:t>
            </w:r>
            <w:r>
              <w:t>.</w:t>
            </w:r>
          </w:p>
        </w:tc>
        <w:tc>
          <w:tcPr>
            <w:tcW w:w="3402" w:type="dxa"/>
          </w:tcPr>
          <w:p w14:paraId="0E25323D" w14:textId="77777777" w:rsidR="00530275" w:rsidRDefault="00530275" w:rsidP="00E8394D">
            <w:pPr>
              <w:spacing w:after="90"/>
            </w:pPr>
          </w:p>
        </w:tc>
        <w:tc>
          <w:tcPr>
            <w:tcW w:w="1330" w:type="dxa"/>
          </w:tcPr>
          <w:p w14:paraId="4404F9FE" w14:textId="77777777" w:rsidR="00530275" w:rsidRDefault="00530275" w:rsidP="00494AAC">
            <w:pPr>
              <w:spacing w:before="0" w:after="90"/>
            </w:pPr>
            <w:r>
              <w:t>Application, interview</w:t>
            </w:r>
          </w:p>
        </w:tc>
      </w:tr>
    </w:tbl>
    <w:p w14:paraId="15BF08DF" w14:textId="77777777" w:rsidR="0012209D" w:rsidRDefault="0012209D" w:rsidP="0012209D">
      <w:pPr>
        <w:overflowPunct/>
        <w:autoSpaceDE/>
        <w:autoSpaceDN/>
        <w:adjustRightInd/>
        <w:spacing w:before="0" w:after="0"/>
        <w:textAlignment w:val="auto"/>
        <w:rPr>
          <w:b/>
        </w:rPr>
      </w:pPr>
      <w:r>
        <w:rPr>
          <w:b/>
        </w:rPr>
        <w:br w:type="page"/>
      </w:r>
    </w:p>
    <w:p w14:paraId="15BF08E0" w14:textId="77777777" w:rsidR="0012209D" w:rsidRPr="00FE0CAA" w:rsidRDefault="0012209D" w:rsidP="0012209D">
      <w:pPr>
        <w:jc w:val="center"/>
        <w:rPr>
          <w:b/>
          <w:bCs/>
          <w:sz w:val="24"/>
          <w:szCs w:val="28"/>
        </w:rPr>
      </w:pPr>
      <w:r w:rsidRPr="00FE0CAA">
        <w:rPr>
          <w:b/>
          <w:bCs/>
          <w:sz w:val="24"/>
          <w:szCs w:val="28"/>
        </w:rPr>
        <w:lastRenderedPageBreak/>
        <w:t>JOB HAZARD ANALYSIS</w:t>
      </w:r>
    </w:p>
    <w:p w14:paraId="15BF08E1" w14:textId="77777777" w:rsidR="0012209D" w:rsidRDefault="0012209D" w:rsidP="0012209D">
      <w:pPr>
        <w:rPr>
          <w:b/>
          <w:bCs/>
        </w:rPr>
      </w:pPr>
    </w:p>
    <w:p w14:paraId="21136C72" w14:textId="6216B5C4" w:rsidR="00D3349E" w:rsidRDefault="00D3349E" w:rsidP="009064A9">
      <w:pPr>
        <w:rPr>
          <w:b/>
          <w:bCs/>
        </w:rPr>
      </w:pPr>
      <w:r>
        <w:rPr>
          <w:b/>
          <w:bCs/>
        </w:rPr>
        <w:t>Is this an office-based post?</w:t>
      </w:r>
    </w:p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908"/>
        <w:gridCol w:w="8843"/>
      </w:tblGrid>
      <w:tr w:rsidR="00D3349E" w14:paraId="0219F927" w14:textId="77777777" w:rsidTr="00D3349E">
        <w:tc>
          <w:tcPr>
            <w:tcW w:w="908" w:type="dxa"/>
          </w:tcPr>
          <w:p w14:paraId="3C59876E" w14:textId="2B937D46" w:rsidR="00D3349E" w:rsidRDefault="00E63EE8" w:rsidP="00E264FD">
            <w:sdt>
              <w:sdtPr>
                <w:id w:val="579254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49E" w:rsidRPr="00D3349E">
                  <w:rPr>
                    <w:rFonts w:eastAsia="MS Gothic" w:hint="eastAsia"/>
                  </w:rPr>
                  <w:t>☐</w:t>
                </w:r>
              </w:sdtContent>
            </w:sdt>
            <w:r w:rsidR="00D3349E" w:rsidRPr="00D3349E">
              <w:t xml:space="preserve"> Yes</w:t>
            </w:r>
          </w:p>
        </w:tc>
        <w:tc>
          <w:tcPr>
            <w:tcW w:w="8843" w:type="dxa"/>
          </w:tcPr>
          <w:p w14:paraId="51AD581C" w14:textId="531D8D08" w:rsidR="00D3349E" w:rsidRDefault="00D3349E" w:rsidP="00D3349E">
            <w:r>
              <w:t xml:space="preserve">If this post is an </w:t>
            </w:r>
            <w:r w:rsidRPr="009957AE">
              <w:t xml:space="preserve">office-based job with routine office hazards </w:t>
            </w:r>
            <w:r>
              <w:t>(</w:t>
            </w:r>
            <w:proofErr w:type="spellStart"/>
            <w:r w:rsidRPr="009957AE">
              <w:t>eg</w:t>
            </w:r>
            <w:proofErr w:type="spellEnd"/>
            <w:r w:rsidRPr="009957AE">
              <w:t>: use of VDU</w:t>
            </w:r>
            <w:r>
              <w:t>)</w:t>
            </w:r>
            <w:r w:rsidR="009064A9">
              <w:t>,</w:t>
            </w:r>
            <w:r>
              <w:t xml:space="preserve"> </w:t>
            </w:r>
            <w:r w:rsidRPr="009957AE">
              <w:t>no further i</w:t>
            </w:r>
            <w:r>
              <w:t>nformation needs to be supplied.</w:t>
            </w:r>
            <w:r w:rsidR="009064A9">
              <w:t xml:space="preserve"> Do not complete the section below.</w:t>
            </w:r>
          </w:p>
        </w:tc>
      </w:tr>
      <w:tr w:rsidR="00D3349E" w14:paraId="48115143" w14:textId="77777777" w:rsidTr="00D3349E">
        <w:tc>
          <w:tcPr>
            <w:tcW w:w="908" w:type="dxa"/>
          </w:tcPr>
          <w:p w14:paraId="3977EB84" w14:textId="1D456E44" w:rsidR="00D3349E" w:rsidRDefault="00E63EE8" w:rsidP="00E264FD">
            <w:sdt>
              <w:sdtPr>
                <w:id w:val="-1749651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275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3349E" w:rsidRPr="00D3349E">
              <w:t xml:space="preserve"> No</w:t>
            </w:r>
          </w:p>
        </w:tc>
        <w:tc>
          <w:tcPr>
            <w:tcW w:w="8843" w:type="dxa"/>
          </w:tcPr>
          <w:p w14:paraId="2FB856C1" w14:textId="163254D2" w:rsidR="00D3349E" w:rsidRDefault="00D3349E" w:rsidP="00D3349E">
            <w:r w:rsidRPr="009957AE">
              <w:t xml:space="preserve">If </w:t>
            </w:r>
            <w:r>
              <w:t>this post is not office-based or</w:t>
            </w:r>
            <w:r w:rsidRPr="009957AE">
              <w:t xml:space="preserve"> has some haz</w:t>
            </w:r>
            <w:r>
              <w:t>ards other than routine office (</w:t>
            </w:r>
            <w:proofErr w:type="spellStart"/>
            <w:r w:rsidRPr="009957AE">
              <w:t>eg</w:t>
            </w:r>
            <w:proofErr w:type="spellEnd"/>
            <w:r w:rsidRPr="009957AE">
              <w:t>: more than use of VDU</w:t>
            </w:r>
            <w:r>
              <w:t xml:space="preserve">) </w:t>
            </w:r>
            <w:r w:rsidRPr="009957AE">
              <w:t xml:space="preserve">please </w:t>
            </w:r>
            <w:r>
              <w:t>complete the analysis below.</w:t>
            </w:r>
          </w:p>
          <w:p w14:paraId="4892F016" w14:textId="47470006" w:rsidR="009064A9" w:rsidRDefault="009064A9" w:rsidP="00D3349E">
            <w:r>
              <w:t>Hiring managers are asked to complete this section as accurately as possible to ensure the safety of the post-holder.</w:t>
            </w:r>
          </w:p>
        </w:tc>
      </w:tr>
    </w:tbl>
    <w:p w14:paraId="04193472" w14:textId="77777777" w:rsidR="00D3349E" w:rsidRDefault="00D3349E" w:rsidP="00E264FD"/>
    <w:p w14:paraId="15BF08E7" w14:textId="710FF6AC" w:rsidR="0012209D" w:rsidRPr="009957AE" w:rsidRDefault="0012209D" w:rsidP="009064A9">
      <w:r w:rsidRPr="009957AE">
        <w:t xml:space="preserve">## </w:t>
      </w:r>
      <w:r>
        <w:t xml:space="preserve">- </w:t>
      </w:r>
      <w:r w:rsidRPr="009957AE">
        <w:t xml:space="preserve">HR </w:t>
      </w:r>
      <w:r>
        <w:t>will</w:t>
      </w:r>
      <w:r w:rsidRPr="009957AE">
        <w:t xml:space="preserve"> send a full PEHQ to all applicants for this position</w:t>
      </w:r>
      <w:r>
        <w:t>.</w:t>
      </w:r>
      <w:r w:rsidR="00D3349E">
        <w:t xml:space="preserve"> </w:t>
      </w:r>
      <w:r w:rsidR="009064A9">
        <w:t xml:space="preserve">Please note, if </w:t>
      </w:r>
      <w:r w:rsidR="00D3349E">
        <w:t xml:space="preserve">full health clearance is required for a role, </w:t>
      </w:r>
      <w:r w:rsidR="009064A9">
        <w:t xml:space="preserve">this will apply to </w:t>
      </w:r>
      <w:r w:rsidR="00D3349E">
        <w:t>all individuals</w:t>
      </w:r>
      <w:r w:rsidR="009064A9">
        <w:t>,</w:t>
      </w:r>
      <w:r w:rsidR="00D3349E">
        <w:t xml:space="preserve"> </w:t>
      </w:r>
      <w:r w:rsidR="009064A9">
        <w:t>including existing members of staff.</w:t>
      </w:r>
    </w:p>
    <w:p w14:paraId="15BF08E8" w14:textId="77777777" w:rsidR="0012209D" w:rsidRPr="009957AE" w:rsidRDefault="0012209D" w:rsidP="0012209D"/>
    <w:tbl>
      <w:tblPr>
        <w:tblW w:w="9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9"/>
        <w:gridCol w:w="1313"/>
        <w:gridCol w:w="1314"/>
        <w:gridCol w:w="1314"/>
      </w:tblGrid>
      <w:tr w:rsidR="0012209D" w:rsidRPr="009957AE" w14:paraId="15BF08F0" w14:textId="77777777" w:rsidTr="00321CAA">
        <w:trPr>
          <w:jc w:val="center"/>
        </w:trPr>
        <w:tc>
          <w:tcPr>
            <w:tcW w:w="5929" w:type="dxa"/>
            <w:shd w:val="clear" w:color="auto" w:fill="D9D9D9" w:themeFill="background1" w:themeFillShade="D9"/>
            <w:vAlign w:val="center"/>
          </w:tcPr>
          <w:p w14:paraId="15BF08E9" w14:textId="77777777" w:rsidR="0012209D" w:rsidRPr="009957AE" w:rsidRDefault="0012209D" w:rsidP="00321CAA">
            <w:pPr>
              <w:rPr>
                <w:b/>
                <w:bCs/>
                <w:sz w:val="16"/>
                <w:szCs w:val="18"/>
              </w:rPr>
            </w:pPr>
            <w:r w:rsidRPr="009957AE">
              <w:rPr>
                <w:b/>
                <w:bCs/>
                <w:sz w:val="16"/>
                <w:szCs w:val="18"/>
              </w:rPr>
              <w:t>ENVIRONMENTAL EXPOSURES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BF08EA" w14:textId="77777777" w:rsidR="0012209D" w:rsidRPr="009957AE" w:rsidRDefault="0012209D" w:rsidP="00321CAA">
            <w:pPr>
              <w:rPr>
                <w:b/>
                <w:bCs/>
                <w:sz w:val="16"/>
                <w:szCs w:val="18"/>
              </w:rPr>
            </w:pPr>
            <w:r w:rsidRPr="009957AE">
              <w:rPr>
                <w:b/>
                <w:bCs/>
                <w:sz w:val="16"/>
                <w:szCs w:val="18"/>
              </w:rPr>
              <w:t xml:space="preserve">Occasionally </w:t>
            </w:r>
          </w:p>
          <w:p w14:paraId="15BF08EB" w14:textId="77777777" w:rsidR="0012209D" w:rsidRPr="009957AE" w:rsidRDefault="0012209D" w:rsidP="00321CAA">
            <w:pPr>
              <w:rPr>
                <w:sz w:val="16"/>
                <w:szCs w:val="18"/>
              </w:rPr>
            </w:pPr>
            <w:r w:rsidRPr="009957AE">
              <w:rPr>
                <w:sz w:val="12"/>
                <w:szCs w:val="14"/>
              </w:rPr>
              <w:t>(&lt;30% of time)</w:t>
            </w:r>
          </w:p>
        </w:tc>
        <w:tc>
          <w:tcPr>
            <w:tcW w:w="131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BF08EC" w14:textId="77777777" w:rsidR="0012209D" w:rsidRPr="009957AE" w:rsidRDefault="0012209D" w:rsidP="00321CAA">
            <w:pPr>
              <w:rPr>
                <w:b/>
                <w:bCs/>
                <w:sz w:val="16"/>
                <w:szCs w:val="18"/>
              </w:rPr>
            </w:pPr>
            <w:r w:rsidRPr="009957AE">
              <w:rPr>
                <w:b/>
                <w:bCs/>
                <w:sz w:val="16"/>
                <w:szCs w:val="18"/>
              </w:rPr>
              <w:t>Frequently</w:t>
            </w:r>
          </w:p>
          <w:p w14:paraId="15BF08ED" w14:textId="77777777" w:rsidR="0012209D" w:rsidRPr="009957AE" w:rsidRDefault="0012209D" w:rsidP="00321CAA">
            <w:pPr>
              <w:rPr>
                <w:sz w:val="16"/>
                <w:szCs w:val="18"/>
              </w:rPr>
            </w:pPr>
            <w:r w:rsidRPr="009957AE">
              <w:rPr>
                <w:sz w:val="12"/>
                <w:szCs w:val="14"/>
              </w:rPr>
              <w:t>(30-60% of time)</w:t>
            </w:r>
          </w:p>
        </w:tc>
        <w:tc>
          <w:tcPr>
            <w:tcW w:w="131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BF08EE" w14:textId="77777777" w:rsidR="0012209D" w:rsidRPr="009957AE" w:rsidRDefault="0012209D" w:rsidP="00321CAA">
            <w:pPr>
              <w:rPr>
                <w:sz w:val="16"/>
                <w:szCs w:val="18"/>
              </w:rPr>
            </w:pPr>
            <w:r w:rsidRPr="009957AE">
              <w:rPr>
                <w:b/>
                <w:bCs/>
                <w:sz w:val="16"/>
                <w:szCs w:val="18"/>
              </w:rPr>
              <w:t>Constantly</w:t>
            </w:r>
          </w:p>
          <w:p w14:paraId="15BF08EF" w14:textId="77777777" w:rsidR="0012209D" w:rsidRPr="009957AE" w:rsidRDefault="0012209D" w:rsidP="00321CAA">
            <w:pPr>
              <w:rPr>
                <w:sz w:val="16"/>
                <w:szCs w:val="18"/>
              </w:rPr>
            </w:pPr>
            <w:r w:rsidRPr="009957AE">
              <w:rPr>
                <w:sz w:val="12"/>
                <w:szCs w:val="14"/>
              </w:rPr>
              <w:t>(&gt; 60% of time)</w:t>
            </w:r>
          </w:p>
        </w:tc>
      </w:tr>
      <w:tr w:rsidR="0012209D" w:rsidRPr="009957AE" w14:paraId="15BF08F5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8F1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 xml:space="preserve">Outside work 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8F2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8F3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8F4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8FA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8F6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Extremes of temperature (</w:t>
            </w:r>
            <w:proofErr w:type="spellStart"/>
            <w:r w:rsidRPr="009957AE">
              <w:rPr>
                <w:sz w:val="16"/>
                <w:szCs w:val="16"/>
              </w:rPr>
              <w:t>eg</w:t>
            </w:r>
            <w:proofErr w:type="spellEnd"/>
            <w:r w:rsidRPr="009957AE">
              <w:rPr>
                <w:sz w:val="16"/>
                <w:szCs w:val="16"/>
              </w:rPr>
              <w:t>: fridge/ furnace)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8F7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8F8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8F9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8FF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8FB" w14:textId="72EFE44B" w:rsidR="0012209D" w:rsidRPr="009957AE" w:rsidRDefault="004263FE" w:rsidP="00321C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## </w:t>
            </w:r>
            <w:r w:rsidR="0012209D" w:rsidRPr="009957AE">
              <w:rPr>
                <w:sz w:val="16"/>
                <w:szCs w:val="16"/>
              </w:rPr>
              <w:t>Potential for exposure to body fluids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8FC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8FD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8FE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04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00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## Noise (greater than 80 dba - 8 hrs twa)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01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02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03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09" w14:textId="77777777" w:rsidTr="00321CAA">
        <w:trPr>
          <w:jc w:val="center"/>
        </w:trPr>
        <w:tc>
          <w:tcPr>
            <w:tcW w:w="5929" w:type="dxa"/>
            <w:tcBorders>
              <w:bottom w:val="nil"/>
            </w:tcBorders>
            <w:shd w:val="clear" w:color="auto" w:fill="auto"/>
            <w:vAlign w:val="center"/>
          </w:tcPr>
          <w:p w14:paraId="15BF0905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## Exposure to hazardous substances (</w:t>
            </w:r>
            <w:proofErr w:type="spellStart"/>
            <w:r w:rsidRPr="009957AE">
              <w:rPr>
                <w:sz w:val="16"/>
                <w:szCs w:val="16"/>
              </w:rPr>
              <w:t>eg</w:t>
            </w:r>
            <w:proofErr w:type="spellEnd"/>
            <w:r w:rsidRPr="009957AE">
              <w:rPr>
                <w:sz w:val="16"/>
                <w:szCs w:val="16"/>
              </w:rPr>
              <w:t>: solvents, liquids, dust, fumes, biohazards). Specify below: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06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07" w14:textId="5400DD6D" w:rsidR="0012209D" w:rsidRPr="009957AE" w:rsidRDefault="004B6754" w:rsidP="00321C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08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10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0C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Frequent hand washing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0D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0E" w14:textId="403B8540" w:rsidR="0012209D" w:rsidRPr="009957AE" w:rsidRDefault="004B6754" w:rsidP="00321C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15BF090F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15" w14:textId="77777777" w:rsidTr="00321CAA">
        <w:trPr>
          <w:jc w:val="center"/>
        </w:trPr>
        <w:tc>
          <w:tcPr>
            <w:tcW w:w="5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11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 xml:space="preserve">Ionising radiation 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12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13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14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17" w14:textId="77777777" w:rsidTr="00321CAA">
        <w:trPr>
          <w:jc w:val="center"/>
        </w:trPr>
        <w:tc>
          <w:tcPr>
            <w:tcW w:w="9870" w:type="dxa"/>
            <w:gridSpan w:val="4"/>
            <w:shd w:val="clear" w:color="auto" w:fill="D9D9D9"/>
            <w:vAlign w:val="center"/>
          </w:tcPr>
          <w:p w14:paraId="15BF0916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b/>
                <w:bCs/>
                <w:sz w:val="16"/>
                <w:szCs w:val="16"/>
              </w:rPr>
              <w:t>EQUIPMENT/TOOLS/MACHINES USED</w:t>
            </w:r>
          </w:p>
        </w:tc>
      </w:tr>
      <w:tr w:rsidR="0012209D" w:rsidRPr="009957AE" w14:paraId="15BF091C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18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 xml:space="preserve">## Food handling 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19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1A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1B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21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1D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 xml:space="preserve">## Driving university </w:t>
            </w:r>
            <w:proofErr w:type="gramStart"/>
            <w:r w:rsidRPr="009957AE">
              <w:rPr>
                <w:sz w:val="16"/>
                <w:szCs w:val="16"/>
              </w:rPr>
              <w:t>vehicles(</w:t>
            </w:r>
            <w:proofErr w:type="spellStart"/>
            <w:proofErr w:type="gramEnd"/>
            <w:r w:rsidRPr="009957AE">
              <w:rPr>
                <w:sz w:val="16"/>
                <w:szCs w:val="16"/>
              </w:rPr>
              <w:t>eg</w:t>
            </w:r>
            <w:proofErr w:type="spellEnd"/>
            <w:r w:rsidRPr="009957AE">
              <w:rPr>
                <w:sz w:val="16"/>
                <w:szCs w:val="16"/>
              </w:rPr>
              <w:t xml:space="preserve">: car/van/LGV/PCV) 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1E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1F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20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26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22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## Use of latex gloves (prohibited unless specific clinical necessity)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23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24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25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2B" w14:textId="77777777" w:rsidTr="00321CAA">
        <w:trPr>
          <w:jc w:val="center"/>
        </w:trPr>
        <w:tc>
          <w:tcPr>
            <w:tcW w:w="5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27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## Vibrating tools (</w:t>
            </w:r>
            <w:proofErr w:type="spellStart"/>
            <w:r w:rsidRPr="009957AE">
              <w:rPr>
                <w:sz w:val="16"/>
                <w:szCs w:val="16"/>
              </w:rPr>
              <w:t>eg</w:t>
            </w:r>
            <w:proofErr w:type="spellEnd"/>
            <w:r w:rsidRPr="009957AE">
              <w:rPr>
                <w:sz w:val="16"/>
                <w:szCs w:val="16"/>
              </w:rPr>
              <w:t xml:space="preserve">: </w:t>
            </w:r>
            <w:proofErr w:type="spellStart"/>
            <w:r w:rsidRPr="009957AE">
              <w:rPr>
                <w:sz w:val="16"/>
                <w:szCs w:val="16"/>
              </w:rPr>
              <w:t>strimmers</w:t>
            </w:r>
            <w:proofErr w:type="spellEnd"/>
            <w:r w:rsidRPr="009957AE">
              <w:rPr>
                <w:sz w:val="16"/>
                <w:szCs w:val="16"/>
              </w:rPr>
              <w:t xml:space="preserve">, hammer drill, lawnmowers) 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28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29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2A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2D" w14:textId="77777777" w:rsidTr="00321CAA">
        <w:trPr>
          <w:jc w:val="center"/>
        </w:trPr>
        <w:tc>
          <w:tcPr>
            <w:tcW w:w="9870" w:type="dxa"/>
            <w:gridSpan w:val="4"/>
            <w:shd w:val="clear" w:color="auto" w:fill="D9D9D9" w:themeFill="background1" w:themeFillShade="D9"/>
            <w:vAlign w:val="center"/>
          </w:tcPr>
          <w:p w14:paraId="15BF092C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b/>
                <w:bCs/>
                <w:sz w:val="16"/>
                <w:szCs w:val="16"/>
              </w:rPr>
              <w:t>PHYSICAL ABILITIES</w:t>
            </w:r>
          </w:p>
        </w:tc>
      </w:tr>
      <w:tr w:rsidR="0012209D" w:rsidRPr="009957AE" w14:paraId="15BF0932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2E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Load manual handling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2F" w14:textId="4B38A8FB" w:rsidR="0012209D" w:rsidRPr="009957AE" w:rsidRDefault="00072736" w:rsidP="00321C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15BF0930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31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37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33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Repetitive crouching/kneeling/stooping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34" w14:textId="08937FE3" w:rsidR="0012209D" w:rsidRPr="009957AE" w:rsidRDefault="00072736" w:rsidP="00321C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15BF0935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36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3C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38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Repetitive pulling/pushing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39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3A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3B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41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3D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Repetitive lifting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3E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3F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40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46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42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Standing for prolonged periods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43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44" w14:textId="1D9DD673" w:rsidR="0012209D" w:rsidRPr="009957AE" w:rsidRDefault="00072736" w:rsidP="00321C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15BF0945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4B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47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Repetitive climbing (</w:t>
            </w:r>
            <w:proofErr w:type="spellStart"/>
            <w:r w:rsidRPr="009957AE">
              <w:rPr>
                <w:sz w:val="16"/>
                <w:szCs w:val="16"/>
              </w:rPr>
              <w:t>ie</w:t>
            </w:r>
            <w:proofErr w:type="spellEnd"/>
            <w:r w:rsidRPr="009957AE">
              <w:rPr>
                <w:sz w:val="16"/>
                <w:szCs w:val="16"/>
              </w:rPr>
              <w:t>: steps, stools, ladders, stairs)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48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49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4A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50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4C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Fine motor grips (</w:t>
            </w:r>
            <w:proofErr w:type="spellStart"/>
            <w:r w:rsidRPr="009957AE">
              <w:rPr>
                <w:sz w:val="16"/>
                <w:szCs w:val="16"/>
              </w:rPr>
              <w:t>eg</w:t>
            </w:r>
            <w:proofErr w:type="spellEnd"/>
            <w:r w:rsidRPr="009957AE">
              <w:rPr>
                <w:sz w:val="16"/>
                <w:szCs w:val="16"/>
              </w:rPr>
              <w:t>: pipetting)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4D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4E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4F" w14:textId="5A8FA34C" w:rsidR="0012209D" w:rsidRPr="009957AE" w:rsidRDefault="00D853F0" w:rsidP="00321C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</w:tr>
      <w:tr w:rsidR="0012209D" w:rsidRPr="009957AE" w14:paraId="15BF0955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51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Gross motor grips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52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53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54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5A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56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Repetitive reaching below shoulder height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57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58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59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5F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5B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Repetitive reaching at shoulder height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5C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5D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5E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64" w14:textId="77777777" w:rsidTr="00321CAA">
        <w:trPr>
          <w:jc w:val="center"/>
        </w:trPr>
        <w:tc>
          <w:tcPr>
            <w:tcW w:w="5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60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Repetitive reaching above shoulder height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61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62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F0963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66" w14:textId="77777777" w:rsidTr="00321CAA">
        <w:trPr>
          <w:jc w:val="center"/>
        </w:trPr>
        <w:tc>
          <w:tcPr>
            <w:tcW w:w="9870" w:type="dxa"/>
            <w:gridSpan w:val="4"/>
            <w:shd w:val="clear" w:color="auto" w:fill="D9D9D9" w:themeFill="background1" w:themeFillShade="D9"/>
            <w:vAlign w:val="center"/>
          </w:tcPr>
          <w:p w14:paraId="15BF0965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b/>
                <w:bCs/>
                <w:sz w:val="16"/>
                <w:szCs w:val="16"/>
              </w:rPr>
              <w:t>PSYCHOSOCIAL ISSUES</w:t>
            </w:r>
          </w:p>
        </w:tc>
      </w:tr>
      <w:tr w:rsidR="0012209D" w:rsidRPr="009957AE" w14:paraId="15BF096B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67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Face to face contact with public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68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69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6A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70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6C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>Lone working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6D" w14:textId="20E91ACE" w:rsidR="0012209D" w:rsidRPr="009957AE" w:rsidRDefault="007E6718" w:rsidP="00321C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15BF096E" w14:textId="38D00F56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6F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  <w:tr w:rsidR="0012209D" w:rsidRPr="009957AE" w14:paraId="15BF0975" w14:textId="77777777" w:rsidTr="00321CAA">
        <w:trPr>
          <w:jc w:val="center"/>
        </w:trPr>
        <w:tc>
          <w:tcPr>
            <w:tcW w:w="5929" w:type="dxa"/>
            <w:shd w:val="clear" w:color="auto" w:fill="auto"/>
            <w:vAlign w:val="center"/>
          </w:tcPr>
          <w:p w14:paraId="15BF0971" w14:textId="77777777" w:rsidR="0012209D" w:rsidRPr="009957AE" w:rsidRDefault="0012209D" w:rsidP="00321CAA">
            <w:pPr>
              <w:rPr>
                <w:sz w:val="16"/>
                <w:szCs w:val="16"/>
              </w:rPr>
            </w:pPr>
            <w:r w:rsidRPr="009957AE">
              <w:rPr>
                <w:sz w:val="16"/>
                <w:szCs w:val="16"/>
              </w:rPr>
              <w:t xml:space="preserve">## Shift work/night work/on call duties 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15BF0972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73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5BF0974" w14:textId="77777777" w:rsidR="0012209D" w:rsidRPr="009957AE" w:rsidRDefault="0012209D" w:rsidP="00321CAA">
            <w:pPr>
              <w:rPr>
                <w:sz w:val="16"/>
                <w:szCs w:val="16"/>
              </w:rPr>
            </w:pPr>
          </w:p>
        </w:tc>
      </w:tr>
    </w:tbl>
    <w:p w14:paraId="15BF0976" w14:textId="650E62DE" w:rsidR="00366EF1" w:rsidRDefault="00366EF1" w:rsidP="0012209D"/>
    <w:p w14:paraId="73F3D256" w14:textId="77777777" w:rsidR="00366EF1" w:rsidRDefault="00366EF1">
      <w:pPr>
        <w:overflowPunct/>
        <w:autoSpaceDE/>
        <w:autoSpaceDN/>
        <w:adjustRightInd/>
        <w:spacing w:before="0" w:after="0"/>
        <w:textAlignment w:val="auto"/>
      </w:pPr>
      <w:r>
        <w:br w:type="page"/>
      </w:r>
    </w:p>
    <w:p w14:paraId="5635EB72" w14:textId="77777777" w:rsidR="00366EF1" w:rsidRDefault="00366EF1" w:rsidP="00366EF1">
      <w:pPr>
        <w:spacing w:after="0"/>
        <w:rPr>
          <w:rFonts w:cs="Segoe UI"/>
          <w:color w:val="808080"/>
          <w:sz w:val="24"/>
          <w:szCs w:val="24"/>
        </w:rPr>
      </w:pPr>
    </w:p>
    <w:p w14:paraId="6BD91876" w14:textId="54DDA5FE" w:rsidR="00366EF1" w:rsidRDefault="00366EF1" w:rsidP="00366EF1">
      <w:pPr>
        <w:spacing w:after="0"/>
        <w:rPr>
          <w:rFonts w:cs="Segoe UI"/>
          <w:color w:val="808080"/>
          <w:sz w:val="24"/>
          <w:szCs w:val="24"/>
        </w:rPr>
      </w:pPr>
      <w:r w:rsidRPr="00516F89">
        <w:rPr>
          <w:rFonts w:cs="Segoe UI"/>
          <w:color w:val="808080"/>
          <w:sz w:val="24"/>
          <w:szCs w:val="24"/>
        </w:rPr>
        <w:t>Appendix 1. </w:t>
      </w:r>
    </w:p>
    <w:p w14:paraId="028C6460" w14:textId="77777777" w:rsidR="00366EF1" w:rsidRDefault="00366EF1" w:rsidP="00366EF1">
      <w:pPr>
        <w:spacing w:after="0"/>
        <w:ind w:left="315"/>
        <w:rPr>
          <w:rFonts w:cs="Segoe UI"/>
          <w:color w:val="808080"/>
          <w:sz w:val="32"/>
          <w:szCs w:val="32"/>
        </w:rPr>
      </w:pPr>
      <w:r w:rsidRPr="00516F89">
        <w:rPr>
          <w:rFonts w:cs="Segoe UI"/>
          <w:color w:val="808080"/>
          <w:sz w:val="32"/>
          <w:szCs w:val="32"/>
        </w:rPr>
        <w:t>Embedding Collegiality </w:t>
      </w:r>
    </w:p>
    <w:p w14:paraId="5EF373F1" w14:textId="77777777" w:rsidR="00366EF1" w:rsidRPr="00516F89" w:rsidRDefault="00366EF1" w:rsidP="00366EF1">
      <w:pPr>
        <w:spacing w:after="0"/>
        <w:ind w:left="315"/>
        <w:rPr>
          <w:rFonts w:ascii="Segoe UI" w:hAnsi="Segoe UI" w:cs="Segoe UI"/>
          <w:szCs w:val="18"/>
        </w:rPr>
      </w:pPr>
    </w:p>
    <w:p w14:paraId="3CB3BFD1" w14:textId="77777777" w:rsidR="00366EF1" w:rsidRPr="00516F89" w:rsidRDefault="00366EF1" w:rsidP="00366EF1">
      <w:pPr>
        <w:spacing w:after="0"/>
        <w:ind w:left="315" w:right="750"/>
        <w:rPr>
          <w:rFonts w:ascii="Segoe UI" w:hAnsi="Segoe UI" w:cs="Segoe UI"/>
          <w:b/>
          <w:bCs/>
          <w:szCs w:val="18"/>
        </w:rPr>
      </w:pPr>
      <w:r w:rsidRPr="00516F89">
        <w:rPr>
          <w:rFonts w:cs="Segoe UI"/>
          <w:szCs w:val="18"/>
        </w:rPr>
        <w:t>Collegiality represents one of the four core principles of the </w:t>
      </w:r>
      <w:proofErr w:type="gramStart"/>
      <w:r w:rsidRPr="00516F89">
        <w:rPr>
          <w:rFonts w:cs="Segoe UI"/>
          <w:szCs w:val="18"/>
        </w:rPr>
        <w:t>University;</w:t>
      </w:r>
      <w:proofErr w:type="gramEnd"/>
      <w:r w:rsidRPr="00516F89">
        <w:rPr>
          <w:rFonts w:cs="Segoe UI"/>
          <w:szCs w:val="18"/>
        </w:rPr>
        <w:t> Collegiality, Quality, Internationalisation and Sustainability. Our Southampton Behaviours set out our expectations of all staff across the University to support the achievement of our strategy.</w:t>
      </w:r>
      <w:r w:rsidRPr="00516F89">
        <w:rPr>
          <w:rFonts w:cs="Segoe UI"/>
          <w:b/>
          <w:bCs/>
          <w:szCs w:val="18"/>
        </w:rPr>
        <w:t> </w:t>
      </w:r>
    </w:p>
    <w:p w14:paraId="56D2888B" w14:textId="77777777" w:rsidR="00366EF1" w:rsidRDefault="00366EF1" w:rsidP="00366EF1"/>
    <w:p w14:paraId="65CD319B" w14:textId="77777777" w:rsidR="00366EF1" w:rsidRDefault="00366EF1" w:rsidP="00366EF1">
      <w:r>
        <w:rPr>
          <w:noProof/>
        </w:rPr>
        <w:drawing>
          <wp:inline distT="0" distB="0" distL="0" distR="0" wp14:anchorId="33325F39" wp14:editId="2E7BEC91">
            <wp:extent cx="5731510" cy="65211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503D8" w14:textId="77777777" w:rsidR="00366EF1" w:rsidRPr="0012209D" w:rsidRDefault="00366EF1" w:rsidP="00366EF1"/>
    <w:p w14:paraId="51A12499" w14:textId="77777777" w:rsidR="00366EF1" w:rsidRPr="0012209D" w:rsidRDefault="00366EF1" w:rsidP="00366EF1"/>
    <w:p w14:paraId="2E05E517" w14:textId="77777777" w:rsidR="00366EF1" w:rsidRPr="0012209D" w:rsidRDefault="00366EF1" w:rsidP="00366EF1"/>
    <w:p w14:paraId="374B7683" w14:textId="77777777" w:rsidR="00F01EA0" w:rsidRPr="0012209D" w:rsidRDefault="00F01EA0" w:rsidP="0012209D"/>
    <w:sectPr w:rsidR="00F01EA0" w:rsidRPr="0012209D" w:rsidSect="00F01EA0">
      <w:footerReference w:type="default" r:id="rId12"/>
      <w:headerReference w:type="first" r:id="rId13"/>
      <w:type w:val="continuous"/>
      <w:pgSz w:w="11906" w:h="16838" w:code="9"/>
      <w:pgMar w:top="680" w:right="851" w:bottom="1191" w:left="1418" w:header="45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629AF" w14:textId="77777777" w:rsidR="00FC4BDD" w:rsidRDefault="00FC4BDD">
      <w:r>
        <w:separator/>
      </w:r>
    </w:p>
    <w:p w14:paraId="3EB9D473" w14:textId="77777777" w:rsidR="00FC4BDD" w:rsidRDefault="00FC4BDD"/>
  </w:endnote>
  <w:endnote w:type="continuationSeparator" w:id="0">
    <w:p w14:paraId="074E4E96" w14:textId="77777777" w:rsidR="00FC4BDD" w:rsidRDefault="00FC4BDD">
      <w:r>
        <w:continuationSeparator/>
      </w:r>
    </w:p>
    <w:p w14:paraId="6229846A" w14:textId="77777777" w:rsidR="00FC4BDD" w:rsidRDefault="00FC4B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F097F" w14:textId="5612B145" w:rsidR="00062768" w:rsidRDefault="00762744" w:rsidP="00A7690B">
    <w:pPr>
      <w:pStyle w:val="ContinuationFooter"/>
    </w:pPr>
    <w:fldSimple w:instr=" FILENAME   \* MERGEFORMAT ">
      <w:r w:rsidR="00E264FD">
        <w:t>Template</w:t>
      </w:r>
      <w:r w:rsidR="00746AEB">
        <w:t xml:space="preserve"> Job Description</w:t>
      </w:r>
      <w:r w:rsidR="00E264FD">
        <w:t xml:space="preserve"> - </w:t>
      </w:r>
    </w:fldSimple>
    <w:r w:rsidR="00DA41F1">
      <w:t>TAE</w:t>
    </w:r>
    <w:r w:rsidR="00746AEB">
      <w:t xml:space="preserve"> Level </w:t>
    </w:r>
    <w:r w:rsidR="00B02F38">
      <w:t>3</w:t>
    </w:r>
    <w:r w:rsidR="00CB1F23">
      <w:ptab w:relativeTo="margin" w:alignment="right" w:leader="none"/>
    </w:r>
    <w:r w:rsidR="00CB1F23">
      <w:fldChar w:fldCharType="begin"/>
    </w:r>
    <w:r w:rsidR="00CB1F23">
      <w:instrText xml:space="preserve"> PAGE   \* MERGEFORMAT </w:instrText>
    </w:r>
    <w:r w:rsidR="00CB1F23">
      <w:fldChar w:fldCharType="separate"/>
    </w:r>
    <w:r w:rsidR="00C55382">
      <w:t>2</w:t>
    </w:r>
    <w:r w:rsidR="00CB1F2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5C8FA" w14:textId="77777777" w:rsidR="00FC4BDD" w:rsidRDefault="00FC4BDD">
      <w:r>
        <w:separator/>
      </w:r>
    </w:p>
    <w:p w14:paraId="6B7BD3A4" w14:textId="77777777" w:rsidR="00FC4BDD" w:rsidRDefault="00FC4BDD"/>
  </w:footnote>
  <w:footnote w:type="continuationSeparator" w:id="0">
    <w:p w14:paraId="47F63894" w14:textId="77777777" w:rsidR="00FC4BDD" w:rsidRDefault="00FC4BDD">
      <w:r>
        <w:continuationSeparator/>
      </w:r>
    </w:p>
    <w:p w14:paraId="4BE55ABC" w14:textId="77777777" w:rsidR="00FC4BDD" w:rsidRDefault="00FC4B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49" w:type="dxa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9649"/>
    </w:tblGrid>
    <w:tr w:rsidR="00062768" w14:paraId="15BF0981" w14:textId="77777777" w:rsidTr="00C55382">
      <w:trPr>
        <w:trHeight w:hRule="exact" w:val="170"/>
      </w:trPr>
      <w:tc>
        <w:tcPr>
          <w:tcW w:w="9649" w:type="dxa"/>
        </w:tcPr>
        <w:p w14:paraId="15BF0980" w14:textId="77777777" w:rsidR="00062768" w:rsidRDefault="00062768" w:rsidP="0029789A">
          <w:pPr>
            <w:pStyle w:val="Header"/>
          </w:pPr>
        </w:p>
      </w:tc>
    </w:tr>
    <w:tr w:rsidR="00062768" w14:paraId="15BF0983" w14:textId="77777777" w:rsidTr="00C55382">
      <w:trPr>
        <w:trHeight w:val="889"/>
      </w:trPr>
      <w:tc>
        <w:tcPr>
          <w:tcW w:w="9649" w:type="dxa"/>
        </w:tcPr>
        <w:p w14:paraId="15BF0982" w14:textId="5AAC4860" w:rsidR="00062768" w:rsidRDefault="008D52C9" w:rsidP="0029789A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1E6175E0" wp14:editId="259DD0AD">
                <wp:extent cx="1980000" cy="432000"/>
                <wp:effectExtent l="0" t="0" r="1270" b="635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iversity logo copy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0000" cy="43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5BF0985" w14:textId="4D3479B2" w:rsidR="0005274A" w:rsidRPr="0005274A" w:rsidRDefault="00F84583" w:rsidP="00C55382">
    <w:pPr>
      <w:pStyle w:val="DocTitle"/>
    </w:pPr>
    <w:r>
      <w:t>Job Description and</w:t>
    </w:r>
    <w:r w:rsidR="00013C10">
      <w:t xml:space="preserve"> </w:t>
    </w:r>
    <w:r>
      <w:t>P</w:t>
    </w:r>
    <w:r w:rsidR="00013C10">
      <w:t xml:space="preserve">erson </w:t>
    </w:r>
    <w:r>
      <w:t>S</w:t>
    </w:r>
    <w:r w:rsidR="00013C10">
      <w:t>pecification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7D8B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F07F01"/>
    <w:multiLevelType w:val="multilevel"/>
    <w:tmpl w:val="EAD22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2F0629"/>
    <w:multiLevelType w:val="hybridMultilevel"/>
    <w:tmpl w:val="39061C2A"/>
    <w:lvl w:ilvl="0" w:tplc="B30C52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511E4"/>
    <w:multiLevelType w:val="multilevel"/>
    <w:tmpl w:val="85F21F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E93046"/>
    <w:multiLevelType w:val="multilevel"/>
    <w:tmpl w:val="67E422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C231474"/>
    <w:multiLevelType w:val="hybridMultilevel"/>
    <w:tmpl w:val="B0AA0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571C3"/>
    <w:multiLevelType w:val="hybridMultilevel"/>
    <w:tmpl w:val="441AE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E6BA4"/>
    <w:multiLevelType w:val="hybridMultilevel"/>
    <w:tmpl w:val="7FE4D07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001A78"/>
    <w:multiLevelType w:val="hybridMultilevel"/>
    <w:tmpl w:val="4EB610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770043"/>
    <w:multiLevelType w:val="hybridMultilevel"/>
    <w:tmpl w:val="6CF67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400E4"/>
    <w:multiLevelType w:val="multilevel"/>
    <w:tmpl w:val="B706EE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2F456E4"/>
    <w:multiLevelType w:val="hybridMultilevel"/>
    <w:tmpl w:val="50067540"/>
    <w:lvl w:ilvl="0" w:tplc="404E7360">
      <w:start w:val="1"/>
      <w:numFmt w:val="bullet"/>
      <w:pStyle w:val="ListBullet3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E14175"/>
    <w:multiLevelType w:val="hybridMultilevel"/>
    <w:tmpl w:val="EB9C4E62"/>
    <w:lvl w:ilvl="0" w:tplc="11BA498C">
      <w:start w:val="1"/>
      <w:numFmt w:val="decimal"/>
      <w:pStyle w:val="AgendaItem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E270B2"/>
    <w:multiLevelType w:val="hybridMultilevel"/>
    <w:tmpl w:val="3AC630E0"/>
    <w:lvl w:ilvl="0" w:tplc="0FD4738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202591"/>
    <w:multiLevelType w:val="hybridMultilevel"/>
    <w:tmpl w:val="CAAA50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C31F5C"/>
    <w:multiLevelType w:val="hybridMultilevel"/>
    <w:tmpl w:val="A9246FBC"/>
    <w:lvl w:ilvl="0" w:tplc="9F2A7ED2">
      <w:start w:val="1"/>
      <w:numFmt w:val="bullet"/>
      <w:pStyle w:val="ListBullet2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1044C8"/>
    <w:multiLevelType w:val="multilevel"/>
    <w:tmpl w:val="67E422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9C44F93"/>
    <w:multiLevelType w:val="multilevel"/>
    <w:tmpl w:val="67E422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74A768B5"/>
    <w:multiLevelType w:val="hybridMultilevel"/>
    <w:tmpl w:val="8AF092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A5A2AFD"/>
    <w:multiLevelType w:val="multilevel"/>
    <w:tmpl w:val="9B8837D4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ara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Para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pStyle w:val="Para4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Roman"/>
      <w:pStyle w:val="Para5"/>
      <w:lvlText w:val="%5)"/>
      <w:lvlJc w:val="left"/>
      <w:pPr>
        <w:tabs>
          <w:tab w:val="num" w:pos="1531"/>
        </w:tabs>
        <w:ind w:left="1531" w:hanging="454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7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53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320" w:hanging="1440"/>
      </w:pPr>
      <w:rPr>
        <w:rFonts w:hint="default"/>
      </w:rPr>
    </w:lvl>
  </w:abstractNum>
  <w:num w:numId="1" w16cid:durableId="31226772">
    <w:abstractNumId w:val="19"/>
  </w:num>
  <w:num w:numId="2" w16cid:durableId="1176964337">
    <w:abstractNumId w:val="0"/>
  </w:num>
  <w:num w:numId="3" w16cid:durableId="924920566">
    <w:abstractNumId w:val="15"/>
  </w:num>
  <w:num w:numId="4" w16cid:durableId="1556742388">
    <w:abstractNumId w:val="11"/>
  </w:num>
  <w:num w:numId="5" w16cid:durableId="361172796">
    <w:abstractNumId w:val="12"/>
  </w:num>
  <w:num w:numId="6" w16cid:durableId="1895391183">
    <w:abstractNumId w:val="9"/>
  </w:num>
  <w:num w:numId="7" w16cid:durableId="1984846094">
    <w:abstractNumId w:val="3"/>
  </w:num>
  <w:num w:numId="8" w16cid:durableId="241718481">
    <w:abstractNumId w:val="6"/>
  </w:num>
  <w:num w:numId="9" w16cid:durableId="23987301">
    <w:abstractNumId w:val="1"/>
  </w:num>
  <w:num w:numId="10" w16cid:durableId="1663317136">
    <w:abstractNumId w:val="10"/>
  </w:num>
  <w:num w:numId="11" w16cid:durableId="2076586235">
    <w:abstractNumId w:val="4"/>
  </w:num>
  <w:num w:numId="12" w16cid:durableId="115293452">
    <w:abstractNumId w:val="16"/>
  </w:num>
  <w:num w:numId="13" w16cid:durableId="718867219">
    <w:abstractNumId w:val="17"/>
  </w:num>
  <w:num w:numId="14" w16cid:durableId="878320881">
    <w:abstractNumId w:val="7"/>
  </w:num>
  <w:num w:numId="15" w16cid:durableId="483858937">
    <w:abstractNumId w:val="2"/>
  </w:num>
  <w:num w:numId="16" w16cid:durableId="6716489">
    <w:abstractNumId w:val="13"/>
  </w:num>
  <w:num w:numId="17" w16cid:durableId="755781165">
    <w:abstractNumId w:val="14"/>
  </w:num>
  <w:num w:numId="18" w16cid:durableId="400522769">
    <w:abstractNumId w:val="18"/>
  </w:num>
  <w:num w:numId="19" w16cid:durableId="1684824449">
    <w:abstractNumId w:val="8"/>
  </w:num>
  <w:num w:numId="20" w16cid:durableId="1147549786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6"/>
  <w:drawingGridVerticalSpacing w:val="6"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6476"/>
    <w:rsid w:val="0000043D"/>
    <w:rsid w:val="0000087A"/>
    <w:rsid w:val="00013C10"/>
    <w:rsid w:val="00015087"/>
    <w:rsid w:val="00027DBC"/>
    <w:rsid w:val="0005274A"/>
    <w:rsid w:val="00062768"/>
    <w:rsid w:val="00063081"/>
    <w:rsid w:val="00071653"/>
    <w:rsid w:val="00072736"/>
    <w:rsid w:val="000824F4"/>
    <w:rsid w:val="00092818"/>
    <w:rsid w:val="00093B5D"/>
    <w:rsid w:val="000978E8"/>
    <w:rsid w:val="000B1DED"/>
    <w:rsid w:val="000B4E5A"/>
    <w:rsid w:val="000E5F7D"/>
    <w:rsid w:val="000E76A1"/>
    <w:rsid w:val="00102BCB"/>
    <w:rsid w:val="0012209D"/>
    <w:rsid w:val="0012427B"/>
    <w:rsid w:val="001532E2"/>
    <w:rsid w:val="00153DAA"/>
    <w:rsid w:val="0015408C"/>
    <w:rsid w:val="00156F2F"/>
    <w:rsid w:val="0018144C"/>
    <w:rsid w:val="001840EA"/>
    <w:rsid w:val="001B4D0E"/>
    <w:rsid w:val="001B6986"/>
    <w:rsid w:val="001C5C5C"/>
    <w:rsid w:val="001D0B37"/>
    <w:rsid w:val="001D5201"/>
    <w:rsid w:val="001E24BE"/>
    <w:rsid w:val="001E637F"/>
    <w:rsid w:val="001F70DB"/>
    <w:rsid w:val="00205458"/>
    <w:rsid w:val="00236A55"/>
    <w:rsid w:val="00236BFE"/>
    <w:rsid w:val="00241441"/>
    <w:rsid w:val="0024539C"/>
    <w:rsid w:val="002456E3"/>
    <w:rsid w:val="00254722"/>
    <w:rsid w:val="002547F5"/>
    <w:rsid w:val="00260333"/>
    <w:rsid w:val="00260B1D"/>
    <w:rsid w:val="00266C6A"/>
    <w:rsid w:val="0028509A"/>
    <w:rsid w:val="00287575"/>
    <w:rsid w:val="00295228"/>
    <w:rsid w:val="0029789A"/>
    <w:rsid w:val="002A70BE"/>
    <w:rsid w:val="002C6198"/>
    <w:rsid w:val="002D4DF4"/>
    <w:rsid w:val="00312C9E"/>
    <w:rsid w:val="00313CC8"/>
    <w:rsid w:val="003178D9"/>
    <w:rsid w:val="003345F4"/>
    <w:rsid w:val="0034151E"/>
    <w:rsid w:val="00343D93"/>
    <w:rsid w:val="00363A99"/>
    <w:rsid w:val="00364B2C"/>
    <w:rsid w:val="00366EF1"/>
    <w:rsid w:val="003701F7"/>
    <w:rsid w:val="003807B8"/>
    <w:rsid w:val="003A2001"/>
    <w:rsid w:val="003A677F"/>
    <w:rsid w:val="003B0262"/>
    <w:rsid w:val="003B7540"/>
    <w:rsid w:val="003F5DAD"/>
    <w:rsid w:val="004130EF"/>
    <w:rsid w:val="004263FE"/>
    <w:rsid w:val="00434A40"/>
    <w:rsid w:val="00441E73"/>
    <w:rsid w:val="00453107"/>
    <w:rsid w:val="00463797"/>
    <w:rsid w:val="00467596"/>
    <w:rsid w:val="0047084A"/>
    <w:rsid w:val="00474D00"/>
    <w:rsid w:val="0049442E"/>
    <w:rsid w:val="00494AAC"/>
    <w:rsid w:val="004B2A50"/>
    <w:rsid w:val="004B6754"/>
    <w:rsid w:val="004C0252"/>
    <w:rsid w:val="004D3AFC"/>
    <w:rsid w:val="004F3AE4"/>
    <w:rsid w:val="0051744C"/>
    <w:rsid w:val="00524005"/>
    <w:rsid w:val="00530275"/>
    <w:rsid w:val="00541CE0"/>
    <w:rsid w:val="005534E1"/>
    <w:rsid w:val="00573487"/>
    <w:rsid w:val="00580CBF"/>
    <w:rsid w:val="005907B3"/>
    <w:rsid w:val="005949FA"/>
    <w:rsid w:val="005B3FBC"/>
    <w:rsid w:val="005D44D1"/>
    <w:rsid w:val="005E183C"/>
    <w:rsid w:val="00601F61"/>
    <w:rsid w:val="00617FAD"/>
    <w:rsid w:val="00617FBB"/>
    <w:rsid w:val="006249FD"/>
    <w:rsid w:val="006307C2"/>
    <w:rsid w:val="0063090D"/>
    <w:rsid w:val="00637933"/>
    <w:rsid w:val="00651280"/>
    <w:rsid w:val="00671F76"/>
    <w:rsid w:val="00680547"/>
    <w:rsid w:val="00682DD8"/>
    <w:rsid w:val="00695D76"/>
    <w:rsid w:val="006B1AF6"/>
    <w:rsid w:val="006E02A4"/>
    <w:rsid w:val="006F44EB"/>
    <w:rsid w:val="00702D64"/>
    <w:rsid w:val="0070376B"/>
    <w:rsid w:val="00710507"/>
    <w:rsid w:val="00722077"/>
    <w:rsid w:val="00746AEB"/>
    <w:rsid w:val="00753F6C"/>
    <w:rsid w:val="00761108"/>
    <w:rsid w:val="00762744"/>
    <w:rsid w:val="007747B3"/>
    <w:rsid w:val="00784E7A"/>
    <w:rsid w:val="00791076"/>
    <w:rsid w:val="0079197B"/>
    <w:rsid w:val="00791A2A"/>
    <w:rsid w:val="007C22CC"/>
    <w:rsid w:val="007C6FAA"/>
    <w:rsid w:val="007E2D19"/>
    <w:rsid w:val="007E6718"/>
    <w:rsid w:val="007F2AEA"/>
    <w:rsid w:val="00813365"/>
    <w:rsid w:val="00813A2C"/>
    <w:rsid w:val="0082020C"/>
    <w:rsid w:val="0082075E"/>
    <w:rsid w:val="00827E32"/>
    <w:rsid w:val="008433B9"/>
    <w:rsid w:val="008443D8"/>
    <w:rsid w:val="00854B1E"/>
    <w:rsid w:val="00856B8A"/>
    <w:rsid w:val="00865AA5"/>
    <w:rsid w:val="00876272"/>
    <w:rsid w:val="00883499"/>
    <w:rsid w:val="00885FD1"/>
    <w:rsid w:val="008926FA"/>
    <w:rsid w:val="008961F9"/>
    <w:rsid w:val="008B0FA7"/>
    <w:rsid w:val="008B19EE"/>
    <w:rsid w:val="008D082F"/>
    <w:rsid w:val="008D52C9"/>
    <w:rsid w:val="008F03C7"/>
    <w:rsid w:val="009064A9"/>
    <w:rsid w:val="009419A4"/>
    <w:rsid w:val="00945F4B"/>
    <w:rsid w:val="009464AF"/>
    <w:rsid w:val="00954E47"/>
    <w:rsid w:val="009651DB"/>
    <w:rsid w:val="00965BFB"/>
    <w:rsid w:val="00970E28"/>
    <w:rsid w:val="0097144A"/>
    <w:rsid w:val="0098120F"/>
    <w:rsid w:val="00996476"/>
    <w:rsid w:val="009E636D"/>
    <w:rsid w:val="009F1A30"/>
    <w:rsid w:val="009F5062"/>
    <w:rsid w:val="009F5961"/>
    <w:rsid w:val="00A021B7"/>
    <w:rsid w:val="00A131D9"/>
    <w:rsid w:val="00A14888"/>
    <w:rsid w:val="00A23226"/>
    <w:rsid w:val="00A34296"/>
    <w:rsid w:val="00A521A9"/>
    <w:rsid w:val="00A6039A"/>
    <w:rsid w:val="00A7244A"/>
    <w:rsid w:val="00A755D1"/>
    <w:rsid w:val="00A7690B"/>
    <w:rsid w:val="00A8164E"/>
    <w:rsid w:val="00A925C0"/>
    <w:rsid w:val="00AA3CB5"/>
    <w:rsid w:val="00AC2B17"/>
    <w:rsid w:val="00AE1CA0"/>
    <w:rsid w:val="00AE39DC"/>
    <w:rsid w:val="00AE4DC4"/>
    <w:rsid w:val="00B02F38"/>
    <w:rsid w:val="00B14C26"/>
    <w:rsid w:val="00B219C9"/>
    <w:rsid w:val="00B31E68"/>
    <w:rsid w:val="00B430BB"/>
    <w:rsid w:val="00B80137"/>
    <w:rsid w:val="00B84C12"/>
    <w:rsid w:val="00BA3758"/>
    <w:rsid w:val="00BB4A42"/>
    <w:rsid w:val="00BB7845"/>
    <w:rsid w:val="00BF1CC6"/>
    <w:rsid w:val="00C37805"/>
    <w:rsid w:val="00C445DC"/>
    <w:rsid w:val="00C44BBA"/>
    <w:rsid w:val="00C5043D"/>
    <w:rsid w:val="00C55382"/>
    <w:rsid w:val="00C732B3"/>
    <w:rsid w:val="00C7780C"/>
    <w:rsid w:val="00C822B0"/>
    <w:rsid w:val="00C907D0"/>
    <w:rsid w:val="00CB1F23"/>
    <w:rsid w:val="00CD04F0"/>
    <w:rsid w:val="00CE3A26"/>
    <w:rsid w:val="00D16D9D"/>
    <w:rsid w:val="00D3349E"/>
    <w:rsid w:val="00D44228"/>
    <w:rsid w:val="00D50678"/>
    <w:rsid w:val="00D54AA2"/>
    <w:rsid w:val="00D55315"/>
    <w:rsid w:val="00D5587F"/>
    <w:rsid w:val="00D65B56"/>
    <w:rsid w:val="00D67D41"/>
    <w:rsid w:val="00D73BB9"/>
    <w:rsid w:val="00D853F0"/>
    <w:rsid w:val="00DA41F1"/>
    <w:rsid w:val="00DC1CE3"/>
    <w:rsid w:val="00DE553C"/>
    <w:rsid w:val="00DF5180"/>
    <w:rsid w:val="00E25775"/>
    <w:rsid w:val="00E264FD"/>
    <w:rsid w:val="00E35F8D"/>
    <w:rsid w:val="00E363B8"/>
    <w:rsid w:val="00E42A37"/>
    <w:rsid w:val="00E53A00"/>
    <w:rsid w:val="00E63AC1"/>
    <w:rsid w:val="00E63EE8"/>
    <w:rsid w:val="00E70884"/>
    <w:rsid w:val="00E96015"/>
    <w:rsid w:val="00EB589D"/>
    <w:rsid w:val="00ED2E52"/>
    <w:rsid w:val="00EE13FB"/>
    <w:rsid w:val="00F01EA0"/>
    <w:rsid w:val="00F135E0"/>
    <w:rsid w:val="00F3074D"/>
    <w:rsid w:val="00F378D2"/>
    <w:rsid w:val="00F72849"/>
    <w:rsid w:val="00F84583"/>
    <w:rsid w:val="00F85DED"/>
    <w:rsid w:val="00F90F90"/>
    <w:rsid w:val="00FA1215"/>
    <w:rsid w:val="00FB7297"/>
    <w:rsid w:val="00FC2ADA"/>
    <w:rsid w:val="00FC4BDD"/>
    <w:rsid w:val="00FC670D"/>
    <w:rsid w:val="00FF140B"/>
    <w:rsid w:val="00FF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BF0867"/>
  <w15:docId w15:val="{BC36BAE3-9E04-42A5-9FE7-F466DE09E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209D"/>
    <w:pPr>
      <w:overflowPunct w:val="0"/>
      <w:autoSpaceDE w:val="0"/>
      <w:autoSpaceDN w:val="0"/>
      <w:adjustRightInd w:val="0"/>
      <w:spacing w:before="60" w:after="60"/>
      <w:textAlignment w:val="baseline"/>
    </w:pPr>
    <w:rPr>
      <w:rFonts w:ascii="Lucida Sans" w:hAnsi="Lucida Sans"/>
      <w:sz w:val="18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4B2A50"/>
    <w:pPr>
      <w:keepNext/>
      <w:spacing w:before="24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B2A50"/>
    <w:pPr>
      <w:keepNext/>
      <w:spacing w:before="24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B2A50"/>
    <w:pPr>
      <w:keepNext/>
      <w:spacing w:before="24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856B8A"/>
    <w:pPr>
      <w:numPr>
        <w:numId w:val="2"/>
      </w:numPr>
    </w:pPr>
  </w:style>
  <w:style w:type="paragraph" w:styleId="Header">
    <w:name w:val="header"/>
    <w:basedOn w:val="Normal"/>
    <w:semiHidden/>
    <w:rsid w:val="00D16D9D"/>
    <w:pPr>
      <w:tabs>
        <w:tab w:val="center" w:pos="4153"/>
        <w:tab w:val="right" w:pos="8306"/>
      </w:tabs>
    </w:pPr>
    <w:rPr>
      <w:sz w:val="20"/>
    </w:rPr>
  </w:style>
  <w:style w:type="paragraph" w:styleId="Footer">
    <w:name w:val="footer"/>
    <w:basedOn w:val="Normal"/>
    <w:rsid w:val="00695D76"/>
    <w:pPr>
      <w:tabs>
        <w:tab w:val="center" w:pos="4820"/>
        <w:tab w:val="right" w:pos="9639"/>
      </w:tabs>
      <w:jc w:val="right"/>
    </w:pPr>
    <w:rPr>
      <w:sz w:val="16"/>
    </w:rPr>
  </w:style>
  <w:style w:type="paragraph" w:customStyle="1" w:styleId="Para1">
    <w:name w:val="Para1"/>
    <w:basedOn w:val="Normal"/>
    <w:rsid w:val="00313CC8"/>
    <w:pPr>
      <w:numPr>
        <w:numId w:val="1"/>
      </w:numPr>
    </w:pPr>
  </w:style>
  <w:style w:type="paragraph" w:customStyle="1" w:styleId="Para2">
    <w:name w:val="Para2"/>
    <w:basedOn w:val="Normal"/>
    <w:rsid w:val="00313CC8"/>
    <w:pPr>
      <w:numPr>
        <w:ilvl w:val="1"/>
        <w:numId w:val="1"/>
      </w:numPr>
    </w:pPr>
  </w:style>
  <w:style w:type="paragraph" w:customStyle="1" w:styleId="Para3">
    <w:name w:val="Para3"/>
    <w:basedOn w:val="Normal"/>
    <w:rsid w:val="00313CC8"/>
    <w:pPr>
      <w:numPr>
        <w:ilvl w:val="2"/>
        <w:numId w:val="1"/>
      </w:numPr>
    </w:pPr>
  </w:style>
  <w:style w:type="paragraph" w:styleId="NormalIndent">
    <w:name w:val="Normal Indent"/>
    <w:basedOn w:val="Normal"/>
    <w:rsid w:val="00D16D9D"/>
    <w:pPr>
      <w:ind w:left="720"/>
    </w:pPr>
  </w:style>
  <w:style w:type="table" w:styleId="TableGrid">
    <w:name w:val="Table Grid"/>
    <w:basedOn w:val="TableNormal"/>
    <w:rsid w:val="00260B1D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ListBullet2">
    <w:name w:val="List Bullet 2"/>
    <w:basedOn w:val="Normal"/>
    <w:rsid w:val="00856B8A"/>
    <w:pPr>
      <w:numPr>
        <w:numId w:val="3"/>
      </w:numPr>
    </w:pPr>
  </w:style>
  <w:style w:type="paragraph" w:styleId="ListBullet3">
    <w:name w:val="List Bullet 3"/>
    <w:basedOn w:val="Normal"/>
    <w:rsid w:val="00856B8A"/>
    <w:pPr>
      <w:numPr>
        <w:numId w:val="4"/>
      </w:numPr>
    </w:pPr>
  </w:style>
  <w:style w:type="paragraph" w:customStyle="1" w:styleId="Tabletext">
    <w:name w:val="Table text"/>
    <w:basedOn w:val="Normal"/>
    <w:rsid w:val="00260B1D"/>
    <w:rPr>
      <w:sz w:val="20"/>
    </w:rPr>
  </w:style>
  <w:style w:type="paragraph" w:styleId="FootnoteText">
    <w:name w:val="footnote text"/>
    <w:basedOn w:val="Normal"/>
    <w:semiHidden/>
    <w:rsid w:val="00260B1D"/>
    <w:rPr>
      <w:sz w:val="20"/>
    </w:rPr>
  </w:style>
  <w:style w:type="character" w:styleId="FootnoteReference">
    <w:name w:val="footnote reference"/>
    <w:basedOn w:val="DefaultParagraphFont"/>
    <w:semiHidden/>
    <w:rsid w:val="00260B1D"/>
    <w:rPr>
      <w:vertAlign w:val="superscript"/>
    </w:rPr>
  </w:style>
  <w:style w:type="table" w:customStyle="1" w:styleId="SUTable">
    <w:name w:val="SU Table"/>
    <w:basedOn w:val="TableNormal"/>
    <w:semiHidden/>
    <w:rsid w:val="000824F4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TOC3">
    <w:name w:val="toc 3"/>
    <w:basedOn w:val="Normal"/>
    <w:next w:val="Normal"/>
    <w:autoRedefine/>
    <w:semiHidden/>
    <w:rsid w:val="007F2AEA"/>
    <w:pPr>
      <w:tabs>
        <w:tab w:val="right" w:leader="dot" w:pos="9060"/>
      </w:tabs>
      <w:ind w:right="284"/>
    </w:pPr>
  </w:style>
  <w:style w:type="paragraph" w:styleId="TOC1">
    <w:name w:val="toc 1"/>
    <w:basedOn w:val="Normal"/>
    <w:next w:val="Normal"/>
    <w:autoRedefine/>
    <w:semiHidden/>
    <w:rsid w:val="007F2AEA"/>
    <w:pPr>
      <w:tabs>
        <w:tab w:val="right" w:leader="dot" w:pos="9071"/>
      </w:tabs>
      <w:ind w:right="284"/>
    </w:pPr>
    <w:rPr>
      <w:b/>
      <w:sz w:val="28"/>
    </w:rPr>
  </w:style>
  <w:style w:type="paragraph" w:styleId="TOC2">
    <w:name w:val="toc 2"/>
    <w:basedOn w:val="Normal"/>
    <w:next w:val="Normal"/>
    <w:autoRedefine/>
    <w:semiHidden/>
    <w:rsid w:val="007F2AEA"/>
    <w:pPr>
      <w:tabs>
        <w:tab w:val="right" w:leader="dot" w:pos="9060"/>
      </w:tabs>
      <w:ind w:right="284"/>
    </w:pPr>
    <w:rPr>
      <w:sz w:val="26"/>
    </w:rPr>
  </w:style>
  <w:style w:type="paragraph" w:styleId="Caption">
    <w:name w:val="caption"/>
    <w:basedOn w:val="Normal"/>
    <w:next w:val="Normal"/>
    <w:qFormat/>
    <w:rsid w:val="00364B2C"/>
    <w:rPr>
      <w:b/>
      <w:bCs/>
    </w:rPr>
  </w:style>
  <w:style w:type="paragraph" w:styleId="TableofFigures">
    <w:name w:val="table of figures"/>
    <w:basedOn w:val="Normal"/>
    <w:next w:val="Normal"/>
    <w:semiHidden/>
    <w:rsid w:val="007F2AEA"/>
    <w:pPr>
      <w:ind w:right="284"/>
    </w:pPr>
  </w:style>
  <w:style w:type="paragraph" w:customStyle="1" w:styleId="Contentsheading">
    <w:name w:val="Contents heading"/>
    <w:basedOn w:val="Normal"/>
    <w:semiHidden/>
    <w:rsid w:val="001C5C5C"/>
    <w:pPr>
      <w:spacing w:before="360"/>
    </w:pPr>
    <w:rPr>
      <w:sz w:val="36"/>
    </w:rPr>
  </w:style>
  <w:style w:type="paragraph" w:customStyle="1" w:styleId="Para4">
    <w:name w:val="Para4"/>
    <w:basedOn w:val="Normal"/>
    <w:rsid w:val="00313CC8"/>
    <w:pPr>
      <w:numPr>
        <w:ilvl w:val="3"/>
        <w:numId w:val="1"/>
      </w:numPr>
    </w:pPr>
  </w:style>
  <w:style w:type="paragraph" w:customStyle="1" w:styleId="Para5">
    <w:name w:val="Para5"/>
    <w:basedOn w:val="Normal"/>
    <w:rsid w:val="00313CC8"/>
    <w:pPr>
      <w:numPr>
        <w:ilvl w:val="4"/>
        <w:numId w:val="1"/>
      </w:numPr>
    </w:pPr>
  </w:style>
  <w:style w:type="paragraph" w:customStyle="1" w:styleId="NormalIndent2">
    <w:name w:val="Normal Indent 2"/>
    <w:basedOn w:val="NormalIndent"/>
    <w:rsid w:val="00D16D9D"/>
    <w:pPr>
      <w:ind w:left="1080"/>
    </w:pPr>
  </w:style>
  <w:style w:type="paragraph" w:customStyle="1" w:styleId="DocTitle">
    <w:name w:val="DocTitle"/>
    <w:basedOn w:val="Normal"/>
    <w:rsid w:val="00E363B8"/>
    <w:rPr>
      <w:rFonts w:ascii="Georgia" w:hAnsi="Georgia"/>
      <w:color w:val="808080"/>
      <w:sz w:val="60"/>
    </w:rPr>
  </w:style>
  <w:style w:type="paragraph" w:customStyle="1" w:styleId="DocSubtitle">
    <w:name w:val="DocSubtitle"/>
    <w:basedOn w:val="DocTitle"/>
    <w:rsid w:val="00E363B8"/>
    <w:pPr>
      <w:spacing w:before="240" w:after="140"/>
    </w:pPr>
    <w:rPr>
      <w:rFonts w:ascii="Lucida Sans" w:hAnsi="Lucida Sans"/>
      <w:b/>
      <w:sz w:val="22"/>
    </w:rPr>
  </w:style>
  <w:style w:type="paragraph" w:customStyle="1" w:styleId="Headerdetails">
    <w:name w:val="Header details"/>
    <w:basedOn w:val="Normal"/>
    <w:rsid w:val="00071653"/>
    <w:pPr>
      <w:spacing w:line="300" w:lineRule="exact"/>
    </w:pPr>
  </w:style>
  <w:style w:type="character" w:styleId="CommentReference">
    <w:name w:val="annotation reference"/>
    <w:basedOn w:val="DefaultParagraphFont"/>
    <w:semiHidden/>
    <w:rsid w:val="00AA3CB5"/>
    <w:rPr>
      <w:sz w:val="16"/>
      <w:szCs w:val="16"/>
    </w:rPr>
  </w:style>
  <w:style w:type="paragraph" w:styleId="CommentText">
    <w:name w:val="annotation text"/>
    <w:basedOn w:val="Normal"/>
    <w:semiHidden/>
    <w:rsid w:val="00AA3CB5"/>
    <w:rPr>
      <w:sz w:val="20"/>
    </w:rPr>
  </w:style>
  <w:style w:type="paragraph" w:styleId="CommentSubject">
    <w:name w:val="annotation subject"/>
    <w:basedOn w:val="CommentText"/>
    <w:next w:val="CommentText"/>
    <w:semiHidden/>
    <w:rsid w:val="00AA3CB5"/>
    <w:rPr>
      <w:b/>
      <w:bCs/>
    </w:rPr>
  </w:style>
  <w:style w:type="paragraph" w:styleId="BalloonText">
    <w:name w:val="Balloon Text"/>
    <w:basedOn w:val="Normal"/>
    <w:semiHidden/>
    <w:rsid w:val="00AA3CB5"/>
    <w:rPr>
      <w:rFonts w:ascii="Tahoma" w:hAnsi="Tahoma" w:cs="Tahoma"/>
      <w:sz w:val="16"/>
      <w:szCs w:val="16"/>
    </w:rPr>
  </w:style>
  <w:style w:type="paragraph" w:customStyle="1" w:styleId="AgendaItem">
    <w:name w:val="Agenda Item"/>
    <w:basedOn w:val="Normal"/>
    <w:rsid w:val="00761108"/>
    <w:pPr>
      <w:numPr>
        <w:numId w:val="5"/>
      </w:numPr>
      <w:spacing w:after="140"/>
    </w:pPr>
  </w:style>
  <w:style w:type="paragraph" w:customStyle="1" w:styleId="Address">
    <w:name w:val="Address"/>
    <w:basedOn w:val="Normal"/>
    <w:rsid w:val="00BB7845"/>
    <w:pPr>
      <w:spacing w:after="0"/>
    </w:pPr>
  </w:style>
  <w:style w:type="paragraph" w:customStyle="1" w:styleId="ContinuationFooter">
    <w:name w:val="Continuation Footer"/>
    <w:basedOn w:val="Footer"/>
    <w:rsid w:val="00ED2E52"/>
    <w:rPr>
      <w:noProof/>
      <w:szCs w:val="17"/>
    </w:rPr>
  </w:style>
  <w:style w:type="character" w:customStyle="1" w:styleId="Heading1Char">
    <w:name w:val="Heading 1 Char"/>
    <w:basedOn w:val="DefaultParagraphFont"/>
    <w:link w:val="Heading1"/>
    <w:uiPriority w:val="9"/>
    <w:rsid w:val="001B6986"/>
    <w:rPr>
      <w:rFonts w:ascii="Lucida Sans" w:hAnsi="Lucida Sans" w:cs="Arial"/>
      <w:b/>
      <w:bCs/>
      <w:kern w:val="32"/>
      <w:sz w:val="32"/>
      <w:szCs w:val="32"/>
      <w:lang w:eastAsia="en-GB"/>
    </w:rPr>
  </w:style>
  <w:style w:type="character" w:styleId="Strong">
    <w:name w:val="Strong"/>
    <w:basedOn w:val="DefaultParagraphFont"/>
    <w:qFormat/>
    <w:rsid w:val="001B6986"/>
    <w:rPr>
      <w:b/>
      <w:bCs/>
    </w:rPr>
  </w:style>
  <w:style w:type="character" w:styleId="Hyperlink">
    <w:name w:val="Hyperlink"/>
    <w:basedOn w:val="DefaultParagraphFont"/>
    <w:rsid w:val="00CB1F2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1F23"/>
    <w:pPr>
      <w:ind w:left="720"/>
      <w:contextualSpacing/>
    </w:pPr>
  </w:style>
  <w:style w:type="paragraph" w:styleId="BodyText">
    <w:name w:val="Body Text"/>
    <w:basedOn w:val="Normal"/>
    <w:link w:val="BodyTextChar"/>
    <w:rsid w:val="00680547"/>
    <w:pPr>
      <w:spacing w:after="0"/>
    </w:pPr>
    <w:rPr>
      <w:rFonts w:ascii="Times New Roman" w:hAnsi="Times New Roman"/>
      <w:b/>
      <w:sz w:val="28"/>
    </w:rPr>
  </w:style>
  <w:style w:type="character" w:customStyle="1" w:styleId="BodyTextChar">
    <w:name w:val="Body Text Char"/>
    <w:basedOn w:val="DefaultParagraphFont"/>
    <w:link w:val="BodyText"/>
    <w:rsid w:val="00680547"/>
    <w:rPr>
      <w:b/>
      <w:sz w:val="28"/>
      <w:lang w:eastAsia="en-GB"/>
    </w:rPr>
  </w:style>
  <w:style w:type="character" w:customStyle="1" w:styleId="normaltextrun">
    <w:name w:val="normaltextrun"/>
    <w:basedOn w:val="DefaultParagraphFont"/>
    <w:rsid w:val="00434A40"/>
  </w:style>
  <w:style w:type="character" w:customStyle="1" w:styleId="eop">
    <w:name w:val="eop"/>
    <w:basedOn w:val="DefaultParagraphFont"/>
    <w:rsid w:val="00434A40"/>
  </w:style>
  <w:style w:type="paragraph" w:customStyle="1" w:styleId="TableParagraph">
    <w:name w:val="Table Paragraph"/>
    <w:basedOn w:val="Normal"/>
    <w:uiPriority w:val="1"/>
    <w:qFormat/>
    <w:rsid w:val="002456E3"/>
    <w:pPr>
      <w:widowControl w:val="0"/>
      <w:overflowPunct/>
      <w:autoSpaceDE/>
      <w:autoSpaceDN/>
      <w:adjustRightInd/>
      <w:spacing w:before="0" w:after="0"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6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9240">
          <w:marLeft w:val="0"/>
          <w:marRight w:val="-3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27699">
              <w:marLeft w:val="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947">
                  <w:marLeft w:val="3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69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oton.ac.uk\apps\Common\Office%20Templates\UOS%20Templates\SU_Report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452FBCC68BD1458E0B52743D9B2B75" ma:contentTypeVersion="14" ma:contentTypeDescription="Create a new document." ma:contentTypeScope="" ma:versionID="ffa01afbc4af5a5bd6cdff468170d253">
  <xsd:schema xmlns:xsd="http://www.w3.org/2001/XMLSchema" xmlns:xs="http://www.w3.org/2001/XMLSchema" xmlns:p="http://schemas.microsoft.com/office/2006/metadata/properties" xmlns:ns2="4f60e170-c46b-49d3-9789-ed197270f419" xmlns:ns3="c836a9a5-e2a1-4801-8d8a-71210c2d4e03" targetNamespace="http://schemas.microsoft.com/office/2006/metadata/properties" ma:root="true" ma:fieldsID="59505e21ad70969549f050ba664e0104" ns2:_="" ns3:_="">
    <xsd:import namespace="4f60e170-c46b-49d3-9789-ed197270f419"/>
    <xsd:import namespace="c836a9a5-e2a1-4801-8d8a-71210c2d4e03"/>
    <xsd:element name="properties">
      <xsd:complexType>
        <xsd:sequence>
          <xsd:element name="documentManagement">
            <xsd:complexType>
              <xsd:all>
                <xsd:element ref="ns2:Level" minOccurs="0"/>
                <xsd:element ref="ns2:Team" minOccurs="0"/>
                <xsd:element ref="ns2:RoleTitle" minOccurs="0"/>
                <xsd:element ref="ns2:Linktoroleinformationanddevelopmentoption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60e170-c46b-49d3-9789-ed197270f419" elementFormDefault="qualified">
    <xsd:import namespace="http://schemas.microsoft.com/office/2006/documentManagement/types"/>
    <xsd:import namespace="http://schemas.microsoft.com/office/infopath/2007/PartnerControls"/>
    <xsd:element name="Level" ma:index="8" nillable="true" ma:displayName="Level" ma:description="the job level or grade" ma:format="Dropdown" ma:internalName="Level">
      <xsd:simpleType>
        <xsd:union memberTypes="dms:Text">
          <xsd:simpleType>
            <xsd:restriction base="dms:Choice">
              <xsd:enumeration value="2a"/>
              <xsd:enumeration value="2b"/>
              <xsd:enumeration value="3"/>
              <xsd:enumeration value="4"/>
              <xsd:enumeration value="5"/>
              <xsd:enumeration value="6-7"/>
              <xsd:enumeration value="1b"/>
            </xsd:restriction>
          </xsd:simpleType>
        </xsd:union>
      </xsd:simpleType>
    </xsd:element>
    <xsd:element name="Team" ma:index="9" nillable="true" ma:displayName="Team" ma:description="which area or team within the library - " ma:format="Dropdown" ma:internalName="Team">
      <xsd:simpleType>
        <xsd:union memberTypes="dms:Text">
          <xsd:simpleType>
            <xsd:restriction base="dms:Choice">
              <xsd:enumeration value="Library overall/no area"/>
              <xsd:enumeration value="Collections and Aquisitions"/>
              <xsd:enumeration value="Reading List"/>
              <xsd:enumeration value="Discovery and Metadata"/>
              <xsd:enumeration value="Collections Management and Development"/>
              <xsd:enumeration value="Library Technologies"/>
              <xsd:enumeration value="Digital Scholarship"/>
              <xsd:enumeration value="Open Research, Publication Practice, Research Data and Intellectual Property"/>
              <xsd:enumeration value="Collections and Curriculum Engagement"/>
              <xsd:enumeration value="Archives and Special Collections"/>
              <xsd:enumeration value="Customer Experience"/>
              <xsd:enumeration value="Partnerships and Place"/>
              <xsd:enumeration value="Collections, Technology and Systems"/>
            </xsd:restriction>
          </xsd:simpleType>
        </xsd:union>
      </xsd:simpleType>
    </xsd:element>
    <xsd:element name="RoleTitle" ma:index="10" nillable="true" ma:displayName="Role Titles" ma:description="Shows the title of each type of role. This will usually be the same as the title on the Job Description" ma:format="Dropdown" ma:internalName="RoleTitle">
      <xsd:simpleType>
        <xsd:restriction base="dms:Text">
          <xsd:maxLength value="255"/>
        </xsd:restriction>
      </xsd:simpleType>
    </xsd:element>
    <xsd:element name="Linktoroleinformationanddevelopmentoptions" ma:index="11" nillable="true" ma:displayName="Link to role information and development options" ma:description="These links will take you to further information about each role including the key skills, tips for development and useful links to help you plan your next steps." ma:format="Hyperlink" ma:internalName="Linktoroleinformationanddevelopmentoption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a9a5-e2a1-4801-8d8a-71210c2d4e0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vel xmlns="4f60e170-c46b-49d3-9789-ed197270f419">3</Level>
    <Team xmlns="4f60e170-c46b-49d3-9789-ed197270f419">Archives and Special Collections</Team>
    <Linktoroleinformationanddevelopmentoptions xmlns="4f60e170-c46b-49d3-9789-ed197270f419">
      <Url>https://sotonac.sharepoint.com/teams/UniversityLibraryArtsIntranet/SitePages/Career-and-Skills-Development-Map-Navigate-Roles.aspx#conservation-technician</Url>
      <Description>Conservation Technician</Description>
    </Linktoroleinformationanddevelopmentoptions>
    <RoleTitle xmlns="4f60e170-c46b-49d3-9789-ed197270f419">Conservation Technician</RoleTitl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E98C1-033D-4775-952A-333AB09B6123}"/>
</file>

<file path=customXml/itemProps2.xml><?xml version="1.0" encoding="utf-8"?>
<ds:datastoreItem xmlns:ds="http://schemas.openxmlformats.org/officeDocument/2006/customXml" ds:itemID="{91512426-2F74-4C1A-A59D-F5311FBEFB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9B00AF-6429-4151-8FB6-BEF45C3DBF8F}">
  <ds:schemaRefs>
    <ds:schemaRef ds:uri="http://schemas.microsoft.com/office/2006/metadata/properties"/>
    <ds:schemaRef ds:uri="http://schemas.microsoft.com/office/infopath/2007/PartnerControls"/>
    <ds:schemaRef ds:uri="524add4e-2174-41a0-92b3-70c55419a2dd"/>
    <ds:schemaRef ds:uri="61f7eed3-2b11-46f3-9fe7-2a1574a47e4c"/>
  </ds:schemaRefs>
</ds:datastoreItem>
</file>

<file path=customXml/itemProps4.xml><?xml version="1.0" encoding="utf-8"?>
<ds:datastoreItem xmlns:ds="http://schemas.openxmlformats.org/officeDocument/2006/customXml" ds:itemID="{059B058F-C6B0-48F3-B89A-50553EC03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SU_Report_template.dot</Template>
  <TotalTime>2</TotalTime>
  <Pages>6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Southampton University</Company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Technician</dc:title>
  <dc:creator>Newton-Woof K.</dc:creator>
  <cp:keywords>V0.1</cp:keywords>
  <cp:lastModifiedBy>Karen Robson</cp:lastModifiedBy>
  <cp:revision>2</cp:revision>
  <cp:lastPrinted>2008-01-14T17:11:00Z</cp:lastPrinted>
  <dcterms:created xsi:type="dcterms:W3CDTF">2024-04-30T11:39:00Z</dcterms:created>
  <dcterms:modified xsi:type="dcterms:W3CDTF">2024-04-30T11:39:00Z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0x01010058452FBCC68BD1458E0B52743D9B2B75</vt:lpwstr>
  </property>
</Properties>
</file>