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35ED5" w:rsidR="00B35ED5" w:rsidP="00B35ED5" w:rsidRDefault="00B35ED5" w14:paraId="31BE7BE9" w14:textId="77777777">
      <w:pPr>
        <w:spacing w:after="200" w:line="276" w:lineRule="auto"/>
        <w:rPr>
          <w:rFonts w:ascii="Arial" w:hAnsi="Arial" w:eastAsia="Calibri" w:cs="Times New Roman"/>
          <w:noProof/>
          <w:kern w:val="0"/>
          <w14:ligatures w14:val="none"/>
        </w:rPr>
      </w:pPr>
      <w:r w:rsidRPr="00B35ED5">
        <w:rPr>
          <w:rFonts w:ascii="Arial" w:hAnsi="Arial" w:eastAsia="Calibri" w:cs="Times New Roman"/>
          <w:noProof/>
          <w:kern w:val="0"/>
          <w14:ligatures w14:val="none"/>
        </w:rPr>
        <w:drawing>
          <wp:anchor distT="0" distB="0" distL="114300" distR="114300" simplePos="0" relativeHeight="251658240" behindDoc="0" locked="0" layoutInCell="1" allowOverlap="1" wp14:anchorId="5AB1583F" wp14:editId="60935468">
            <wp:simplePos x="0" y="0"/>
            <wp:positionH relativeFrom="margin">
              <wp:posOffset>-40769</wp:posOffset>
            </wp:positionH>
            <wp:positionV relativeFrom="paragraph">
              <wp:posOffset>0</wp:posOffset>
            </wp:positionV>
            <wp:extent cx="5793323" cy="716915"/>
            <wp:effectExtent l="0" t="0" r="0" b="6985"/>
            <wp:wrapNone/>
            <wp:docPr id="319240842" name="Picture 319240842"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9">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r w:rsidRPr="50F72E7C" w:rsidR="23C6BA35">
        <w:rPr>
          <w:rFonts w:ascii="Arial" w:hAnsi="Arial" w:eastAsia="Calibri" w:cs="Times New Roman"/>
          <w:noProof/>
        </w:rPr>
        <w:t>suppo</w:t>
      </w:r>
    </w:p>
    <w:p w:rsidRPr="00B35ED5" w:rsidR="00B35ED5" w:rsidP="00B35ED5" w:rsidRDefault="00B35ED5" w14:paraId="73A4628C" w14:textId="77777777">
      <w:pPr>
        <w:spacing w:after="200" w:line="276" w:lineRule="auto"/>
        <w:rPr>
          <w:rFonts w:ascii="Arial" w:hAnsi="Arial" w:eastAsia="Calibri" w:cs="Times New Roman"/>
          <w:noProof/>
          <w:kern w:val="0"/>
          <w14:ligatures w14:val="none"/>
        </w:rPr>
      </w:pPr>
    </w:p>
    <w:p w:rsidRPr="00B35ED5" w:rsidR="00B35ED5" w:rsidP="00B35ED5" w:rsidRDefault="00B35ED5" w14:paraId="04658AF3" w14:textId="77777777">
      <w:pPr>
        <w:spacing w:after="200" w:line="276" w:lineRule="auto"/>
        <w:rPr>
          <w:rFonts w:ascii="Arial" w:hAnsi="Arial" w:eastAsia="Calibri" w:cs="Times New Roman"/>
          <w:b/>
          <w:kern w:val="0"/>
          <w14:ligatures w14:val="none"/>
        </w:rPr>
      </w:pPr>
    </w:p>
    <w:p w:rsidRPr="00B35ED5" w:rsidR="00B35ED5" w:rsidP="00B35ED5" w:rsidRDefault="00B35ED5" w14:paraId="469049F1" w14:textId="77777777">
      <w:pPr>
        <w:keepNext/>
        <w:keepLines/>
        <w:pBdr>
          <w:top w:val="single" w:color="FFFFFF" w:sz="4" w:space="4"/>
          <w:left w:val="single" w:color="auto" w:sz="4" w:space="1"/>
          <w:bottom w:val="single" w:color="FFFFFF" w:sz="4" w:space="4"/>
          <w:right w:val="single" w:color="FFFFFF" w:sz="4" w:space="2"/>
        </w:pBdr>
        <w:shd w:val="clear" w:color="auto" w:fill="203488"/>
        <w:spacing w:before="240" w:after="0" w:line="276" w:lineRule="auto"/>
        <w:outlineLvl w:val="0"/>
        <w:rPr>
          <w:rFonts w:ascii="Arial" w:hAnsi="Arial" w:eastAsia="MS Gothic" w:cs="Times New Roman"/>
          <w:b/>
          <w:caps/>
          <w:color w:val="FFFFFF"/>
          <w:kern w:val="0"/>
          <w:sz w:val="28"/>
          <w:szCs w:val="32"/>
          <w14:ligatures w14:val="none"/>
        </w:rPr>
      </w:pPr>
      <w:r w:rsidRPr="00B35ED5">
        <w:rPr>
          <w:rFonts w:ascii="Arial" w:hAnsi="Arial" w:eastAsia="MS Gothic" w:cs="Times New Roman"/>
          <w:b/>
          <w:caps/>
          <w:color w:val="FFFFFF"/>
          <w:kern w:val="0"/>
          <w:sz w:val="28"/>
          <w:szCs w:val="32"/>
          <w14:ligatures w14:val="none"/>
        </w:rPr>
        <w:t>Job Description</w:t>
      </w:r>
    </w:p>
    <w:p w:rsidRPr="00B35ED5" w:rsidR="00B35ED5" w:rsidP="00B35ED5" w:rsidRDefault="00B35ED5" w14:paraId="28718F33" w14:textId="77777777">
      <w:pPr>
        <w:keepNext/>
        <w:keepLines/>
        <w:spacing w:before="40" w:after="0" w:line="276" w:lineRule="auto"/>
        <w:outlineLvl w:val="1"/>
        <w:rPr>
          <w:rFonts w:ascii="Arial" w:hAnsi="Arial" w:eastAsia="MS Gothic" w:cs="Arial"/>
          <w:b/>
          <w:bCs/>
          <w:color w:val="002060"/>
          <w:kern w:val="0"/>
          <w:sz w:val="32"/>
          <w:szCs w:val="32"/>
          <w14:ligatures w14:val="none"/>
        </w:rPr>
      </w:pPr>
    </w:p>
    <w:p w:rsidRPr="00B35ED5" w:rsidR="00B35ED5" w:rsidP="00B35ED5" w:rsidRDefault="00B35ED5" w14:paraId="278F598A" w14:textId="77777777">
      <w:pPr>
        <w:spacing w:after="0" w:line="276" w:lineRule="auto"/>
        <w:jc w:val="both"/>
        <w:rPr>
          <w:rFonts w:ascii="Arial" w:hAnsi="Arial" w:eastAsia="Calibri" w:cs="Arial"/>
          <w:b/>
          <w:kern w:val="0"/>
          <w:sz w:val="24"/>
          <w:szCs w:val="24"/>
          <w14:ligatures w14:val="none"/>
        </w:rPr>
      </w:pPr>
    </w:p>
    <w:p w:rsidRPr="00B35ED5" w:rsidR="00B35ED5" w:rsidP="00B35ED5" w:rsidRDefault="00B35ED5" w14:paraId="416ADDF2" w14:textId="77777777">
      <w:pPr>
        <w:spacing w:after="0" w:line="276" w:lineRule="auto"/>
        <w:jc w:val="both"/>
        <w:rPr>
          <w:rFonts w:ascii="Arial" w:hAnsi="Arial" w:eastAsia="Calibri" w:cs="Arial"/>
          <w:b/>
          <w:kern w:val="0"/>
          <w14:ligatures w14:val="none"/>
        </w:rPr>
      </w:pPr>
      <w:r w:rsidRPr="00B35ED5">
        <w:rPr>
          <w:rFonts w:ascii="Arial" w:hAnsi="Arial" w:eastAsia="Calibri" w:cs="Arial"/>
          <w:b/>
          <w:kern w:val="0"/>
          <w14:ligatures w14:val="none"/>
        </w:rPr>
        <w:t>Job title:</w:t>
      </w:r>
      <w:r w:rsidRPr="00B35ED5">
        <w:rPr>
          <w:rFonts w:ascii="Arial" w:hAnsi="Arial" w:eastAsia="Calibri" w:cs="Arial"/>
          <w:b/>
          <w:kern w:val="0"/>
          <w14:ligatures w14:val="none"/>
        </w:rPr>
        <w:tab/>
      </w:r>
      <w:r w:rsidRPr="00B35ED5">
        <w:rPr>
          <w:rFonts w:ascii="Arial" w:hAnsi="Arial" w:eastAsia="Calibri" w:cs="Arial"/>
          <w:b/>
          <w:kern w:val="0"/>
          <w14:ligatures w14:val="none"/>
        </w:rPr>
        <w:tab/>
      </w:r>
      <w:r w:rsidRPr="00B35ED5">
        <w:rPr>
          <w:rFonts w:ascii="Arial" w:hAnsi="Arial" w:eastAsia="Calibri" w:cs="Arial"/>
          <w:b/>
          <w:kern w:val="0"/>
          <w14:ligatures w14:val="none"/>
        </w:rPr>
        <w:t>Senior Library Assistant</w:t>
      </w:r>
    </w:p>
    <w:p w:rsidRPr="00B35ED5" w:rsidR="00B35ED5" w:rsidP="00B35ED5" w:rsidRDefault="00B35ED5" w14:paraId="3BD16C73" w14:textId="77777777">
      <w:pPr>
        <w:spacing w:after="0" w:line="276" w:lineRule="auto"/>
        <w:jc w:val="both"/>
        <w:rPr>
          <w:rFonts w:ascii="Arial" w:hAnsi="Arial" w:eastAsia="Calibri" w:cs="Arial"/>
          <w:b/>
          <w:kern w:val="0"/>
          <w14:ligatures w14:val="none"/>
        </w:rPr>
      </w:pPr>
    </w:p>
    <w:p w:rsidRPr="00B35ED5" w:rsidR="00B35ED5" w:rsidP="7BDBB2E4" w:rsidRDefault="00B35ED5" w14:paraId="6C3A41F4" w14:textId="5AADD05D">
      <w:pPr>
        <w:spacing w:after="0" w:line="276" w:lineRule="auto"/>
        <w:jc w:val="both"/>
        <w:rPr>
          <w:rFonts w:ascii="Arial" w:hAnsi="Arial" w:eastAsia="Calibri" w:cs="Arial"/>
          <w:kern w:val="0"/>
          <w14:ligatures w14:val="none"/>
        </w:rPr>
      </w:pPr>
      <w:r w:rsidRPr="7BDBB2E4">
        <w:rPr>
          <w:rFonts w:ascii="Arial" w:hAnsi="Arial" w:eastAsia="Calibri" w:cs="Arial"/>
          <w:b/>
          <w:bCs/>
          <w:kern w:val="0"/>
          <w14:ligatures w14:val="none"/>
        </w:rPr>
        <w:t>Reports to:</w:t>
      </w:r>
      <w:r w:rsidRPr="00B35ED5">
        <w:rPr>
          <w:rFonts w:ascii="Arial" w:hAnsi="Arial" w:eastAsia="Calibri" w:cs="Arial"/>
          <w:color w:val="0070C0"/>
          <w:kern w:val="0"/>
          <w14:ligatures w14:val="none"/>
        </w:rPr>
        <w:t xml:space="preserve"> </w:t>
      </w:r>
      <w:r w:rsidRPr="00B35ED5">
        <w:rPr>
          <w:rFonts w:ascii="Arial" w:hAnsi="Arial" w:eastAsia="Calibri" w:cs="Arial"/>
          <w:color w:val="0070C0"/>
          <w:kern w:val="0"/>
          <w14:ligatures w14:val="none"/>
        </w:rPr>
        <w:tab/>
      </w:r>
      <w:r w:rsidRPr="00B35ED5">
        <w:rPr>
          <w:rFonts w:ascii="Arial" w:hAnsi="Arial" w:eastAsia="Calibri" w:cs="Arial"/>
          <w:color w:val="0070C0"/>
          <w:kern w:val="0"/>
          <w14:ligatures w14:val="none"/>
        </w:rPr>
        <w:tab/>
      </w:r>
      <w:r w:rsidRPr="7BDBB2E4" w:rsidR="5BE3E541">
        <w:rPr>
          <w:rFonts w:ascii="Arial" w:hAnsi="Arial" w:eastAsia="Calibri" w:cs="Arial"/>
          <w:color w:val="0070C0"/>
        </w:rPr>
        <w:t>Customer Services Librarian</w:t>
      </w:r>
    </w:p>
    <w:p w:rsidRPr="00B35ED5" w:rsidR="00B35ED5" w:rsidP="00B35ED5" w:rsidRDefault="00B35ED5" w14:paraId="1201271A" w14:textId="77777777">
      <w:pPr>
        <w:spacing w:after="0" w:line="276" w:lineRule="auto"/>
        <w:jc w:val="both"/>
        <w:rPr>
          <w:rFonts w:ascii="Arial" w:hAnsi="Arial" w:eastAsia="Calibri" w:cs="Arial"/>
          <w:b/>
          <w:kern w:val="0"/>
          <w14:ligatures w14:val="none"/>
        </w:rPr>
      </w:pPr>
    </w:p>
    <w:p w:rsidRPr="00B35ED5" w:rsidR="00B35ED5" w:rsidP="00B35ED5" w:rsidRDefault="00B35ED5" w14:paraId="5145D4DB" w14:textId="67845C7E">
      <w:pPr>
        <w:spacing w:after="0" w:line="276" w:lineRule="auto"/>
        <w:jc w:val="both"/>
        <w:rPr>
          <w:rFonts w:ascii="Arial" w:hAnsi="Arial" w:eastAsia="Calibri" w:cs="Arial"/>
          <w:kern w:val="0"/>
          <w14:ligatures w14:val="none"/>
        </w:rPr>
      </w:pPr>
      <w:r w:rsidRPr="7BDBB2E4">
        <w:rPr>
          <w:rFonts w:ascii="Arial" w:hAnsi="Arial" w:eastAsia="Calibri" w:cs="Arial"/>
          <w:b/>
          <w:bCs/>
          <w:kern w:val="0"/>
          <w14:ligatures w14:val="none"/>
        </w:rPr>
        <w:t>Department:</w:t>
      </w:r>
      <w:r w:rsidRPr="00B35ED5">
        <w:rPr>
          <w:rFonts w:ascii="Arial" w:hAnsi="Arial" w:eastAsia="Calibri" w:cs="Arial"/>
          <w:kern w:val="0"/>
          <w14:ligatures w14:val="none"/>
        </w:rPr>
        <w:tab/>
      </w:r>
      <w:r w:rsidRPr="00B35ED5">
        <w:rPr>
          <w:rFonts w:ascii="Arial" w:hAnsi="Arial" w:eastAsia="Calibri" w:cs="Arial"/>
          <w:kern w:val="0"/>
          <w14:ligatures w14:val="none"/>
        </w:rPr>
        <w:tab/>
      </w:r>
      <w:r w:rsidRPr="7BDBB2E4" w:rsidR="58B3F76B">
        <w:rPr>
          <w:rFonts w:ascii="Arial" w:hAnsi="Arial" w:eastAsia="Calibri" w:cs="Arial"/>
          <w:b/>
          <w:bCs/>
        </w:rPr>
        <w:t>Libraries</w:t>
      </w:r>
    </w:p>
    <w:p w:rsidRPr="00B35ED5" w:rsidR="00B35ED5" w:rsidP="00B35ED5" w:rsidRDefault="00B35ED5" w14:paraId="7F03A92D" w14:textId="77777777">
      <w:pPr>
        <w:spacing w:after="0" w:line="276" w:lineRule="auto"/>
        <w:jc w:val="both"/>
        <w:rPr>
          <w:rFonts w:ascii="Arial" w:hAnsi="Arial" w:eastAsia="Calibri" w:cs="Arial"/>
          <w:kern w:val="0"/>
          <w14:ligatures w14:val="none"/>
        </w:rPr>
      </w:pPr>
      <w:r w:rsidRPr="00B35ED5">
        <w:rPr>
          <w:rFonts w:ascii="Arial" w:hAnsi="Arial" w:eastAsia="Calibri" w:cs="Arial"/>
          <w:kern w:val="0"/>
          <w14:ligatures w14:val="none"/>
        </w:rPr>
        <w:tab/>
      </w:r>
      <w:r w:rsidRPr="00B35ED5">
        <w:rPr>
          <w:rFonts w:ascii="Arial" w:hAnsi="Arial" w:eastAsia="Calibri" w:cs="Arial"/>
          <w:kern w:val="0"/>
          <w14:ligatures w14:val="none"/>
        </w:rPr>
        <w:t xml:space="preserve"> </w:t>
      </w:r>
    </w:p>
    <w:p w:rsidRPr="00B35ED5" w:rsidR="00B35ED5" w:rsidP="00B35ED5" w:rsidRDefault="00B35ED5" w14:paraId="4A7E1876" w14:textId="5BE7204B">
      <w:pPr>
        <w:spacing w:after="0" w:line="276" w:lineRule="auto"/>
        <w:jc w:val="both"/>
        <w:rPr>
          <w:rFonts w:ascii="Arial" w:hAnsi="Arial" w:eastAsia="Calibri" w:cs="Arial"/>
          <w:kern w:val="0"/>
          <w14:ligatures w14:val="none"/>
        </w:rPr>
      </w:pPr>
      <w:r w:rsidRPr="6F40A491">
        <w:rPr>
          <w:rFonts w:ascii="Arial" w:hAnsi="Arial" w:eastAsia="Calibri" w:cs="Arial"/>
          <w:b/>
          <w:bCs/>
          <w:kern w:val="0"/>
          <w14:ligatures w14:val="none"/>
        </w:rPr>
        <w:t>Location:</w:t>
      </w:r>
      <w:r w:rsidRPr="00B35ED5">
        <w:rPr>
          <w:rFonts w:ascii="Arial" w:hAnsi="Arial" w:eastAsia="Calibri" w:cs="Arial"/>
          <w:kern w:val="0"/>
          <w14:ligatures w14:val="none"/>
        </w:rPr>
        <w:tab/>
      </w:r>
      <w:r w:rsidRPr="00B35ED5">
        <w:rPr>
          <w:rFonts w:ascii="Arial" w:hAnsi="Arial" w:eastAsia="Calibri" w:cs="Arial"/>
          <w:kern w:val="0"/>
          <w14:ligatures w14:val="none"/>
        </w:rPr>
        <w:tab/>
      </w:r>
      <w:r w:rsidRPr="00B35ED5" w:rsidR="695983AC">
        <w:rPr>
          <w:rFonts w:ascii="Arial" w:hAnsi="Arial" w:eastAsia="Calibri" w:cs="Arial"/>
          <w:kern w:val="0"/>
          <w14:ligatures w14:val="none"/>
        </w:rPr>
        <w:t>XXXXXXXXXXXX</w:t>
      </w:r>
    </w:p>
    <w:p w:rsidRPr="00B35ED5" w:rsidR="00B35ED5" w:rsidP="00B35ED5" w:rsidRDefault="00B35ED5" w14:paraId="627D3D1C" w14:textId="77777777">
      <w:pPr>
        <w:spacing w:after="0" w:line="276" w:lineRule="auto"/>
        <w:jc w:val="both"/>
        <w:rPr>
          <w:rFonts w:ascii="Arial" w:hAnsi="Arial" w:eastAsia="Calibri" w:cs="Arial"/>
          <w:kern w:val="0"/>
          <w14:ligatures w14:val="none"/>
        </w:rPr>
      </w:pPr>
    </w:p>
    <w:p w:rsidRPr="00B35ED5" w:rsidR="00B35ED5" w:rsidP="00B35ED5" w:rsidRDefault="00B35ED5" w14:paraId="799E37A1" w14:textId="77777777">
      <w:pPr>
        <w:spacing w:after="0" w:line="276" w:lineRule="auto"/>
        <w:jc w:val="both"/>
        <w:rPr>
          <w:rFonts w:ascii="Arial" w:hAnsi="Arial" w:eastAsia="Calibri" w:cs="Arial"/>
          <w:kern w:val="0"/>
          <w14:ligatures w14:val="none"/>
        </w:rPr>
      </w:pPr>
      <w:r w:rsidRPr="00B35ED5">
        <w:rPr>
          <w:rFonts w:ascii="Arial" w:hAnsi="Arial" w:eastAsia="Calibri" w:cs="Arial"/>
          <w:kern w:val="0"/>
          <w14:ligatures w14:val="none"/>
        </w:rPr>
        <w:t>The post holder will require the flexibility to travel to and work at other university sites, when required, for which expenses will be paid in accordance with the university staff expenses policy.</w:t>
      </w:r>
    </w:p>
    <w:p w:rsidRPr="00B35ED5" w:rsidR="00B35ED5" w:rsidP="00B35ED5" w:rsidRDefault="00B35ED5" w14:paraId="45C9213C" w14:textId="77777777">
      <w:pPr>
        <w:spacing w:after="0" w:line="276" w:lineRule="auto"/>
        <w:jc w:val="both"/>
        <w:rPr>
          <w:rFonts w:ascii="Arial" w:hAnsi="Arial" w:eastAsia="Calibri" w:cs="Arial"/>
          <w:kern w:val="0"/>
          <w14:ligatures w14:val="none"/>
        </w:rPr>
      </w:pPr>
    </w:p>
    <w:p w:rsidRPr="00B35ED5" w:rsidR="00B35ED5" w:rsidP="00B35ED5" w:rsidRDefault="00B35ED5" w14:paraId="500CDD7A" w14:textId="77777777">
      <w:pPr>
        <w:spacing w:after="0" w:line="276" w:lineRule="auto"/>
        <w:jc w:val="both"/>
        <w:rPr>
          <w:rFonts w:ascii="Arial" w:hAnsi="Arial" w:eastAsia="Calibri" w:cs="Arial"/>
          <w:kern w:val="0"/>
          <w14:ligatures w14:val="none"/>
        </w:rPr>
      </w:pPr>
      <w:r w:rsidRPr="00B35ED5">
        <w:rPr>
          <w:rFonts w:ascii="Arial" w:hAnsi="Arial" w:eastAsia="Calibri" w:cs="Arial"/>
          <w:b/>
          <w:kern w:val="0"/>
          <w14:ligatures w14:val="none"/>
        </w:rPr>
        <w:t>Grade:</w:t>
      </w:r>
      <w:r w:rsidRPr="00B35ED5">
        <w:rPr>
          <w:rFonts w:ascii="Arial" w:hAnsi="Arial" w:eastAsia="Calibri" w:cs="Arial"/>
          <w:b/>
          <w:kern w:val="0"/>
          <w14:ligatures w14:val="none"/>
        </w:rPr>
        <w:tab/>
      </w:r>
      <w:r w:rsidRPr="00B35ED5">
        <w:rPr>
          <w:rFonts w:ascii="Arial" w:hAnsi="Arial" w:eastAsia="Calibri" w:cs="Arial"/>
          <w:b/>
          <w:kern w:val="0"/>
          <w14:ligatures w14:val="none"/>
        </w:rPr>
        <w:tab/>
      </w:r>
      <w:r w:rsidRPr="00B35ED5">
        <w:rPr>
          <w:rFonts w:ascii="Arial" w:hAnsi="Arial" w:eastAsia="Calibri" w:cs="Arial"/>
          <w:bCs/>
          <w:kern w:val="0"/>
          <w14:ligatures w14:val="none"/>
        </w:rPr>
        <w:t>4</w:t>
      </w:r>
    </w:p>
    <w:p w:rsidRPr="00B35ED5" w:rsidR="00B35ED5" w:rsidP="00B35ED5" w:rsidRDefault="00B35ED5" w14:paraId="189973A1" w14:textId="77777777">
      <w:pPr>
        <w:spacing w:after="0" w:line="276" w:lineRule="auto"/>
        <w:jc w:val="both"/>
        <w:rPr>
          <w:rFonts w:ascii="Arial" w:hAnsi="Arial" w:eastAsia="Calibri" w:cs="Arial"/>
          <w:kern w:val="0"/>
          <w14:ligatures w14:val="none"/>
        </w:rPr>
      </w:pPr>
    </w:p>
    <w:p w:rsidRPr="00B35ED5" w:rsidR="00B35ED5" w:rsidP="00B35ED5" w:rsidRDefault="00B35ED5" w14:paraId="51F5A6F4" w14:textId="77777777">
      <w:pPr>
        <w:keepNext/>
        <w:keepLines/>
        <w:spacing w:before="40" w:after="0" w:line="276" w:lineRule="auto"/>
        <w:outlineLvl w:val="2"/>
        <w:rPr>
          <w:rFonts w:ascii="Arial" w:hAnsi="Arial" w:eastAsia="MS Gothic" w:cs="Arial"/>
          <w:b/>
          <w:kern w:val="0"/>
          <w14:ligatures w14:val="none"/>
        </w:rPr>
      </w:pPr>
      <w:r w:rsidRPr="00B35ED5">
        <w:rPr>
          <w:rFonts w:ascii="Arial" w:hAnsi="Arial" w:eastAsia="MS Gothic" w:cs="Arial"/>
          <w:b/>
          <w:kern w:val="0"/>
          <w14:ligatures w14:val="none"/>
        </w:rPr>
        <w:t>Purpose of the role:</w:t>
      </w:r>
    </w:p>
    <w:p w:rsidRPr="00B35ED5" w:rsidR="00B35ED5" w:rsidP="00B35ED5" w:rsidRDefault="00B35ED5" w14:paraId="5812B2B6" w14:textId="06A964B0">
      <w:pPr>
        <w:spacing w:after="200" w:line="276" w:lineRule="auto"/>
        <w:rPr>
          <w:rFonts w:ascii="Arial" w:hAnsi="Arial" w:eastAsia="Calibri" w:cs="Arial"/>
          <w:kern w:val="0"/>
          <w14:ligatures w14:val="none"/>
        </w:rPr>
      </w:pPr>
      <w:r w:rsidRPr="00B35ED5">
        <w:rPr>
          <w:rFonts w:ascii="Arial" w:hAnsi="Arial" w:eastAsia="Calibri" w:cs="Arial"/>
          <w:kern w:val="0"/>
          <w14:ligatures w14:val="none"/>
        </w:rPr>
        <w:t>Senior Library Assistants</w:t>
      </w:r>
      <w:r w:rsidR="0047288E">
        <w:rPr>
          <w:rFonts w:ascii="Arial" w:hAnsi="Arial" w:eastAsia="Calibri" w:cs="Arial"/>
        </w:rPr>
        <w:t xml:space="preserve"> </w:t>
      </w:r>
      <w:r w:rsidR="00F066E9">
        <w:rPr>
          <w:rFonts w:ascii="Arial" w:hAnsi="Arial" w:eastAsia="Calibri" w:cs="Arial"/>
          <w:kern w:val="0"/>
          <w14:ligatures w14:val="none"/>
        </w:rPr>
        <w:t>supervise</w:t>
      </w:r>
      <w:r w:rsidRPr="06C16BA6" w:rsidR="00F066E9">
        <w:rPr>
          <w:rFonts w:ascii="Arial" w:hAnsi="Arial" w:eastAsia="Calibri" w:cs="Arial"/>
        </w:rPr>
        <w:t xml:space="preserve"> and suppor</w:t>
      </w:r>
      <w:r w:rsidR="0047288E">
        <w:rPr>
          <w:rFonts w:ascii="Arial" w:hAnsi="Arial" w:eastAsia="Calibri" w:cs="Arial"/>
        </w:rPr>
        <w:t>t L</w:t>
      </w:r>
      <w:r w:rsidRPr="06C16BA6" w:rsidR="0047288E">
        <w:rPr>
          <w:rFonts w:ascii="Arial" w:hAnsi="Arial" w:eastAsia="Calibri" w:cs="Arial"/>
        </w:rPr>
        <w:t>ibrary</w:t>
      </w:r>
      <w:r w:rsidRPr="06C16BA6" w:rsidR="00F066E9">
        <w:rPr>
          <w:rFonts w:ascii="Arial" w:hAnsi="Arial" w:eastAsia="Calibri" w:cs="Arial"/>
        </w:rPr>
        <w:t xml:space="preserve"> </w:t>
      </w:r>
      <w:r w:rsidR="0047288E">
        <w:rPr>
          <w:rFonts w:ascii="Arial" w:hAnsi="Arial" w:eastAsia="Calibri" w:cs="Arial"/>
        </w:rPr>
        <w:t>A</w:t>
      </w:r>
      <w:r w:rsidRPr="06C16BA6" w:rsidR="00F066E9">
        <w:rPr>
          <w:rFonts w:ascii="Arial" w:hAnsi="Arial" w:eastAsia="Calibri" w:cs="Arial"/>
        </w:rPr>
        <w:t xml:space="preserve">ssistants, </w:t>
      </w:r>
      <w:r w:rsidR="00EF62B7">
        <w:rPr>
          <w:rFonts w:ascii="Arial" w:hAnsi="Arial" w:eastAsia="Calibri" w:cs="Arial"/>
        </w:rPr>
        <w:t xml:space="preserve">Student Helpers and Library Helpers; overseeing their work and </w:t>
      </w:r>
      <w:r w:rsidR="00F066E9">
        <w:rPr>
          <w:rFonts w:ascii="Arial" w:hAnsi="Arial" w:eastAsia="Calibri" w:cs="Arial"/>
          <w:kern w:val="0"/>
          <w14:ligatures w14:val="none"/>
        </w:rPr>
        <w:t>identif</w:t>
      </w:r>
      <w:r w:rsidRPr="06C16BA6" w:rsidR="00F066E9">
        <w:rPr>
          <w:rFonts w:ascii="Arial" w:hAnsi="Arial" w:eastAsia="Calibri" w:cs="Arial"/>
        </w:rPr>
        <w:t>ying</w:t>
      </w:r>
      <w:r w:rsidR="00F066E9">
        <w:rPr>
          <w:rFonts w:ascii="Arial" w:hAnsi="Arial" w:eastAsia="Calibri" w:cs="Arial"/>
          <w:kern w:val="0"/>
          <w14:ligatures w14:val="none"/>
        </w:rPr>
        <w:t xml:space="preserve"> training and development needs</w:t>
      </w:r>
      <w:r w:rsidR="003369E2">
        <w:rPr>
          <w:rFonts w:ascii="Arial" w:hAnsi="Arial" w:eastAsia="Calibri" w:cs="Arial"/>
          <w:kern w:val="0"/>
          <w14:ligatures w14:val="none"/>
        </w:rPr>
        <w:t>. They</w:t>
      </w:r>
      <w:r w:rsidRPr="00B35ED5">
        <w:rPr>
          <w:rFonts w:ascii="Arial" w:hAnsi="Arial" w:eastAsia="Calibri" w:cs="Arial"/>
          <w:kern w:val="0"/>
          <w14:ligatures w14:val="none"/>
        </w:rPr>
        <w:t xml:space="preserve"> organise a range of the more complex </w:t>
      </w:r>
      <w:r w:rsidRPr="000A1315" w:rsidR="00EF62B7">
        <w:rPr>
          <w:rFonts w:ascii="Arial" w:hAnsi="Arial" w:eastAsia="Calibri" w:cs="Arial"/>
          <w:kern w:val="0"/>
          <w14:ligatures w14:val="none"/>
        </w:rPr>
        <w:t>services and tasks provided</w:t>
      </w:r>
      <w:r w:rsidRPr="000A1315">
        <w:rPr>
          <w:rFonts w:ascii="Arial" w:hAnsi="Arial" w:eastAsia="Calibri" w:cs="Arial"/>
          <w:kern w:val="0"/>
          <w14:ligatures w14:val="none"/>
        </w:rPr>
        <w:t xml:space="preserve"> </w:t>
      </w:r>
      <w:r w:rsidRPr="00B35ED5">
        <w:rPr>
          <w:rFonts w:ascii="Arial" w:hAnsi="Arial" w:eastAsia="Calibri" w:cs="Arial"/>
          <w:kern w:val="0"/>
          <w14:ligatures w14:val="none"/>
        </w:rPr>
        <w:t xml:space="preserve">and participate in the operation of all library services </w:t>
      </w:r>
      <w:r w:rsidR="0047288E">
        <w:rPr>
          <w:rFonts w:ascii="Arial" w:hAnsi="Arial" w:eastAsia="Calibri" w:cs="Arial"/>
          <w:kern w:val="0"/>
          <w14:ligatures w14:val="none"/>
        </w:rPr>
        <w:t xml:space="preserve">to </w:t>
      </w:r>
      <w:r w:rsidRPr="00B35ED5">
        <w:rPr>
          <w:rFonts w:ascii="Arial" w:hAnsi="Arial" w:eastAsia="Calibri" w:cs="Arial"/>
          <w:kern w:val="0"/>
          <w14:ligatures w14:val="none"/>
        </w:rPr>
        <w:t>support a responsive, customer-oriented service.</w:t>
      </w:r>
    </w:p>
    <w:p w:rsidRPr="00B35ED5" w:rsidR="00B35ED5" w:rsidP="00B35ED5" w:rsidRDefault="00B35ED5" w14:paraId="605EC250" w14:textId="59725B73">
      <w:pPr>
        <w:spacing w:after="200" w:line="276" w:lineRule="auto"/>
        <w:rPr>
          <w:rFonts w:ascii="Arial" w:hAnsi="Arial" w:eastAsia="Calibri" w:cs="Arial"/>
          <w:kern w:val="0"/>
          <w14:ligatures w14:val="none"/>
        </w:rPr>
      </w:pPr>
      <w:r w:rsidRPr="00B35ED5">
        <w:rPr>
          <w:rFonts w:ascii="Arial" w:hAnsi="Arial" w:eastAsia="Calibri" w:cs="Arial"/>
          <w:kern w:val="0"/>
          <w14:ligatures w14:val="none"/>
        </w:rPr>
        <w:t xml:space="preserve">Duties </w:t>
      </w:r>
      <w:r w:rsidR="0047288E">
        <w:rPr>
          <w:rFonts w:ascii="Arial" w:hAnsi="Arial" w:eastAsia="Calibri" w:cs="Arial"/>
          <w:kern w:val="0"/>
          <w14:ligatures w14:val="none"/>
        </w:rPr>
        <w:t>i</w:t>
      </w:r>
      <w:r w:rsidRPr="00B35ED5">
        <w:rPr>
          <w:rFonts w:ascii="Arial" w:hAnsi="Arial" w:eastAsia="Calibri" w:cs="Arial"/>
          <w:kern w:val="0"/>
          <w14:ligatures w14:val="none"/>
        </w:rPr>
        <w:t>nclude evening and weekend working.</w:t>
      </w:r>
    </w:p>
    <w:p w:rsidRPr="00B35ED5" w:rsidR="00B35ED5" w:rsidP="00B35ED5" w:rsidRDefault="00B35ED5" w14:paraId="2E515ADE" w14:textId="77777777">
      <w:pPr>
        <w:spacing w:after="0" w:line="276" w:lineRule="auto"/>
        <w:rPr>
          <w:rFonts w:ascii="Arial" w:hAnsi="Arial" w:eastAsia="Calibri" w:cs="Arial"/>
          <w:b/>
          <w:kern w:val="0"/>
          <w14:ligatures w14:val="none"/>
        </w:rPr>
      </w:pPr>
      <w:r w:rsidRPr="00B35ED5">
        <w:rPr>
          <w:rFonts w:ascii="Arial" w:hAnsi="Arial" w:eastAsia="MS Gothic" w:cs="Arial"/>
          <w:b/>
          <w:kern w:val="0"/>
          <w:sz w:val="24"/>
          <w:szCs w:val="24"/>
          <w14:ligatures w14:val="none"/>
        </w:rPr>
        <w:t>Line management responsibility for:</w:t>
      </w:r>
      <w:r w:rsidRPr="00B35ED5">
        <w:rPr>
          <w:rFonts w:ascii="Arial" w:hAnsi="Arial" w:eastAsia="Calibri" w:cs="Arial"/>
          <w:b/>
          <w:kern w:val="0"/>
          <w14:ligatures w14:val="none"/>
        </w:rPr>
        <w:t xml:space="preserve">  </w:t>
      </w:r>
    </w:p>
    <w:p w:rsidRPr="00B35ED5" w:rsidR="00B35ED5" w:rsidP="00B35ED5" w:rsidRDefault="00B35ED5" w14:paraId="0217CE65" w14:textId="77777777">
      <w:pPr>
        <w:spacing w:after="200" w:line="276" w:lineRule="auto"/>
        <w:rPr>
          <w:rFonts w:ascii="Arial" w:hAnsi="Arial" w:eastAsia="Calibri" w:cs="Arial"/>
          <w:kern w:val="0"/>
          <w14:ligatures w14:val="none"/>
        </w:rPr>
      </w:pPr>
      <w:r w:rsidRPr="00B35ED5">
        <w:rPr>
          <w:rFonts w:ascii="Arial" w:hAnsi="Arial" w:eastAsia="Calibri" w:cs="Arial"/>
          <w:kern w:val="0"/>
          <w14:ligatures w14:val="none"/>
        </w:rPr>
        <w:t>Supervision of Library Assistants, Student and Library Helpers</w:t>
      </w:r>
    </w:p>
    <w:p w:rsidRPr="00B35ED5" w:rsidR="00B35ED5" w:rsidP="00B35ED5" w:rsidRDefault="00B35ED5" w14:paraId="6655A0B3" w14:textId="77777777">
      <w:pPr>
        <w:spacing w:after="200" w:line="276" w:lineRule="auto"/>
        <w:rPr>
          <w:rFonts w:ascii="Arial" w:hAnsi="Arial" w:eastAsia="Calibri" w:cs="Arial"/>
          <w:kern w:val="0"/>
          <w14:ligatures w14:val="none"/>
        </w:rPr>
      </w:pPr>
      <w:r w:rsidRPr="00B35ED5">
        <w:rPr>
          <w:rFonts w:ascii="Arial" w:hAnsi="Arial" w:eastAsia="MS Gothic" w:cs="Arial"/>
          <w:b/>
          <w:kern w:val="0"/>
          <w:sz w:val="24"/>
          <w:szCs w:val="24"/>
          <w14:ligatures w14:val="none"/>
        </w:rPr>
        <w:t>Main areas of responsibility</w:t>
      </w:r>
      <w:r w:rsidRPr="00B35ED5">
        <w:rPr>
          <w:rFonts w:ascii="Arial" w:hAnsi="Arial" w:eastAsia="Calibri" w:cs="Arial"/>
          <w:b/>
          <w:kern w:val="0"/>
          <w14:ligatures w14:val="none"/>
        </w:rPr>
        <w:t>:</w:t>
      </w:r>
    </w:p>
    <w:p w:rsidR="00E30455" w:rsidP="7B4AA984" w:rsidRDefault="0047288E" w14:paraId="5AAC1C91" w14:textId="77777777">
      <w:pPr>
        <w:numPr>
          <w:ilvl w:val="0"/>
          <w:numId w:val="3"/>
        </w:numPr>
        <w:spacing w:before="100" w:beforeAutospacing="1" w:after="100" w:afterAutospacing="1" w:line="276" w:lineRule="auto"/>
        <w:ind w:left="714" w:hanging="357"/>
        <w:contextualSpacing/>
        <w:rPr>
          <w:rFonts w:ascii="Arial" w:hAnsi="Arial" w:eastAsia="Calibri" w:cs="Arial"/>
          <w:kern w:val="0"/>
          <w14:ligatures w14:val="none"/>
        </w:rPr>
      </w:pPr>
      <w:r>
        <w:rPr>
          <w:rFonts w:ascii="Arial" w:hAnsi="Arial" w:eastAsia="Calibri" w:cs="Arial"/>
        </w:rPr>
        <w:t>C</w:t>
      </w:r>
      <w:r w:rsidRPr="06C16BA6" w:rsidR="005A48C3">
        <w:rPr>
          <w:rFonts w:ascii="Arial" w:hAnsi="Arial" w:eastAsia="Calibri" w:cs="Arial"/>
        </w:rPr>
        <w:t>oordinate and supervise, as</w:t>
      </w:r>
      <w:r w:rsidRPr="7B4AA984" w:rsidR="005A48C3">
        <w:rPr>
          <w:rFonts w:ascii="Arial" w:hAnsi="Arial" w:eastAsia="Calibri" w:cs="Arial"/>
        </w:rPr>
        <w:t xml:space="preserve"> </w:t>
      </w:r>
      <w:r w:rsidRPr="06C16BA6" w:rsidR="005A48C3">
        <w:rPr>
          <w:rFonts w:ascii="Arial" w:hAnsi="Arial" w:eastAsia="Calibri" w:cs="Arial"/>
        </w:rPr>
        <w:t>appropriate, the work of Library Assistants, Student and Library Helpers. Assis</w:t>
      </w:r>
      <w:r w:rsidRPr="00B35ED5" w:rsidR="005A48C3">
        <w:rPr>
          <w:rFonts w:ascii="Arial" w:hAnsi="Arial" w:eastAsia="Calibri" w:cs="Arial"/>
          <w:kern w:val="0"/>
          <w14:ligatures w14:val="none"/>
        </w:rPr>
        <w:t>t in the identification of training needs</w:t>
      </w:r>
      <w:r w:rsidR="006A54C9">
        <w:rPr>
          <w:rFonts w:ascii="Arial" w:hAnsi="Arial" w:eastAsia="Calibri" w:cs="Arial"/>
          <w:kern w:val="0"/>
          <w14:ligatures w14:val="none"/>
        </w:rPr>
        <w:t xml:space="preserve"> and</w:t>
      </w:r>
      <w:r w:rsidRPr="00B35ED5" w:rsidR="005A48C3">
        <w:rPr>
          <w:rFonts w:ascii="Arial" w:hAnsi="Arial" w:eastAsia="Calibri" w:cs="Arial"/>
          <w:kern w:val="0"/>
          <w14:ligatures w14:val="none"/>
        </w:rPr>
        <w:t xml:space="preserve"> develop and deliver training and induction programmes</w:t>
      </w:r>
      <w:r w:rsidR="00E30455">
        <w:rPr>
          <w:rFonts w:ascii="Arial" w:hAnsi="Arial" w:eastAsia="Calibri" w:cs="Arial"/>
          <w:kern w:val="0"/>
          <w14:ligatures w14:val="none"/>
        </w:rPr>
        <w:t>.</w:t>
      </w:r>
    </w:p>
    <w:p w:rsidRPr="00DF29ED" w:rsidR="00B35ED5" w:rsidP="0047288E" w:rsidRDefault="00B32003" w14:paraId="7E02F314" w14:textId="641E9B87">
      <w:pPr>
        <w:numPr>
          <w:ilvl w:val="0"/>
          <w:numId w:val="3"/>
        </w:numPr>
        <w:spacing w:before="100" w:beforeAutospacing="1" w:after="100" w:afterAutospacing="1" w:line="276" w:lineRule="auto"/>
        <w:ind w:left="714" w:hanging="357"/>
        <w:contextualSpacing/>
        <w:rPr>
          <w:rFonts w:ascii="Arial" w:hAnsi="Arial" w:eastAsia="Calibri" w:cs="Arial"/>
          <w:kern w:val="0"/>
          <w14:ligatures w14:val="none"/>
        </w:rPr>
      </w:pPr>
      <w:r>
        <w:rPr>
          <w:rFonts w:ascii="Arial" w:hAnsi="Arial" w:eastAsia="Calibri" w:cs="Arial"/>
          <w:kern w:val="0"/>
          <w14:ligatures w14:val="none"/>
        </w:rPr>
        <w:t xml:space="preserve">Provide regular 121s to support Library Assistants so they’re equipped to </w:t>
      </w:r>
      <w:r w:rsidR="000E44CE">
        <w:rPr>
          <w:rFonts w:ascii="Arial" w:hAnsi="Arial" w:eastAsia="Calibri" w:cs="Arial"/>
          <w:kern w:val="0"/>
          <w14:ligatures w14:val="none"/>
        </w:rPr>
        <w:t>work</w:t>
      </w:r>
      <w:r>
        <w:rPr>
          <w:rFonts w:ascii="Arial" w:hAnsi="Arial" w:eastAsia="Calibri" w:cs="Arial"/>
          <w:kern w:val="0"/>
          <w14:ligatures w14:val="none"/>
        </w:rPr>
        <w:t xml:space="preserve"> in </w:t>
      </w:r>
      <w:r w:rsidR="00632017">
        <w:rPr>
          <w:rFonts w:ascii="Arial" w:hAnsi="Arial" w:eastAsia="Calibri" w:cs="Arial"/>
          <w:kern w:val="0"/>
          <w14:ligatures w14:val="none"/>
        </w:rPr>
        <w:t>a consistent way, providing a comprehensive customer-</w:t>
      </w:r>
      <w:r w:rsidR="005F3812">
        <w:rPr>
          <w:rFonts w:ascii="Arial" w:hAnsi="Arial" w:eastAsia="Calibri" w:cs="Arial"/>
          <w:kern w:val="0"/>
          <w14:ligatures w14:val="none"/>
        </w:rPr>
        <w:t>oriented service.</w:t>
      </w:r>
      <w:r w:rsidRPr="00B35ED5" w:rsidR="005A48C3">
        <w:rPr>
          <w:rFonts w:ascii="Arial" w:hAnsi="Arial" w:eastAsia="Calibri" w:cs="Arial"/>
          <w:kern w:val="0"/>
          <w14:ligatures w14:val="none"/>
        </w:rPr>
        <w:t xml:space="preserve"> </w:t>
      </w:r>
    </w:p>
    <w:p w:rsidR="00316678" w:rsidP="00E00A57" w:rsidRDefault="00B35ED5" w14:paraId="1CA871B8" w14:textId="77777777">
      <w:pPr>
        <w:numPr>
          <w:ilvl w:val="0"/>
          <w:numId w:val="3"/>
        </w:numPr>
        <w:spacing w:after="0" w:line="276" w:lineRule="auto"/>
        <w:contextualSpacing/>
        <w:rPr>
          <w:rFonts w:ascii="Arial" w:hAnsi="Arial" w:eastAsia="Calibri" w:cs="Arial"/>
          <w:kern w:val="0"/>
          <w14:ligatures w14:val="none"/>
        </w:rPr>
      </w:pPr>
      <w:r w:rsidRPr="00B35ED5">
        <w:rPr>
          <w:rFonts w:ascii="Arial" w:hAnsi="Arial" w:eastAsia="Calibri" w:cs="Arial"/>
          <w:kern w:val="0"/>
          <w14:ligatures w14:val="none"/>
        </w:rPr>
        <w:t xml:space="preserve">Provide excellent customer service at all times, tailored to the needs of the users to promote equality and diversity in working practice. Respond effectively to enquiries received, making referrals to individuals and teams as appropriate. </w:t>
      </w:r>
    </w:p>
    <w:p w:rsidRPr="00B35ED5" w:rsidR="00B35ED5" w:rsidP="00E00A57" w:rsidRDefault="00B35ED5" w14:paraId="13028845" w14:textId="77777777">
      <w:pPr>
        <w:numPr>
          <w:ilvl w:val="0"/>
          <w:numId w:val="3"/>
        </w:numPr>
        <w:spacing w:after="0" w:line="276" w:lineRule="auto"/>
        <w:contextualSpacing/>
        <w:rPr>
          <w:rFonts w:ascii="Arial" w:hAnsi="Arial" w:eastAsia="Calibri" w:cs="Arial"/>
          <w:kern w:val="0"/>
          <w14:ligatures w14:val="none"/>
        </w:rPr>
      </w:pPr>
      <w:r w:rsidRPr="00B35ED5">
        <w:rPr>
          <w:rFonts w:ascii="Arial" w:hAnsi="Arial" w:eastAsia="Calibri" w:cs="Arial"/>
          <w:kern w:val="0"/>
          <w14:ligatures w14:val="none"/>
        </w:rPr>
        <w:t>Deal with library and basic IT enquiries face to face, by email and phone to support users access the resources and services available to maximise customer awareness and facilitate their use.</w:t>
      </w:r>
    </w:p>
    <w:p w:rsidRPr="00B01EBE" w:rsidR="002F7A01" w:rsidP="002F7A01" w:rsidRDefault="002F7A01" w14:paraId="4459969D" w14:textId="362B0F74">
      <w:pPr>
        <w:numPr>
          <w:ilvl w:val="0"/>
          <w:numId w:val="3"/>
        </w:numPr>
        <w:spacing w:after="0" w:line="276" w:lineRule="auto"/>
        <w:contextualSpacing/>
        <w:rPr>
          <w:rFonts w:ascii="Arial" w:hAnsi="Arial" w:eastAsia="Calibri" w:cs="Arial"/>
          <w:kern w:val="0"/>
          <w14:ligatures w14:val="none"/>
        </w:rPr>
      </w:pPr>
      <w:r>
        <w:rPr>
          <w:rFonts w:ascii="Arial" w:hAnsi="Arial" w:eastAsia="Calibri" w:cs="Arial"/>
          <w:kern w:val="0"/>
          <w14:ligatures w14:val="none"/>
        </w:rPr>
        <w:t>A</w:t>
      </w:r>
      <w:r w:rsidRPr="00B35ED5">
        <w:rPr>
          <w:rFonts w:ascii="Arial" w:hAnsi="Arial" w:eastAsia="Calibri" w:cs="Arial"/>
          <w:kern w:val="0"/>
          <w14:ligatures w14:val="none"/>
        </w:rPr>
        <w:t>ssist with the delivery of general library induction</w:t>
      </w:r>
      <w:r w:rsidR="00EF62B7">
        <w:rPr>
          <w:rFonts w:ascii="Arial" w:hAnsi="Arial" w:eastAsia="Calibri" w:cs="Arial"/>
          <w:kern w:val="0"/>
          <w14:ligatures w14:val="none"/>
        </w:rPr>
        <w:t xml:space="preserve"> and promotional</w:t>
      </w:r>
      <w:r w:rsidRPr="00B35ED5">
        <w:rPr>
          <w:rFonts w:ascii="Arial" w:hAnsi="Arial" w:eastAsia="Calibri" w:cs="Arial"/>
          <w:kern w:val="0"/>
          <w14:ligatures w14:val="none"/>
        </w:rPr>
        <w:t xml:space="preserve"> activities.</w:t>
      </w:r>
    </w:p>
    <w:p w:rsidRPr="00A44E10" w:rsidR="00A44E10" w:rsidP="00A44E10" w:rsidRDefault="00A44E10" w14:paraId="623F6698" w14:textId="0AB3D646">
      <w:pPr>
        <w:pStyle w:val="NormalWeb"/>
        <w:numPr>
          <w:ilvl w:val="0"/>
          <w:numId w:val="3"/>
        </w:numPr>
        <w:ind w:left="714" w:hanging="357"/>
        <w:rPr>
          <w:rFonts w:ascii="Arial" w:hAnsi="Arial" w:cs="Arial"/>
        </w:rPr>
      </w:pPr>
      <w:r>
        <w:rPr>
          <w:rStyle w:val="cf01"/>
          <w:rFonts w:ascii="Arial" w:hAnsi="Arial" w:cs="Arial"/>
          <w:sz w:val="22"/>
          <w:szCs w:val="22"/>
        </w:rPr>
        <w:t>Have a working knowledge of Library Assistant tasks, providing s</w:t>
      </w:r>
      <w:r w:rsidRPr="06C16BA6">
        <w:rPr>
          <w:rStyle w:val="cf01"/>
          <w:rFonts w:ascii="Arial" w:hAnsi="Arial" w:cs="Arial"/>
          <w:sz w:val="22"/>
          <w:szCs w:val="22"/>
        </w:rPr>
        <w:t xml:space="preserve">upport </w:t>
      </w:r>
      <w:r>
        <w:rPr>
          <w:rStyle w:val="cf01"/>
          <w:rFonts w:ascii="Arial" w:hAnsi="Arial" w:cs="Arial"/>
          <w:sz w:val="22"/>
          <w:szCs w:val="22"/>
        </w:rPr>
        <w:t xml:space="preserve">and </w:t>
      </w:r>
      <w:r w:rsidR="00EA4AC4">
        <w:rPr>
          <w:rStyle w:val="cf01"/>
          <w:rFonts w:ascii="Arial" w:hAnsi="Arial" w:cs="Arial"/>
          <w:sz w:val="22"/>
          <w:szCs w:val="22"/>
        </w:rPr>
        <w:t>participating</w:t>
      </w:r>
      <w:r>
        <w:rPr>
          <w:rStyle w:val="cf01"/>
          <w:rFonts w:ascii="Arial" w:hAnsi="Arial" w:cs="Arial"/>
          <w:sz w:val="22"/>
          <w:szCs w:val="22"/>
        </w:rPr>
        <w:t xml:space="preserve"> as needed to ensure continuity of service.</w:t>
      </w:r>
    </w:p>
    <w:p w:rsidRPr="00B35ED5" w:rsidR="00B35ED5" w:rsidP="00B35ED5" w:rsidRDefault="00B35ED5" w14:paraId="6332874C" w14:textId="5855100A">
      <w:pPr>
        <w:numPr>
          <w:ilvl w:val="0"/>
          <w:numId w:val="3"/>
        </w:numPr>
        <w:spacing w:after="200" w:line="276" w:lineRule="auto"/>
        <w:contextualSpacing/>
        <w:rPr>
          <w:rFonts w:ascii="Arial" w:hAnsi="Arial" w:eastAsia="Calibri" w:cs="Arial"/>
          <w:kern w:val="0"/>
          <w14:ligatures w14:val="none"/>
        </w:rPr>
      </w:pPr>
      <w:r w:rsidRPr="00B35ED5">
        <w:rPr>
          <w:rFonts w:ascii="Arial" w:hAnsi="Arial" w:eastAsia="Calibri" w:cs="Arial"/>
          <w:kern w:val="0"/>
          <w14:ligatures w14:val="none"/>
        </w:rPr>
        <w:t>Deliver and supervise a range of complex library services</w:t>
      </w:r>
      <w:r w:rsidR="006C4231">
        <w:rPr>
          <w:rFonts w:ascii="Arial" w:hAnsi="Arial" w:eastAsia="Calibri" w:cs="Arial"/>
          <w:kern w:val="0"/>
          <w14:ligatures w14:val="none"/>
        </w:rPr>
        <w:t>, liaising</w:t>
      </w:r>
      <w:r w:rsidRPr="00B35ED5">
        <w:rPr>
          <w:rFonts w:ascii="Arial" w:hAnsi="Arial" w:eastAsia="Calibri" w:cs="Arial"/>
          <w:kern w:val="0"/>
          <w14:ligatures w14:val="none"/>
        </w:rPr>
        <w:t xml:space="preserve"> with </w:t>
      </w:r>
      <w:r w:rsidR="006C4231">
        <w:rPr>
          <w:rFonts w:ascii="Arial" w:hAnsi="Arial" w:eastAsia="Calibri" w:cs="Arial"/>
          <w:kern w:val="0"/>
          <w14:ligatures w14:val="none"/>
        </w:rPr>
        <w:t>u</w:t>
      </w:r>
      <w:r w:rsidRPr="00B35ED5">
        <w:rPr>
          <w:rFonts w:ascii="Arial" w:hAnsi="Arial" w:eastAsia="Calibri" w:cs="Arial"/>
          <w:kern w:val="0"/>
          <w14:ligatures w14:val="none"/>
        </w:rPr>
        <w:t>niversity staff and external agencies as appropriate</w:t>
      </w:r>
      <w:r w:rsidR="00893269">
        <w:rPr>
          <w:rFonts w:ascii="Arial" w:hAnsi="Arial" w:eastAsia="Calibri" w:cs="Arial"/>
          <w:kern w:val="0"/>
          <w14:ligatures w14:val="none"/>
        </w:rPr>
        <w:t>.</w:t>
      </w:r>
    </w:p>
    <w:p w:rsidRPr="00B35ED5" w:rsidR="00B35ED5" w:rsidP="00B35ED5" w:rsidRDefault="00B35ED5" w14:paraId="247D4C59" w14:textId="2CFCA6E4">
      <w:pPr>
        <w:numPr>
          <w:ilvl w:val="0"/>
          <w:numId w:val="3"/>
        </w:numPr>
        <w:spacing w:after="200" w:line="276" w:lineRule="auto"/>
        <w:contextualSpacing/>
        <w:rPr>
          <w:rFonts w:ascii="Arial" w:hAnsi="Arial" w:eastAsia="Calibri" w:cs="Arial"/>
          <w:kern w:val="0"/>
          <w14:ligatures w14:val="none"/>
        </w:rPr>
      </w:pPr>
      <w:r w:rsidRPr="00B35ED5">
        <w:rPr>
          <w:rFonts w:ascii="Arial" w:hAnsi="Arial" w:eastAsia="Calibri" w:cs="Arial"/>
          <w:kern w:val="0"/>
          <w14:ligatures w14:val="none"/>
        </w:rPr>
        <w:t xml:space="preserve">Monitor and manage the handling of invoices and </w:t>
      </w:r>
      <w:r w:rsidRPr="000A1315">
        <w:rPr>
          <w:rFonts w:ascii="Arial" w:hAnsi="Arial" w:eastAsia="Calibri" w:cs="Arial"/>
          <w:kern w:val="0"/>
          <w14:ligatures w14:val="none"/>
        </w:rPr>
        <w:t>account</w:t>
      </w:r>
      <w:r w:rsidRPr="000A1315" w:rsidR="00EF62B7">
        <w:rPr>
          <w:rFonts w:ascii="Arial" w:hAnsi="Arial" w:eastAsia="Calibri" w:cs="Arial"/>
          <w:kern w:val="0"/>
          <w14:ligatures w14:val="none"/>
        </w:rPr>
        <w:t>s</w:t>
      </w:r>
      <w:r w:rsidRPr="000A1315" w:rsidR="0047288E">
        <w:rPr>
          <w:rFonts w:ascii="Arial" w:hAnsi="Arial" w:eastAsia="Calibri" w:cs="Arial"/>
          <w:kern w:val="0"/>
          <w14:ligatures w14:val="none"/>
        </w:rPr>
        <w:t xml:space="preserve"> </w:t>
      </w:r>
      <w:r w:rsidRPr="00B35ED5">
        <w:rPr>
          <w:rFonts w:ascii="Arial" w:hAnsi="Arial" w:eastAsia="Calibri" w:cs="Arial"/>
          <w:kern w:val="0"/>
          <w14:ligatures w14:val="none"/>
        </w:rPr>
        <w:t>within the guidelines laid down by the University auditors.</w:t>
      </w:r>
    </w:p>
    <w:p w:rsidRPr="00B35ED5" w:rsidR="00B35ED5" w:rsidP="00B35ED5" w:rsidRDefault="00B35ED5" w14:paraId="75E6AEB9" w14:textId="192239A9">
      <w:pPr>
        <w:numPr>
          <w:ilvl w:val="0"/>
          <w:numId w:val="3"/>
        </w:numPr>
        <w:spacing w:after="200" w:line="276" w:lineRule="auto"/>
        <w:contextualSpacing/>
        <w:rPr>
          <w:rFonts w:ascii="Arial" w:hAnsi="Arial" w:eastAsia="Calibri" w:cs="Arial"/>
          <w:kern w:val="0"/>
          <w14:ligatures w14:val="none"/>
        </w:rPr>
      </w:pPr>
      <w:r w:rsidRPr="00B35ED5">
        <w:rPr>
          <w:rFonts w:ascii="Arial" w:hAnsi="Arial" w:eastAsia="Calibri" w:cs="Arial"/>
          <w:kern w:val="0"/>
          <w14:ligatures w14:val="none"/>
        </w:rPr>
        <w:t xml:space="preserve">Organise and coordinate a range of activities around managing the physical collections in the library, </w:t>
      </w:r>
      <w:r w:rsidR="006146B6">
        <w:rPr>
          <w:rFonts w:ascii="Arial" w:hAnsi="Arial" w:eastAsia="Calibri" w:cs="Arial"/>
          <w:kern w:val="0"/>
          <w14:ligatures w14:val="none"/>
        </w:rPr>
        <w:t xml:space="preserve">including collection of library </w:t>
      </w:r>
      <w:r w:rsidR="003646A5">
        <w:rPr>
          <w:rFonts w:ascii="Arial" w:hAnsi="Arial" w:eastAsia="Calibri" w:cs="Arial"/>
          <w:kern w:val="0"/>
          <w14:ligatures w14:val="none"/>
        </w:rPr>
        <w:t xml:space="preserve">usage statistics </w:t>
      </w:r>
      <w:r w:rsidRPr="00B35ED5">
        <w:rPr>
          <w:rFonts w:ascii="Arial" w:hAnsi="Arial" w:eastAsia="Calibri" w:cs="Arial"/>
          <w:kern w:val="0"/>
          <w14:ligatures w14:val="none"/>
        </w:rPr>
        <w:t xml:space="preserve">so that resources are readily available to service users. </w:t>
      </w:r>
    </w:p>
    <w:p w:rsidR="00B35ED5" w:rsidP="00B35ED5" w:rsidRDefault="00B35ED5" w14:paraId="2DC9D87C" w14:textId="2D045D9A">
      <w:pPr>
        <w:numPr>
          <w:ilvl w:val="0"/>
          <w:numId w:val="3"/>
        </w:numPr>
        <w:spacing w:after="200" w:line="276" w:lineRule="auto"/>
        <w:contextualSpacing/>
        <w:rPr>
          <w:rFonts w:ascii="Arial" w:hAnsi="Arial" w:eastAsia="Calibri" w:cs="Arial"/>
          <w:kern w:val="0"/>
          <w14:ligatures w14:val="none"/>
        </w:rPr>
      </w:pPr>
      <w:r w:rsidRPr="00B35ED5">
        <w:rPr>
          <w:rFonts w:ascii="Arial" w:hAnsi="Arial" w:eastAsia="Calibri" w:cs="Arial"/>
          <w:kern w:val="0"/>
          <w14:ligatures w14:val="none"/>
        </w:rPr>
        <w:t>Perform duties such as circulation of stock, shelving and moving materials, maintenance of the library environment</w:t>
      </w:r>
      <w:r w:rsidR="00980D3F">
        <w:rPr>
          <w:rFonts w:ascii="Arial" w:hAnsi="Arial" w:eastAsia="Calibri" w:cs="Arial"/>
          <w:kern w:val="0"/>
          <w14:ligatures w14:val="none"/>
        </w:rPr>
        <w:t xml:space="preserve"> and </w:t>
      </w:r>
      <w:r w:rsidRPr="00B35ED5">
        <w:rPr>
          <w:rFonts w:ascii="Arial" w:hAnsi="Arial" w:eastAsia="Calibri" w:cs="Arial"/>
          <w:kern w:val="0"/>
          <w14:ligatures w14:val="none"/>
        </w:rPr>
        <w:t>equipment</w:t>
      </w:r>
      <w:r w:rsidR="005B0D03">
        <w:rPr>
          <w:rFonts w:ascii="Arial" w:hAnsi="Arial" w:eastAsia="Calibri" w:cs="Arial"/>
          <w:kern w:val="0"/>
          <w14:ligatures w14:val="none"/>
        </w:rPr>
        <w:t xml:space="preserve">; </w:t>
      </w:r>
      <w:r w:rsidRPr="00B35ED5">
        <w:rPr>
          <w:rFonts w:ascii="Arial" w:hAnsi="Arial" w:eastAsia="Calibri" w:cs="Arial"/>
          <w:kern w:val="0"/>
          <w14:ligatures w14:val="none"/>
        </w:rPr>
        <w:t>arranging repair where necessary in accordance with health and safety requirements and all other relevant guidance</w:t>
      </w:r>
      <w:r w:rsidR="00B87288">
        <w:rPr>
          <w:rFonts w:ascii="Arial" w:hAnsi="Arial" w:eastAsia="Calibri" w:cs="Arial"/>
          <w:kern w:val="0"/>
          <w14:ligatures w14:val="none"/>
        </w:rPr>
        <w:t>.</w:t>
      </w:r>
      <w:r w:rsidRPr="00B35ED5">
        <w:rPr>
          <w:rFonts w:ascii="Arial" w:hAnsi="Arial" w:eastAsia="Calibri" w:cs="Arial"/>
          <w:kern w:val="0"/>
          <w14:ligatures w14:val="none"/>
        </w:rPr>
        <w:t xml:space="preserve"> </w:t>
      </w:r>
    </w:p>
    <w:p w:rsidR="00EF62B7" w:rsidP="00B35ED5" w:rsidRDefault="00EF62B7" w14:paraId="23F992C2" w14:textId="2F46A861">
      <w:pPr>
        <w:numPr>
          <w:ilvl w:val="0"/>
          <w:numId w:val="3"/>
        </w:numPr>
        <w:spacing w:after="200" w:line="276" w:lineRule="auto"/>
        <w:contextualSpacing/>
        <w:rPr>
          <w:rFonts w:ascii="Arial" w:hAnsi="Arial" w:eastAsia="Calibri" w:cs="Arial"/>
          <w:kern w:val="0"/>
          <w14:ligatures w14:val="none"/>
        </w:rPr>
      </w:pPr>
      <w:r>
        <w:rPr>
          <w:rFonts w:ascii="Arial" w:hAnsi="Arial" w:eastAsia="Calibri" w:cs="Arial"/>
          <w:kern w:val="0"/>
          <w14:ligatures w14:val="none"/>
        </w:rPr>
        <w:t xml:space="preserve">Contribute ideas to </w:t>
      </w:r>
      <w:r w:rsidR="000A1315">
        <w:rPr>
          <w:rFonts w:ascii="Arial" w:hAnsi="Arial" w:eastAsia="Calibri" w:cs="Arial"/>
          <w:kern w:val="0"/>
          <w14:ligatures w14:val="none"/>
        </w:rPr>
        <w:t>improve service delivery, including participation in the cross-service SLA group.</w:t>
      </w:r>
    </w:p>
    <w:p w:rsidRPr="00B35ED5" w:rsidR="00B35ED5" w:rsidDel="00313D3D" w:rsidP="00B35ED5" w:rsidRDefault="00C1008C" w14:paraId="3B5158A5" w14:textId="6B0F3645">
      <w:pPr>
        <w:numPr>
          <w:ilvl w:val="0"/>
          <w:numId w:val="3"/>
        </w:numPr>
        <w:spacing w:after="200" w:line="276" w:lineRule="auto"/>
        <w:contextualSpacing/>
        <w:rPr>
          <w:rFonts w:ascii="Arial" w:hAnsi="Arial" w:eastAsia="Calibri" w:cs="Arial"/>
          <w:kern w:val="0"/>
          <w14:ligatures w14:val="none"/>
        </w:rPr>
      </w:pPr>
      <w:r w:rsidRPr="7B4AA984">
        <w:rPr>
          <w:rFonts w:ascii="Arial" w:hAnsi="Arial" w:eastAsia="Calibri" w:cs="Arial"/>
        </w:rPr>
        <w:t xml:space="preserve">Act as a representative </w:t>
      </w:r>
      <w:r w:rsidRPr="7B4AA984" w:rsidR="6908C7EF">
        <w:rPr>
          <w:rFonts w:ascii="Arial" w:hAnsi="Arial" w:eastAsia="Calibri" w:cs="Arial"/>
        </w:rPr>
        <w:t>for Libraries</w:t>
      </w:r>
      <w:r w:rsidRPr="7B4AA984">
        <w:rPr>
          <w:rFonts w:ascii="Arial" w:hAnsi="Arial" w:eastAsia="Calibri" w:cs="Arial"/>
        </w:rPr>
        <w:t>; project a positive image, contribute to the day-to-day management and development of services and cross-site working in order to</w:t>
      </w:r>
      <w:r w:rsidRPr="00B35ED5">
        <w:rPr>
          <w:rFonts w:ascii="Arial" w:hAnsi="Arial" w:eastAsia="Calibri" w:cs="Arial"/>
          <w:kern w:val="0"/>
          <w14:ligatures w14:val="none"/>
        </w:rPr>
        <w:t xml:space="preserve"> contribute to the promotion of a continuous improvement culture and maximise customer usage and retention.</w:t>
      </w:r>
    </w:p>
    <w:p w:rsidRPr="00B35ED5" w:rsidR="00B35ED5" w:rsidP="00B35ED5" w:rsidRDefault="00B35ED5" w14:paraId="3AC27C7F" w14:textId="77777777">
      <w:pPr>
        <w:numPr>
          <w:ilvl w:val="0"/>
          <w:numId w:val="3"/>
        </w:numPr>
        <w:spacing w:after="200" w:line="276" w:lineRule="auto"/>
        <w:contextualSpacing/>
        <w:rPr>
          <w:rFonts w:ascii="Arial" w:hAnsi="Arial" w:eastAsia="Calibri" w:cs="Arial"/>
          <w:kern w:val="0"/>
          <w14:ligatures w14:val="none"/>
        </w:rPr>
      </w:pPr>
      <w:r w:rsidRPr="00B35ED5">
        <w:rPr>
          <w:rFonts w:ascii="Arial" w:hAnsi="Arial" w:eastAsia="Calibri" w:cs="Arial"/>
          <w:kern w:val="0"/>
          <w14:ligatures w14:val="none"/>
        </w:rPr>
        <w:t>Assist in emergency or operational procedures as required that take precedence over main duties, for example Fire Warden duties, to ensure the safety of service users.</w:t>
      </w:r>
    </w:p>
    <w:p w:rsidRPr="00B35ED5" w:rsidR="00B35ED5" w:rsidP="00B35ED5" w:rsidRDefault="00B35ED5" w14:paraId="522EE3B6" w14:textId="77777777">
      <w:pPr>
        <w:spacing w:after="200" w:line="276" w:lineRule="auto"/>
        <w:ind w:left="720"/>
        <w:contextualSpacing/>
        <w:rPr>
          <w:rFonts w:ascii="Arial" w:hAnsi="Arial" w:eastAsia="Calibri" w:cs="Arial"/>
          <w:kern w:val="0"/>
          <w14:ligatures w14:val="none"/>
        </w:rPr>
      </w:pPr>
    </w:p>
    <w:p w:rsidRPr="00B35ED5" w:rsidR="00B35ED5" w:rsidP="00B35ED5" w:rsidRDefault="00B35ED5" w14:paraId="6BE29335" w14:textId="77777777">
      <w:pPr>
        <w:keepNext/>
        <w:keepLines/>
        <w:spacing w:before="40" w:after="0" w:line="276" w:lineRule="auto"/>
        <w:outlineLvl w:val="2"/>
        <w:rPr>
          <w:rFonts w:ascii="Arial" w:hAnsi="Arial" w:eastAsia="MS Gothic" w:cs="Arial"/>
          <w:b/>
          <w:kern w:val="0"/>
          <w14:ligatures w14:val="none"/>
        </w:rPr>
      </w:pPr>
      <w:r w:rsidRPr="00B35ED5">
        <w:rPr>
          <w:rFonts w:ascii="Arial" w:hAnsi="Arial" w:eastAsia="MS Gothic" w:cs="Arial"/>
          <w:b/>
          <w:kern w:val="0"/>
          <w14:ligatures w14:val="none"/>
        </w:rPr>
        <w:t xml:space="preserve">General responsibilities </w:t>
      </w:r>
    </w:p>
    <w:p w:rsidRPr="00B35ED5" w:rsidR="00B35ED5" w:rsidP="00B35ED5" w:rsidRDefault="00B35ED5" w14:paraId="6E364D24" w14:textId="77777777">
      <w:pPr>
        <w:spacing w:after="0" w:line="240" w:lineRule="auto"/>
        <w:rPr>
          <w:rFonts w:ascii="Arial" w:hAnsi="Arial" w:eastAsia="Calibri" w:cs="Arial"/>
          <w:kern w:val="0"/>
          <w14:ligatures w14:val="none"/>
        </w:rPr>
      </w:pPr>
    </w:p>
    <w:p w:rsidRPr="00B35ED5" w:rsidR="00B35ED5" w:rsidP="00B35ED5" w:rsidRDefault="00B35ED5" w14:paraId="343A45B4" w14:textId="77777777">
      <w:pPr>
        <w:spacing w:after="200" w:line="276" w:lineRule="auto"/>
        <w:rPr>
          <w:rFonts w:ascii="Arial" w:hAnsi="Arial" w:eastAsia="Arial" w:cs="Arial"/>
          <w:kern w:val="0"/>
          <w14:ligatures w14:val="none"/>
        </w:rPr>
      </w:pPr>
      <w:r w:rsidRPr="00B35ED5">
        <w:rPr>
          <w:rFonts w:ascii="Arial" w:hAnsi="Arial" w:eastAsia="Arial" w:cs="Arial"/>
          <w:kern w:val="0"/>
          <w14:ligatures w14:val="none"/>
        </w:rPr>
        <w:t>These are standard to all University of Brighton job descriptions.</w:t>
      </w:r>
    </w:p>
    <w:p w:rsidRPr="00B35ED5" w:rsidR="00B35ED5" w:rsidP="00B35ED5" w:rsidRDefault="00B35ED5" w14:paraId="3A90EC53" w14:textId="77777777">
      <w:pPr>
        <w:numPr>
          <w:ilvl w:val="0"/>
          <w:numId w:val="1"/>
        </w:numPr>
        <w:spacing w:after="200" w:line="276" w:lineRule="auto"/>
        <w:ind w:left="644"/>
        <w:contextualSpacing/>
        <w:rPr>
          <w:rFonts w:ascii="Arial" w:hAnsi="Arial" w:eastAsia="Arial" w:cs="Arial"/>
          <w:kern w:val="0"/>
          <w:lang w:eastAsia="en-GB"/>
          <w14:ligatures w14:val="none"/>
        </w:rPr>
      </w:pPr>
      <w:r w:rsidRPr="00B35ED5">
        <w:rPr>
          <w:rFonts w:ascii="Arial" w:hAnsi="Arial" w:eastAsia="Arial" w:cs="Arial"/>
          <w:kern w:val="0"/>
          <w:lang w:eastAsia="en-GB"/>
          <w14:ligatures w14:val="none"/>
        </w:rPr>
        <w:t>To undertake other duties appropriate to the grade and character of work as may be reasonably required, including specific duties of a similar or lesser grade.</w:t>
      </w:r>
    </w:p>
    <w:p w:rsidRPr="00B35ED5" w:rsidR="00B35ED5" w:rsidP="00B35ED5" w:rsidRDefault="00B35ED5" w14:paraId="64C6EF23" w14:textId="77777777">
      <w:pPr>
        <w:numPr>
          <w:ilvl w:val="0"/>
          <w:numId w:val="1"/>
        </w:numPr>
        <w:spacing w:after="200" w:line="276" w:lineRule="auto"/>
        <w:ind w:left="644"/>
        <w:contextualSpacing/>
        <w:rPr>
          <w:rFonts w:ascii="Arial" w:hAnsi="Arial" w:eastAsia="Arial" w:cs="Arial"/>
          <w:kern w:val="0"/>
          <w:lang w:eastAsia="en-GB"/>
          <w14:ligatures w14:val="none"/>
        </w:rPr>
      </w:pPr>
      <w:r w:rsidRPr="00B35ED5">
        <w:rPr>
          <w:rFonts w:ascii="Arial" w:hAnsi="Arial" w:eastAsia="Arial" w:cs="Arial"/>
          <w:kern w:val="0"/>
          <w:lang w:eastAsia="en-GB"/>
          <w14:ligatures w14:val="none"/>
        </w:rPr>
        <w:t>To adhere to the University’s Equality, Diversity, and Inclusion Policy in all activities, and to actively promote equality of opportunity wherever possible.</w:t>
      </w:r>
    </w:p>
    <w:p w:rsidRPr="00B35ED5" w:rsidR="00B35ED5" w:rsidP="00B35ED5" w:rsidRDefault="00B35ED5" w14:paraId="3ED0FA64" w14:textId="77777777">
      <w:pPr>
        <w:numPr>
          <w:ilvl w:val="0"/>
          <w:numId w:val="1"/>
        </w:numPr>
        <w:spacing w:after="200" w:line="276" w:lineRule="auto"/>
        <w:ind w:left="644"/>
        <w:contextualSpacing/>
        <w:rPr>
          <w:rFonts w:ascii="Arial" w:hAnsi="Arial" w:eastAsia="Arial" w:cs="Arial"/>
          <w:kern w:val="0"/>
          <w:lang w:eastAsia="en-GB"/>
          <w14:ligatures w14:val="none"/>
        </w:rPr>
      </w:pPr>
      <w:r w:rsidRPr="00B35ED5">
        <w:rPr>
          <w:rFonts w:ascii="Arial" w:hAnsi="Arial" w:eastAsia="Arial" w:cs="Arial"/>
          <w:kern w:val="0"/>
          <w:lang w:eastAsia="en-GB"/>
          <w14:ligatures w14:val="none"/>
        </w:rPr>
        <w:t>To be responsible for your own health and safety and that of your colleagues, in accordance with the Health and Safety at Work Act.</w:t>
      </w:r>
    </w:p>
    <w:p w:rsidRPr="00B35ED5" w:rsidR="00B35ED5" w:rsidP="00B35ED5" w:rsidRDefault="00B35ED5" w14:paraId="72229EA6" w14:textId="77777777">
      <w:pPr>
        <w:numPr>
          <w:ilvl w:val="0"/>
          <w:numId w:val="1"/>
        </w:numPr>
        <w:spacing w:after="200" w:line="276" w:lineRule="auto"/>
        <w:ind w:left="644"/>
        <w:contextualSpacing/>
        <w:rPr>
          <w:rFonts w:ascii="Arial" w:hAnsi="Arial" w:eastAsia="Times New Roman" w:cs="Arial"/>
          <w:kern w:val="0"/>
          <w:lang w:eastAsia="en-GB"/>
          <w14:ligatures w14:val="none"/>
        </w:rPr>
      </w:pPr>
      <w:r w:rsidRPr="00B35ED5">
        <w:rPr>
          <w:rFonts w:ascii="Arial" w:hAnsi="Arial" w:eastAsia="Arial" w:cs="Arial"/>
          <w:kern w:val="0"/>
          <w:lang w:eastAsia="en-GB"/>
          <w14:ligatures w14:val="none"/>
        </w:rPr>
        <w:t>To work in accordance with the General Data Protection Regulation.</w:t>
      </w:r>
      <w:r w:rsidRPr="00B35ED5">
        <w:rPr>
          <w:rFonts w:ascii="Arial" w:hAnsi="Arial" w:eastAsia="Times New Roman" w:cs="Arial"/>
          <w:kern w:val="0"/>
          <w:lang w:eastAsia="en-GB"/>
          <w14:ligatures w14:val="none"/>
        </w:rPr>
        <w:t xml:space="preserve"> </w:t>
      </w:r>
    </w:p>
    <w:p w:rsidRPr="00B35ED5" w:rsidR="00B35ED5" w:rsidP="00B35ED5" w:rsidRDefault="00B35ED5" w14:paraId="352D3BB8" w14:textId="77777777">
      <w:pPr>
        <w:spacing w:after="200" w:line="276" w:lineRule="auto"/>
        <w:rPr>
          <w:rFonts w:ascii="Arial" w:hAnsi="Arial" w:eastAsia="Times New Roman" w:cs="Arial"/>
          <w:kern w:val="0"/>
          <w:lang w:eastAsia="en-GB"/>
          <w14:ligatures w14:val="none"/>
        </w:rPr>
      </w:pPr>
      <w:r w:rsidRPr="00B35ED5">
        <w:rPr>
          <w:rFonts w:ascii="Arial" w:hAnsi="Arial" w:eastAsia="Times New Roman" w:cs="Arial"/>
          <w:kern w:val="0"/>
          <w:lang w:eastAsia="en-GB"/>
          <w14:ligatures w14:val="none"/>
        </w:rPr>
        <w:br w:type="page"/>
      </w:r>
    </w:p>
    <w:p w:rsidRPr="00B35ED5" w:rsidR="00B35ED5" w:rsidP="00B35ED5" w:rsidRDefault="00B35ED5" w14:paraId="2358CD99" w14:textId="77777777">
      <w:pPr>
        <w:keepNext/>
        <w:keepLines/>
        <w:pBdr>
          <w:top w:val="single" w:color="FFFFFF" w:sz="4" w:space="4"/>
          <w:left w:val="single" w:color="FFFFFF" w:sz="4" w:space="2"/>
          <w:bottom w:val="single" w:color="FFFFFF" w:sz="4" w:space="4"/>
          <w:right w:val="single" w:color="FFFFFF" w:sz="4" w:space="2"/>
        </w:pBdr>
        <w:shd w:val="clear" w:color="auto" w:fill="203488"/>
        <w:spacing w:before="240" w:after="0" w:line="276" w:lineRule="auto"/>
        <w:outlineLvl w:val="0"/>
        <w:rPr>
          <w:rFonts w:ascii="Arial" w:hAnsi="Arial" w:eastAsia="MS Gothic" w:cs="Arial"/>
          <w:b/>
          <w:caps/>
          <w:color w:val="FFFFFF"/>
          <w:kern w:val="0"/>
          <w14:ligatures w14:val="none"/>
        </w:rPr>
      </w:pPr>
      <w:r w:rsidRPr="00B35ED5">
        <w:rPr>
          <w:rFonts w:ascii="Arial" w:hAnsi="Arial" w:eastAsia="MS Gothic" w:cs="Arial"/>
          <w:b/>
          <w:caps/>
          <w:color w:val="FFFFFF"/>
          <w:kern w:val="0"/>
          <w14:ligatures w14:val="none"/>
        </w:rPr>
        <w:t>Person Specification</w:t>
      </w:r>
    </w:p>
    <w:p w:rsidRPr="00B35ED5" w:rsidR="00B35ED5" w:rsidP="00B35ED5" w:rsidRDefault="00B35ED5" w14:paraId="20D43290" w14:textId="77777777">
      <w:pPr>
        <w:spacing w:after="0" w:line="240" w:lineRule="auto"/>
        <w:rPr>
          <w:rFonts w:ascii="Arial" w:hAnsi="Arial" w:eastAsia="Calibri" w:cs="Arial"/>
          <w:kern w:val="0"/>
          <w14:ligatures w14:val="none"/>
        </w:rPr>
      </w:pPr>
    </w:p>
    <w:p w:rsidRPr="00B35ED5" w:rsidR="00B35ED5" w:rsidP="00B35ED5" w:rsidRDefault="00B35ED5" w14:paraId="07A478D6" w14:textId="77777777">
      <w:pPr>
        <w:spacing w:after="200" w:line="276" w:lineRule="auto"/>
        <w:rPr>
          <w:rFonts w:ascii="Arial" w:hAnsi="Arial" w:eastAsia="Calibri" w:cs="Arial"/>
          <w:color w:val="000000"/>
          <w:kern w:val="0"/>
          <w14:ligatures w14:val="none"/>
        </w:rPr>
      </w:pPr>
      <w:r w:rsidRPr="00B35ED5">
        <w:rPr>
          <w:rFonts w:ascii="Arial" w:hAnsi="Arial" w:eastAsia="Calibri" w:cs="Arial"/>
          <w:color w:val="000000"/>
          <w:kern w:val="0"/>
          <w14:ligatures w14:val="none"/>
        </w:rPr>
        <w:t>The person specification focuses on the knowledge, skills and abilities, qualifications, and the experience required to undertake the role effectively. Please ensure that your application demonstrates how you meet the essential criteria. You will be assessed by your completed application form (A), at interview (I) and in some instances through an exercise (E)</w:t>
      </w:r>
    </w:p>
    <w:p w:rsidRPr="00B35ED5" w:rsidR="00B35ED5" w:rsidP="00B35ED5" w:rsidRDefault="00B35ED5" w14:paraId="4BBC57E6" w14:textId="77777777">
      <w:pPr>
        <w:spacing w:after="200" w:line="276" w:lineRule="auto"/>
        <w:rPr>
          <w:rFonts w:ascii="Arial" w:hAnsi="Arial" w:eastAsia="Arial" w:cs="Arial"/>
          <w:b/>
          <w:bCs/>
          <w:color w:val="002060"/>
          <w:kern w:val="0"/>
          <w14:ligatures w14:val="none"/>
        </w:rPr>
      </w:pPr>
      <w:r w:rsidRPr="00B35ED5">
        <w:rPr>
          <w:rFonts w:ascii="Arial" w:hAnsi="Arial" w:eastAsia="Arial" w:cs="Arial"/>
          <w:b/>
          <w:bCs/>
          <w:kern w:val="0"/>
          <w14:ligatures w14:val="none"/>
        </w:rPr>
        <w:t>Essential criteria</w:t>
      </w:r>
      <w:r w:rsidRPr="00B35ED5">
        <w:rPr>
          <w:rFonts w:ascii="Arial" w:hAnsi="Arial" w:eastAsia="Arial" w:cs="Arial"/>
          <w:color w:val="0070C0"/>
          <w:kern w:val="0"/>
          <w14:ligatures w14:val="none"/>
        </w:rPr>
        <w:t xml:space="preserve"> </w:t>
      </w:r>
    </w:p>
    <w:tbl>
      <w:tblPr>
        <w:tblStyle w:val="TableGrid1"/>
        <w:tblW w:w="9027" w:type="dxa"/>
        <w:tblLayout w:type="fixed"/>
        <w:tblLook w:val="04A0" w:firstRow="1" w:lastRow="0" w:firstColumn="1" w:lastColumn="0" w:noHBand="0" w:noVBand="1"/>
      </w:tblPr>
      <w:tblGrid>
        <w:gridCol w:w="9027"/>
      </w:tblGrid>
      <w:tr w:rsidRPr="00B35ED5" w:rsidR="00B35ED5" w:rsidTr="25642B5F" w14:paraId="6CCCB79A" w14:textId="77777777">
        <w:trPr>
          <w:trHeight w:val="527"/>
        </w:trPr>
        <w:tc>
          <w:tcPr>
            <w:tcW w:w="9027" w:type="dxa"/>
          </w:tcPr>
          <w:p w:rsidRPr="00B35ED5" w:rsidR="00B35ED5" w:rsidP="00B35ED5" w:rsidRDefault="00B35ED5" w14:paraId="1384E833" w14:textId="77777777">
            <w:pPr>
              <w:spacing w:after="200" w:line="276" w:lineRule="auto"/>
              <w:rPr>
                <w:rFonts w:ascii="Arial" w:hAnsi="Arial" w:eastAsia="Arial" w:cs="Arial"/>
                <w:b/>
                <w:bCs/>
              </w:rPr>
            </w:pPr>
            <w:r w:rsidRPr="00B35ED5">
              <w:rPr>
                <w:rFonts w:ascii="Arial" w:hAnsi="Arial" w:eastAsia="Arial" w:cs="Arial"/>
                <w:b/>
                <w:bCs/>
              </w:rPr>
              <w:t>Knowledge, skills, and abilities</w:t>
            </w:r>
          </w:p>
        </w:tc>
      </w:tr>
      <w:tr w:rsidRPr="00B35ED5" w:rsidR="00B35ED5" w:rsidTr="25642B5F" w14:paraId="463A3E02" w14:textId="77777777">
        <w:trPr>
          <w:trHeight w:val="3676"/>
        </w:trPr>
        <w:tc>
          <w:tcPr>
            <w:tcW w:w="9027" w:type="dxa"/>
          </w:tcPr>
          <w:p w:rsidRPr="00B35ED5" w:rsidR="00B069B6" w:rsidP="00B069B6" w:rsidRDefault="00B069B6" w14:paraId="640E988E" w14:textId="45765994">
            <w:pPr>
              <w:numPr>
                <w:ilvl w:val="0"/>
                <w:numId w:val="2"/>
              </w:numPr>
              <w:ind w:left="317"/>
              <w:contextualSpacing/>
              <w:rPr>
                <w:rFonts w:ascii="Arial" w:hAnsi="Arial" w:eastAsia="Arial" w:cs="Arial"/>
              </w:rPr>
            </w:pPr>
            <w:r w:rsidRPr="00B35ED5">
              <w:rPr>
                <w:rFonts w:ascii="Arial" w:hAnsi="Arial" w:eastAsia="Arial" w:cs="Arial"/>
              </w:rPr>
              <w:t xml:space="preserve">Proactive customer </w:t>
            </w:r>
            <w:r w:rsidR="000A1315">
              <w:rPr>
                <w:rFonts w:ascii="Arial" w:hAnsi="Arial" w:eastAsia="Arial" w:cs="Arial"/>
              </w:rPr>
              <w:t>service</w:t>
            </w:r>
            <w:r w:rsidRPr="00B35ED5">
              <w:rPr>
                <w:rFonts w:ascii="Arial" w:hAnsi="Arial" w:eastAsia="Arial" w:cs="Arial"/>
              </w:rPr>
              <w:t xml:space="preserve"> skills and a demonstrable understanding of how to communicate effectively to colleagues and library users (</w:t>
            </w:r>
            <w:r w:rsidRPr="00B35ED5">
              <w:rPr>
                <w:rFonts w:ascii="Arial" w:hAnsi="Arial" w:eastAsia="Arial" w:cs="Arial"/>
                <w:b/>
                <w:bCs/>
              </w:rPr>
              <w:t>A, I</w:t>
            </w:r>
            <w:r w:rsidRPr="00B35ED5">
              <w:rPr>
                <w:rFonts w:ascii="Arial" w:hAnsi="Arial" w:eastAsia="Arial" w:cs="Arial"/>
              </w:rPr>
              <w:t>)</w:t>
            </w:r>
          </w:p>
          <w:p w:rsidRPr="00B35ED5" w:rsidR="00342E6B" w:rsidP="00342E6B" w:rsidRDefault="00342E6B" w14:paraId="48E64AD7" w14:textId="77777777">
            <w:pPr>
              <w:numPr>
                <w:ilvl w:val="0"/>
                <w:numId w:val="2"/>
              </w:numPr>
              <w:ind w:left="317"/>
              <w:contextualSpacing/>
              <w:rPr>
                <w:rFonts w:ascii="Arial" w:hAnsi="Arial" w:eastAsia="Arial" w:cs="Arial"/>
              </w:rPr>
            </w:pPr>
            <w:bookmarkStart w:name="_Hlk156471276" w:id="0"/>
            <w:r w:rsidRPr="00B35ED5">
              <w:rPr>
                <w:rFonts w:ascii="Arial" w:hAnsi="Arial" w:eastAsia="Arial" w:cs="Arial"/>
              </w:rPr>
              <w:t xml:space="preserve">Able to provide a public face for the library service by engaging the diverse group of staff, students and visitors who need information, inductions, and tours to enable them to become self-sufficient library users </w:t>
            </w:r>
            <w:bookmarkEnd w:id="0"/>
            <w:r w:rsidRPr="00B35ED5">
              <w:rPr>
                <w:rFonts w:ascii="Arial" w:hAnsi="Arial" w:eastAsia="Arial" w:cs="Arial"/>
              </w:rPr>
              <w:t>(</w:t>
            </w:r>
            <w:r w:rsidRPr="00B35ED5">
              <w:rPr>
                <w:rFonts w:ascii="Arial" w:hAnsi="Arial" w:eastAsia="Arial" w:cs="Arial"/>
                <w:b/>
                <w:bCs/>
              </w:rPr>
              <w:t>A, I</w:t>
            </w:r>
            <w:r w:rsidRPr="00B35ED5">
              <w:rPr>
                <w:rFonts w:ascii="Arial" w:hAnsi="Arial" w:eastAsia="Arial" w:cs="Arial"/>
              </w:rPr>
              <w:t>)</w:t>
            </w:r>
          </w:p>
          <w:p w:rsidRPr="00B35ED5" w:rsidR="00B35ED5" w:rsidP="06C16BA6" w:rsidRDefault="00B35ED5" w14:paraId="7692C1A3" w14:textId="3C03949E">
            <w:pPr>
              <w:numPr>
                <w:ilvl w:val="0"/>
                <w:numId w:val="2"/>
              </w:numPr>
              <w:ind w:left="317"/>
              <w:contextualSpacing/>
              <w:rPr>
                <w:rFonts w:ascii="Arial" w:hAnsi="Arial" w:eastAsia="Arial" w:cs="Arial"/>
                <w:b/>
                <w:bCs/>
                <w:strike/>
              </w:rPr>
            </w:pPr>
            <w:r w:rsidRPr="25642B5F">
              <w:rPr>
                <w:rFonts w:ascii="Arial" w:hAnsi="Arial" w:eastAsia="Arial" w:cs="Arial"/>
              </w:rPr>
              <w:t>Complete tasks ensuring quality, timeliness, and accuracy (</w:t>
            </w:r>
            <w:r w:rsidRPr="25642B5F">
              <w:rPr>
                <w:rFonts w:ascii="Arial" w:hAnsi="Arial" w:eastAsia="Arial" w:cs="Arial"/>
                <w:b/>
                <w:bCs/>
              </w:rPr>
              <w:t>I</w:t>
            </w:r>
            <w:r w:rsidRPr="25642B5F" w:rsidR="1A2B23FA">
              <w:rPr>
                <w:rFonts w:ascii="Arial" w:hAnsi="Arial" w:eastAsia="Arial" w:cs="Arial"/>
                <w:b/>
                <w:bCs/>
              </w:rPr>
              <w:t>)</w:t>
            </w:r>
          </w:p>
          <w:p w:rsidRPr="00B35ED5" w:rsidR="00B35ED5" w:rsidP="00B35ED5" w:rsidRDefault="00B35ED5" w14:paraId="771B75A9" w14:textId="77777777">
            <w:pPr>
              <w:numPr>
                <w:ilvl w:val="0"/>
                <w:numId w:val="2"/>
              </w:numPr>
              <w:ind w:left="317"/>
              <w:contextualSpacing/>
              <w:rPr>
                <w:rFonts w:ascii="Arial" w:hAnsi="Arial" w:eastAsia="Arial" w:cs="Arial"/>
              </w:rPr>
            </w:pPr>
            <w:r w:rsidRPr="00B35ED5">
              <w:rPr>
                <w:rFonts w:ascii="Arial" w:hAnsi="Arial" w:eastAsia="Arial" w:cs="Arial"/>
              </w:rPr>
              <w:t>Able to handle a range of queries including IT and library resources with confidence to judge when to refer complex queries to the appropriate teams or individuals (</w:t>
            </w:r>
            <w:r w:rsidRPr="00B35ED5">
              <w:rPr>
                <w:rFonts w:ascii="Arial" w:hAnsi="Arial" w:eastAsia="Arial" w:cs="Arial"/>
                <w:b/>
                <w:bCs/>
              </w:rPr>
              <w:t>A, I</w:t>
            </w:r>
            <w:r w:rsidRPr="00B35ED5">
              <w:rPr>
                <w:rFonts w:ascii="Arial" w:hAnsi="Arial" w:eastAsia="Arial" w:cs="Arial"/>
              </w:rPr>
              <w:t>)</w:t>
            </w:r>
          </w:p>
          <w:p w:rsidRPr="00B35ED5" w:rsidR="00B35ED5" w:rsidP="00B35ED5" w:rsidRDefault="00B35ED5" w14:paraId="3A4F65FD" w14:textId="77777777">
            <w:pPr>
              <w:numPr>
                <w:ilvl w:val="0"/>
                <w:numId w:val="2"/>
              </w:numPr>
              <w:ind w:left="317"/>
              <w:contextualSpacing/>
              <w:rPr>
                <w:rFonts w:ascii="Arial" w:hAnsi="Arial" w:eastAsia="Arial" w:cs="Arial"/>
              </w:rPr>
            </w:pPr>
            <w:r w:rsidRPr="06C16BA6">
              <w:rPr>
                <w:rFonts w:ascii="Arial" w:hAnsi="Arial" w:eastAsia="Arial" w:cs="Arial"/>
              </w:rPr>
              <w:t>Able to evaluate existing practices to propose continual service improvement (</w:t>
            </w:r>
            <w:r w:rsidRPr="06C16BA6">
              <w:rPr>
                <w:rFonts w:ascii="Arial" w:hAnsi="Arial" w:eastAsia="Arial" w:cs="Arial"/>
                <w:b/>
                <w:bCs/>
              </w:rPr>
              <w:t>A, I</w:t>
            </w:r>
            <w:r w:rsidRPr="06C16BA6">
              <w:rPr>
                <w:rFonts w:ascii="Arial" w:hAnsi="Arial" w:eastAsia="Arial" w:cs="Arial"/>
              </w:rPr>
              <w:t>)</w:t>
            </w:r>
          </w:p>
          <w:p w:rsidR="280C1677" w:rsidP="06C16BA6" w:rsidRDefault="000A1315" w14:paraId="245CE7BD" w14:textId="11954C42">
            <w:pPr>
              <w:numPr>
                <w:ilvl w:val="0"/>
                <w:numId w:val="2"/>
              </w:numPr>
              <w:ind w:left="317"/>
              <w:contextualSpacing/>
              <w:rPr>
                <w:rFonts w:ascii="Arial" w:hAnsi="Arial" w:eastAsia="Arial" w:cs="Arial"/>
              </w:rPr>
            </w:pPr>
            <w:r w:rsidRPr="000A1315">
              <w:rPr>
                <w:rFonts w:ascii="Arial" w:hAnsi="Arial" w:eastAsia="Arial" w:cs="Arial"/>
              </w:rPr>
              <w:t>Able to demonstrate</w:t>
            </w:r>
            <w:r w:rsidRPr="000A1315" w:rsidR="280C1677">
              <w:rPr>
                <w:rFonts w:ascii="Arial" w:hAnsi="Arial" w:eastAsia="Arial" w:cs="Arial"/>
              </w:rPr>
              <w:t xml:space="preserve"> strong </w:t>
            </w:r>
            <w:r w:rsidRPr="06C16BA6" w:rsidR="280C1677">
              <w:rPr>
                <w:rFonts w:ascii="Arial" w:hAnsi="Arial" w:eastAsia="Arial" w:cs="Arial"/>
              </w:rPr>
              <w:t>IT skills, with</w:t>
            </w:r>
            <w:r w:rsidR="00B069B6">
              <w:rPr>
                <w:rFonts w:ascii="Arial" w:hAnsi="Arial" w:eastAsia="Arial" w:cs="Arial"/>
              </w:rPr>
              <w:t xml:space="preserve"> the</w:t>
            </w:r>
            <w:r w:rsidRPr="06C16BA6" w:rsidR="280C1677">
              <w:rPr>
                <w:rFonts w:ascii="Arial" w:hAnsi="Arial" w:eastAsia="Arial" w:cs="Arial"/>
              </w:rPr>
              <w:t xml:space="preserve"> ability to use effectively</w:t>
            </w:r>
            <w:r w:rsidR="00560D12">
              <w:rPr>
                <w:rFonts w:ascii="Arial" w:hAnsi="Arial" w:eastAsia="Arial" w:cs="Arial"/>
              </w:rPr>
              <w:t xml:space="preserve"> and accurately</w:t>
            </w:r>
            <w:r w:rsidRPr="06C16BA6" w:rsidR="280C1677">
              <w:rPr>
                <w:rFonts w:ascii="Arial" w:hAnsi="Arial" w:eastAsia="Arial" w:cs="Arial"/>
              </w:rPr>
              <w:t>: library systems, catalogues, email and other related technologies</w:t>
            </w:r>
            <w:r w:rsidR="000D7328">
              <w:rPr>
                <w:rFonts w:ascii="Arial" w:hAnsi="Arial" w:eastAsia="Arial" w:cs="Arial"/>
              </w:rPr>
              <w:t xml:space="preserve">. </w:t>
            </w:r>
            <w:r w:rsidRPr="06C16BA6" w:rsidR="000D7328">
              <w:rPr>
                <w:rFonts w:ascii="Arial" w:hAnsi="Arial" w:eastAsia="Arial" w:cs="Arial"/>
              </w:rPr>
              <w:t>(</w:t>
            </w:r>
            <w:r w:rsidRPr="06C16BA6" w:rsidR="000D7328">
              <w:rPr>
                <w:rFonts w:ascii="Arial" w:hAnsi="Arial" w:eastAsia="Arial" w:cs="Arial"/>
                <w:b/>
                <w:bCs/>
              </w:rPr>
              <w:t>A, I</w:t>
            </w:r>
            <w:r w:rsidRPr="06C16BA6" w:rsidR="000D7328">
              <w:rPr>
                <w:rFonts w:ascii="Arial" w:hAnsi="Arial" w:eastAsia="Arial" w:cs="Arial"/>
              </w:rPr>
              <w:t>)</w:t>
            </w:r>
          </w:p>
          <w:p w:rsidRPr="00B35ED5" w:rsidR="00342E6B" w:rsidP="00342E6B" w:rsidRDefault="00342E6B" w14:paraId="19A13A4E" w14:textId="660E2833">
            <w:pPr>
              <w:numPr>
                <w:ilvl w:val="0"/>
                <w:numId w:val="2"/>
              </w:numPr>
              <w:ind w:left="317"/>
              <w:contextualSpacing/>
              <w:rPr>
                <w:rFonts w:ascii="Arial" w:hAnsi="Arial" w:eastAsia="Arial" w:cs="Arial"/>
              </w:rPr>
            </w:pPr>
            <w:r w:rsidRPr="25642B5F">
              <w:rPr>
                <w:rFonts w:ascii="Arial" w:hAnsi="Arial" w:eastAsia="Calibri" w:cs="Arial"/>
              </w:rPr>
              <w:t>Knowledge and understanding of guidelines related to equality, GDPR and Health &amp; Safety and how these are applied in practice (</w:t>
            </w:r>
            <w:r w:rsidRPr="25642B5F">
              <w:rPr>
                <w:rFonts w:ascii="Arial" w:hAnsi="Arial" w:eastAsia="Calibri" w:cs="Arial"/>
                <w:b/>
                <w:bCs/>
              </w:rPr>
              <w:t>I</w:t>
            </w:r>
            <w:r w:rsidRPr="25642B5F">
              <w:rPr>
                <w:rFonts w:ascii="Arial" w:hAnsi="Arial" w:eastAsia="Calibri" w:cs="Arial"/>
              </w:rPr>
              <w:t>)</w:t>
            </w:r>
          </w:p>
          <w:p w:rsidRPr="00B21006" w:rsidR="00B35ED5" w:rsidP="00B069B6" w:rsidRDefault="00B35ED5" w14:paraId="13087341" w14:textId="1C7CE3C7">
            <w:pPr>
              <w:ind w:left="317"/>
              <w:contextualSpacing/>
              <w:rPr>
                <w:rFonts w:ascii="Arial" w:hAnsi="Arial" w:eastAsia="Arial" w:cs="Arial"/>
              </w:rPr>
            </w:pPr>
          </w:p>
        </w:tc>
      </w:tr>
      <w:tr w:rsidRPr="00B35ED5" w:rsidR="00B35ED5" w:rsidTr="25642B5F" w14:paraId="04A40C12" w14:textId="77777777">
        <w:tc>
          <w:tcPr>
            <w:tcW w:w="9027" w:type="dxa"/>
          </w:tcPr>
          <w:p w:rsidRPr="00B35ED5" w:rsidR="00B35ED5" w:rsidP="06C16BA6" w:rsidRDefault="00B35ED5" w14:paraId="48D73F4B" w14:textId="483A2348">
            <w:pPr>
              <w:spacing w:after="200" w:line="276" w:lineRule="auto"/>
              <w:rPr>
                <w:rFonts w:ascii="Arial" w:hAnsi="Arial" w:eastAsia="Arial" w:cs="Arial"/>
                <w:b/>
                <w:bCs/>
              </w:rPr>
            </w:pPr>
            <w:r w:rsidRPr="06C16BA6">
              <w:rPr>
                <w:rFonts w:ascii="Arial" w:hAnsi="Arial" w:eastAsia="Arial" w:cs="Arial"/>
                <w:b/>
                <w:bCs/>
              </w:rPr>
              <w:t>Qualifications</w:t>
            </w:r>
          </w:p>
        </w:tc>
      </w:tr>
      <w:tr w:rsidRPr="00B35ED5" w:rsidR="00B35ED5" w:rsidTr="25642B5F" w14:paraId="486F7EB2" w14:textId="77777777">
        <w:tc>
          <w:tcPr>
            <w:tcW w:w="9027" w:type="dxa"/>
          </w:tcPr>
          <w:p w:rsidRPr="00B35ED5" w:rsidR="00B35ED5" w:rsidP="5F2ABFEF" w:rsidRDefault="00B35ED5" w14:paraId="11E35094" w14:textId="0BE236E1">
            <w:pPr>
              <w:numPr>
                <w:ilvl w:val="0"/>
                <w:numId w:val="2"/>
              </w:numPr>
              <w:spacing w:after="200" w:line="276" w:lineRule="auto"/>
              <w:ind w:left="317"/>
              <w:contextualSpacing/>
              <w:rPr>
                <w:rFonts w:ascii="Arial" w:hAnsi="Arial" w:eastAsia="Arial" w:cs="Arial"/>
                <w:b/>
              </w:rPr>
            </w:pPr>
            <w:r w:rsidRPr="06C16BA6">
              <w:rPr>
                <w:rFonts w:ascii="Arial" w:hAnsi="Arial" w:eastAsia="Arial" w:cs="Arial"/>
              </w:rPr>
              <w:t>GCSE English and Maths (or equivalent) (</w:t>
            </w:r>
            <w:r w:rsidRPr="06C16BA6">
              <w:rPr>
                <w:rFonts w:ascii="Arial" w:hAnsi="Arial" w:eastAsia="Arial" w:cs="Arial"/>
                <w:b/>
                <w:bCs/>
              </w:rPr>
              <w:t>A)</w:t>
            </w:r>
          </w:p>
          <w:p w:rsidRPr="00B35ED5" w:rsidR="00B35ED5" w:rsidP="5F2ABFEF" w:rsidRDefault="00B35ED5" w14:paraId="70A36BE7" w14:textId="6A71D770">
            <w:pPr>
              <w:spacing w:after="200" w:line="276" w:lineRule="auto"/>
              <w:contextualSpacing/>
              <w:rPr>
                <w:rFonts w:ascii="Arial" w:hAnsi="Arial" w:eastAsia="Arial" w:cs="Arial"/>
                <w:b/>
              </w:rPr>
            </w:pPr>
          </w:p>
        </w:tc>
      </w:tr>
      <w:tr w:rsidRPr="00B35ED5" w:rsidR="00B35ED5" w:rsidTr="25642B5F" w14:paraId="33EA799D" w14:textId="77777777">
        <w:tc>
          <w:tcPr>
            <w:tcW w:w="9027" w:type="dxa"/>
          </w:tcPr>
          <w:p w:rsidRPr="00B35ED5" w:rsidR="00B35ED5" w:rsidP="00B35ED5" w:rsidRDefault="00B35ED5" w14:paraId="05A55CEC" w14:textId="4A3A6C77">
            <w:pPr>
              <w:spacing w:after="200" w:line="276" w:lineRule="auto"/>
              <w:rPr>
                <w:rFonts w:ascii="Arial" w:hAnsi="Arial" w:eastAsia="Arial" w:cs="Arial"/>
                <w:b/>
                <w:bCs/>
              </w:rPr>
            </w:pPr>
            <w:r w:rsidRPr="06C16BA6">
              <w:rPr>
                <w:rFonts w:ascii="Arial" w:hAnsi="Arial" w:eastAsia="Arial" w:cs="Arial"/>
                <w:b/>
                <w:bCs/>
              </w:rPr>
              <w:t>Experience</w:t>
            </w:r>
          </w:p>
        </w:tc>
      </w:tr>
      <w:tr w:rsidRPr="00B35ED5" w:rsidR="00B35ED5" w:rsidTr="25642B5F" w14:paraId="6EBCE012" w14:textId="77777777">
        <w:tc>
          <w:tcPr>
            <w:tcW w:w="9027" w:type="dxa"/>
          </w:tcPr>
          <w:p w:rsidRPr="00B35ED5" w:rsidR="00B35ED5" w:rsidP="00B35ED5" w:rsidRDefault="00B35ED5" w14:paraId="4548587F" w14:textId="77777777">
            <w:pPr>
              <w:numPr>
                <w:ilvl w:val="0"/>
                <w:numId w:val="2"/>
              </w:numPr>
              <w:ind w:left="317"/>
              <w:contextualSpacing/>
              <w:rPr>
                <w:rFonts w:ascii="Arial" w:hAnsi="Arial" w:eastAsia="Arial" w:cs="Arial"/>
              </w:rPr>
            </w:pPr>
            <w:r w:rsidRPr="06C16BA6">
              <w:rPr>
                <w:rFonts w:ascii="Arial" w:hAnsi="Arial" w:eastAsia="Arial" w:cs="Arial"/>
              </w:rPr>
              <w:t>Experience of working in a library or similar information related setting (</w:t>
            </w:r>
            <w:r w:rsidRPr="06C16BA6">
              <w:rPr>
                <w:rFonts w:ascii="Arial" w:hAnsi="Arial" w:eastAsia="Arial" w:cs="Arial"/>
                <w:b/>
                <w:bCs/>
              </w:rPr>
              <w:t>A</w:t>
            </w:r>
            <w:r w:rsidRPr="06C16BA6">
              <w:rPr>
                <w:rFonts w:ascii="Arial" w:hAnsi="Arial" w:eastAsia="Arial" w:cs="Arial"/>
              </w:rPr>
              <w:t>)</w:t>
            </w:r>
          </w:p>
          <w:p w:rsidRPr="00B35ED5" w:rsidR="00B35ED5" w:rsidP="0047288E" w:rsidRDefault="00B35ED5" w14:paraId="28C6D3EC" w14:textId="4CFD422B">
            <w:pPr>
              <w:spacing w:after="200" w:line="276" w:lineRule="auto"/>
              <w:contextualSpacing/>
              <w:rPr>
                <w:rFonts w:ascii="Arial" w:hAnsi="Arial" w:eastAsia="Arial" w:cs="Arial"/>
              </w:rPr>
            </w:pPr>
          </w:p>
        </w:tc>
      </w:tr>
      <w:tr w:rsidRPr="00B35ED5" w:rsidR="00B35ED5" w:rsidTr="25642B5F" w14:paraId="26E57045" w14:textId="77777777">
        <w:tc>
          <w:tcPr>
            <w:tcW w:w="9027" w:type="dxa"/>
          </w:tcPr>
          <w:p w:rsidRPr="00B35ED5" w:rsidR="00B35ED5" w:rsidP="06C16BA6" w:rsidRDefault="00B35ED5" w14:paraId="449F1B41" w14:textId="43014E5E">
            <w:pPr>
              <w:spacing w:after="200" w:line="276" w:lineRule="auto"/>
              <w:rPr>
                <w:rFonts w:ascii="Arial" w:hAnsi="Arial" w:eastAsia="Arial" w:cs="Arial"/>
                <w:b/>
                <w:bCs/>
              </w:rPr>
            </w:pPr>
            <w:r w:rsidRPr="06C16BA6">
              <w:rPr>
                <w:rFonts w:ascii="Arial" w:hAnsi="Arial" w:eastAsia="Arial" w:cs="Arial"/>
                <w:b/>
                <w:bCs/>
              </w:rPr>
              <w:t>Managing people</w:t>
            </w:r>
          </w:p>
        </w:tc>
      </w:tr>
      <w:tr w:rsidRPr="00B35ED5" w:rsidR="00B35ED5" w:rsidTr="25642B5F" w14:paraId="7A253B23" w14:textId="77777777">
        <w:trPr>
          <w:trHeight w:val="1571"/>
        </w:trPr>
        <w:tc>
          <w:tcPr>
            <w:tcW w:w="9027" w:type="dxa"/>
          </w:tcPr>
          <w:p w:rsidRPr="00B35ED5" w:rsidR="00B35ED5" w:rsidP="00B35ED5" w:rsidRDefault="00B35ED5" w14:paraId="4B10D0DF" w14:textId="29D9FA3E">
            <w:pPr>
              <w:numPr>
                <w:ilvl w:val="0"/>
                <w:numId w:val="2"/>
              </w:numPr>
              <w:ind w:left="317"/>
              <w:contextualSpacing/>
              <w:rPr>
                <w:rFonts w:ascii="Arial" w:hAnsi="Arial" w:eastAsia="Arial" w:cs="Arial"/>
              </w:rPr>
            </w:pPr>
            <w:r w:rsidRPr="25642B5F">
              <w:rPr>
                <w:rFonts w:ascii="Arial" w:hAnsi="Arial" w:eastAsia="Arial" w:cs="Arial"/>
              </w:rPr>
              <w:t>Able to supervise and motivate others and promote teamwork; ability to contribute effectively to, and work as part of a collaborative and mutually supportive team (</w:t>
            </w:r>
            <w:r w:rsidRPr="25642B5F">
              <w:rPr>
                <w:rFonts w:ascii="Arial" w:hAnsi="Arial" w:eastAsia="Arial" w:cs="Arial"/>
                <w:b/>
                <w:bCs/>
              </w:rPr>
              <w:t>I</w:t>
            </w:r>
            <w:r w:rsidRPr="25642B5F">
              <w:rPr>
                <w:rFonts w:ascii="Arial" w:hAnsi="Arial" w:eastAsia="Arial" w:cs="Arial"/>
              </w:rPr>
              <w:t>)</w:t>
            </w:r>
          </w:p>
          <w:p w:rsidRPr="00B35ED5" w:rsidR="00B35ED5" w:rsidP="00B35ED5" w:rsidRDefault="00B35ED5" w14:paraId="5F29D1A1" w14:textId="62264A87">
            <w:pPr>
              <w:numPr>
                <w:ilvl w:val="0"/>
                <w:numId w:val="2"/>
              </w:numPr>
              <w:ind w:left="317"/>
              <w:contextualSpacing/>
              <w:rPr>
                <w:rFonts w:ascii="Arial" w:hAnsi="Arial" w:eastAsia="Arial" w:cs="Arial"/>
              </w:rPr>
            </w:pPr>
            <w:r w:rsidRPr="25642B5F">
              <w:rPr>
                <w:rFonts w:ascii="Arial" w:hAnsi="Arial" w:eastAsia="Arial" w:cs="Arial"/>
              </w:rPr>
              <w:t>Able to share skills by training staff in various aspects of library work (</w:t>
            </w:r>
            <w:r w:rsidRPr="25642B5F">
              <w:rPr>
                <w:rFonts w:ascii="Arial" w:hAnsi="Arial" w:eastAsia="Arial" w:cs="Arial"/>
                <w:b/>
                <w:bCs/>
              </w:rPr>
              <w:t>I</w:t>
            </w:r>
            <w:r w:rsidRPr="25642B5F">
              <w:rPr>
                <w:rFonts w:ascii="Arial" w:hAnsi="Arial" w:eastAsia="Arial" w:cs="Arial"/>
              </w:rPr>
              <w:t>)</w:t>
            </w:r>
          </w:p>
          <w:p w:rsidRPr="00781FFA" w:rsidR="00B35ED5" w:rsidP="00781FFA" w:rsidRDefault="00B35ED5" w14:paraId="7AA3D4BC" w14:textId="0D4CB657">
            <w:pPr>
              <w:numPr>
                <w:ilvl w:val="0"/>
                <w:numId w:val="2"/>
              </w:numPr>
              <w:ind w:left="317"/>
              <w:contextualSpacing/>
              <w:rPr>
                <w:rFonts w:ascii="Arial" w:hAnsi="Arial" w:eastAsia="Arial" w:cs="Arial"/>
              </w:rPr>
            </w:pPr>
            <w:r w:rsidRPr="06C16BA6">
              <w:rPr>
                <w:rFonts w:ascii="Arial" w:hAnsi="Arial" w:eastAsia="Arial" w:cs="Arial"/>
              </w:rPr>
              <w:t>Able to meet objectives and standards by working on own initiative and able to keep a good balance between operational and supervisory requirements (</w:t>
            </w:r>
            <w:r w:rsidRPr="06C16BA6">
              <w:rPr>
                <w:rFonts w:ascii="Arial" w:hAnsi="Arial" w:eastAsia="Arial" w:cs="Arial"/>
                <w:b/>
                <w:bCs/>
              </w:rPr>
              <w:t>A, I</w:t>
            </w:r>
            <w:r w:rsidRPr="06C16BA6">
              <w:rPr>
                <w:rFonts w:ascii="Arial" w:hAnsi="Arial" w:eastAsia="Arial" w:cs="Arial"/>
              </w:rPr>
              <w:t>)</w:t>
            </w:r>
          </w:p>
        </w:tc>
      </w:tr>
      <w:tr w:rsidRPr="00B35ED5" w:rsidR="00B35ED5" w:rsidTr="25642B5F" w14:paraId="02E8F4A9" w14:textId="77777777">
        <w:tc>
          <w:tcPr>
            <w:tcW w:w="9027" w:type="dxa"/>
          </w:tcPr>
          <w:p w:rsidRPr="00B35ED5" w:rsidR="00B35ED5" w:rsidP="06C16BA6" w:rsidRDefault="00B35ED5" w14:paraId="0C67BDCC" w14:textId="559E1661">
            <w:pPr>
              <w:spacing w:after="200" w:line="276" w:lineRule="auto"/>
              <w:rPr>
                <w:rFonts w:ascii="Arial" w:hAnsi="Arial" w:eastAsia="Arial" w:cs="Arial"/>
                <w:b/>
                <w:bCs/>
              </w:rPr>
            </w:pPr>
            <w:r w:rsidRPr="06C16BA6">
              <w:rPr>
                <w:rFonts w:ascii="Arial" w:hAnsi="Arial" w:eastAsia="Arial" w:cs="Arial"/>
                <w:b/>
                <w:bCs/>
              </w:rPr>
              <w:t xml:space="preserve">Physical demands and other requirements </w:t>
            </w:r>
          </w:p>
        </w:tc>
      </w:tr>
      <w:tr w:rsidRPr="00B35ED5" w:rsidR="00B35ED5" w:rsidTr="25642B5F" w14:paraId="3CD4B59C" w14:textId="77777777">
        <w:trPr>
          <w:trHeight w:val="1331"/>
        </w:trPr>
        <w:tc>
          <w:tcPr>
            <w:tcW w:w="9027" w:type="dxa"/>
          </w:tcPr>
          <w:p w:rsidRPr="00B35ED5" w:rsidR="00B35ED5" w:rsidP="00B35ED5" w:rsidRDefault="00B35ED5" w14:paraId="3DFEA331" w14:textId="528C6E4B">
            <w:pPr>
              <w:numPr>
                <w:ilvl w:val="0"/>
                <w:numId w:val="2"/>
              </w:numPr>
              <w:ind w:left="317"/>
              <w:contextualSpacing/>
              <w:rPr>
                <w:rFonts w:ascii="Arial" w:hAnsi="Arial" w:eastAsia="Arial" w:cs="Arial"/>
              </w:rPr>
            </w:pPr>
            <w:r w:rsidRPr="06C16BA6">
              <w:rPr>
                <w:rFonts w:ascii="Arial" w:hAnsi="Arial" w:eastAsia="Arial" w:cs="Arial"/>
              </w:rPr>
              <w:t>The role will require occasional travel to other university sites. (</w:t>
            </w:r>
            <w:r w:rsidRPr="06C16BA6">
              <w:rPr>
                <w:rFonts w:ascii="Arial" w:hAnsi="Arial" w:eastAsia="Arial" w:cs="Arial"/>
                <w:b/>
                <w:bCs/>
              </w:rPr>
              <w:t>I)</w:t>
            </w:r>
          </w:p>
          <w:p w:rsidRPr="00B35ED5" w:rsidR="00B35ED5" w:rsidP="00A4516D" w:rsidRDefault="00B35ED5" w14:paraId="371F0A23" w14:textId="39F79500">
            <w:pPr>
              <w:numPr>
                <w:ilvl w:val="0"/>
                <w:numId w:val="2"/>
              </w:numPr>
              <w:ind w:left="317"/>
              <w:contextualSpacing/>
              <w:rPr>
                <w:rFonts w:ascii="Arial" w:hAnsi="Arial" w:eastAsia="Arial" w:cs="Arial"/>
              </w:rPr>
            </w:pPr>
            <w:r w:rsidRPr="06C16BA6">
              <w:rPr>
                <w:rFonts w:ascii="Arial" w:hAnsi="Arial" w:eastAsia="Calibri" w:cs="Arial"/>
              </w:rPr>
              <w:t>Able to undertake all the physical requirements of the job, such as the ability to crouch, stand, bend, lift heavy books on to high shelves</w:t>
            </w:r>
            <w:r w:rsidR="00A4516D">
              <w:rPr>
                <w:rFonts w:ascii="Arial" w:hAnsi="Arial" w:eastAsia="Calibri" w:cs="Arial"/>
              </w:rPr>
              <w:t xml:space="preserve"> and use computers </w:t>
            </w:r>
            <w:r w:rsidRPr="06C16BA6">
              <w:rPr>
                <w:rFonts w:ascii="Arial" w:hAnsi="Arial" w:eastAsia="Calibri" w:cs="Arial"/>
              </w:rPr>
              <w:t>in accordance with Health &amp; Safety Guidelines. (</w:t>
            </w:r>
            <w:r w:rsidRPr="06C16BA6">
              <w:rPr>
                <w:rFonts w:ascii="Arial" w:hAnsi="Arial" w:eastAsia="Calibri" w:cs="Arial"/>
                <w:b/>
                <w:bCs/>
              </w:rPr>
              <w:t>A</w:t>
            </w:r>
            <w:r w:rsidRPr="06C16BA6">
              <w:rPr>
                <w:rFonts w:ascii="Arial" w:hAnsi="Arial" w:eastAsia="Calibri" w:cs="Arial"/>
              </w:rPr>
              <w:t>)</w:t>
            </w:r>
            <w:r w:rsidR="00AD31FA">
              <w:rPr>
                <w:rFonts w:ascii="Arial" w:hAnsi="Arial" w:eastAsia="Calibri" w:cs="Arial"/>
              </w:rPr>
              <w:t>8</w:t>
            </w:r>
          </w:p>
        </w:tc>
      </w:tr>
    </w:tbl>
    <w:p w:rsidR="00781FFA" w:rsidRDefault="00781FFA" w14:paraId="65AB0408" w14:textId="77777777">
      <w:pPr>
        <w:rPr>
          <w:rFonts w:ascii="Arial" w:hAnsi="Arial" w:eastAsia="MS Gothic" w:cs="Arial"/>
          <w:b/>
          <w:caps/>
          <w:noProof/>
          <w:color w:val="FFFFFF"/>
          <w:kern w:val="0"/>
          <w14:ligatures w14:val="none"/>
        </w:rPr>
      </w:pPr>
      <w:r>
        <w:rPr>
          <w:rFonts w:ascii="Arial" w:hAnsi="Arial" w:eastAsia="MS Gothic" w:cs="Arial"/>
          <w:b/>
          <w:caps/>
          <w:noProof/>
          <w:color w:val="FFFFFF"/>
          <w:kern w:val="0"/>
          <w14:ligatures w14:val="none"/>
        </w:rPr>
        <w:br w:type="page"/>
      </w:r>
    </w:p>
    <w:p w:rsidRPr="00B35ED5" w:rsidR="00B35ED5" w:rsidP="00B35ED5" w:rsidRDefault="00B35ED5" w14:paraId="4747F3CB" w14:textId="3470C7BA">
      <w:pPr>
        <w:keepNext/>
        <w:keepLines/>
        <w:pBdr>
          <w:top w:val="single" w:color="FFFFFF" w:sz="4" w:space="4"/>
          <w:left w:val="single" w:color="FFFFFF" w:sz="4" w:space="2"/>
          <w:bottom w:val="single" w:color="FFFFFF" w:sz="4" w:space="4"/>
          <w:right w:val="single" w:color="FFFFFF" w:sz="4" w:space="2"/>
        </w:pBdr>
        <w:shd w:val="clear" w:color="auto" w:fill="203488"/>
        <w:spacing w:before="240" w:after="0" w:line="276" w:lineRule="auto"/>
        <w:outlineLvl w:val="0"/>
        <w:rPr>
          <w:rFonts w:ascii="Arial" w:hAnsi="Arial" w:eastAsia="MS Gothic" w:cs="Arial"/>
          <w:b/>
          <w:caps/>
          <w:color w:val="FFFFFF"/>
          <w:kern w:val="0"/>
          <w14:ligatures w14:val="none"/>
        </w:rPr>
      </w:pPr>
      <w:r w:rsidRPr="00B35ED5">
        <w:rPr>
          <w:rFonts w:ascii="Arial" w:hAnsi="Arial" w:eastAsia="MS Gothic" w:cs="Arial"/>
          <w:b/>
          <w:caps/>
          <w:noProof/>
          <w:color w:val="FFFFFF"/>
          <w:kern w:val="0"/>
          <w14:ligatures w14:val="none"/>
        </w:rPr>
        <w:t>Additional Information</w:t>
      </w:r>
    </w:p>
    <w:p w:rsidRPr="00B35ED5" w:rsidR="00B35ED5" w:rsidP="00B35ED5" w:rsidRDefault="00B35ED5" w14:paraId="2E608F95" w14:textId="77777777">
      <w:pPr>
        <w:spacing w:after="0" w:line="276" w:lineRule="auto"/>
        <w:ind w:left="720"/>
        <w:contextualSpacing/>
        <w:jc w:val="both"/>
        <w:rPr>
          <w:rFonts w:ascii="Arial" w:hAnsi="Arial" w:eastAsia="Calibri" w:cs="Arial"/>
          <w:kern w:val="0"/>
          <w14:ligatures w14:val="none"/>
        </w:rPr>
      </w:pPr>
    </w:p>
    <w:p w:rsidRPr="00B35ED5" w:rsidR="00B35ED5" w:rsidP="00B35ED5" w:rsidRDefault="00B35ED5" w14:paraId="497122FE" w14:textId="77777777">
      <w:pPr>
        <w:numPr>
          <w:ilvl w:val="0"/>
          <w:numId w:val="1"/>
        </w:numPr>
        <w:spacing w:after="0" w:line="276" w:lineRule="auto"/>
        <w:contextualSpacing/>
        <w:jc w:val="both"/>
        <w:rPr>
          <w:rFonts w:ascii="Arial" w:hAnsi="Arial" w:eastAsia="Calibri" w:cs="Arial"/>
          <w:kern w:val="0"/>
          <w14:ligatures w14:val="none"/>
        </w:rPr>
      </w:pPr>
      <w:r w:rsidRPr="00B35ED5">
        <w:rPr>
          <w:rFonts w:ascii="Arial" w:hAnsi="Arial" w:eastAsia="Calibri" w:cs="Arial"/>
          <w:kern w:val="0"/>
          <w14:ligatures w14:val="none"/>
        </w:rPr>
        <w:t>Any appointment is generally made at the bottom of the salary range for the grade dependent upon experience and previous salary.</w:t>
      </w:r>
    </w:p>
    <w:p w:rsidRPr="00B35ED5" w:rsidR="00B35ED5" w:rsidP="00B35ED5" w:rsidRDefault="00B35ED5" w14:paraId="14583847" w14:textId="77777777">
      <w:pPr>
        <w:widowControl w:val="0"/>
        <w:numPr>
          <w:ilvl w:val="0"/>
          <w:numId w:val="1"/>
        </w:numPr>
        <w:tabs>
          <w:tab w:val="left" w:pos="2736"/>
        </w:tabs>
        <w:spacing w:after="0" w:line="276" w:lineRule="auto"/>
        <w:contextualSpacing/>
        <w:rPr>
          <w:rFonts w:ascii="Arial" w:hAnsi="Arial" w:eastAsia="Calibri" w:cs="Arial"/>
          <w:kern w:val="0"/>
          <w14:ligatures w14:val="none"/>
        </w:rPr>
      </w:pPr>
      <w:r w:rsidRPr="00B35ED5">
        <w:rPr>
          <w:rFonts w:ascii="Arial" w:hAnsi="Arial" w:eastAsia="Arial" w:cs="Arial"/>
          <w:kern w:val="0"/>
          <w14:ligatures w14:val="none"/>
        </w:rPr>
        <w:t>The</w:t>
      </w:r>
      <w:r w:rsidRPr="00B35ED5">
        <w:rPr>
          <w:rFonts w:ascii="Arial" w:hAnsi="Arial" w:eastAsia="Calibri" w:cs="Arial"/>
          <w:kern w:val="0"/>
          <w14:ligatures w14:val="none"/>
        </w:rPr>
        <w:t xml:space="preserve"> University of Brighton welcomes job sharers. Job sharing is a way of working where two people share one full-time job, dividing the work, responsibilities, pay, holidays, and other benefits between them proportionate to the hours each works, thereby increasing access to a wide range of jobs on a part-time basis. The advert for the post for which you are applying will indicate whether applications from job sharers can be considered (this may not be possible for a post that is already part time for example). Refer to the ‘Balancing Working Life’ section on our website here: </w:t>
      </w:r>
      <w:hyperlink r:id="rId10">
        <w:r w:rsidRPr="00B35ED5">
          <w:rPr>
            <w:rFonts w:ascii="Arial" w:hAnsi="Arial" w:eastAsia="Calibri" w:cs="Arial"/>
            <w:color w:val="0000FF"/>
            <w:kern w:val="0"/>
            <w:u w:val="single"/>
            <w14:ligatures w14:val="none"/>
          </w:rPr>
          <w:t>Benefits and facilities</w:t>
        </w:r>
      </w:hyperlink>
      <w:r w:rsidRPr="00B35ED5">
        <w:rPr>
          <w:rFonts w:ascii="Arial" w:hAnsi="Arial" w:eastAsia="Calibri" w:cs="Arial"/>
          <w:kern w:val="0"/>
          <w14:ligatures w14:val="none"/>
        </w:rPr>
        <w:t>.</w:t>
      </w:r>
    </w:p>
    <w:p w:rsidRPr="00B35ED5" w:rsidR="00B35ED5" w:rsidP="00B35ED5" w:rsidRDefault="00B35ED5" w14:paraId="1773B2A5" w14:textId="77777777">
      <w:pPr>
        <w:numPr>
          <w:ilvl w:val="0"/>
          <w:numId w:val="1"/>
        </w:numPr>
        <w:spacing w:after="200" w:line="280" w:lineRule="exact"/>
        <w:contextualSpacing/>
        <w:rPr>
          <w:rFonts w:ascii="Arial" w:hAnsi="Arial" w:eastAsia="Calibri" w:cs="Arial"/>
          <w:kern w:val="0"/>
          <w14:ligatures w14:val="none"/>
        </w:rPr>
      </w:pPr>
      <w:r w:rsidRPr="00B35ED5">
        <w:rPr>
          <w:rFonts w:ascii="Arial" w:hAnsi="Arial" w:eastAsia="Calibri" w:cs="Arial"/>
          <w:kern w:val="0"/>
          <w14:ligatures w14:val="none"/>
        </w:rPr>
        <w:t>Annual leave entitlements are shown in the table below and increase after 5 years’ service. In addition, to the eight Bank Holidays, there are university discretionary days between Christmas and New Year. All leave, including bank holidays and discretionary days, is pro-rated for part time employees.</w:t>
      </w:r>
    </w:p>
    <w:p w:rsidRPr="00B35ED5" w:rsidR="00B35ED5" w:rsidP="00B35ED5" w:rsidRDefault="00B35ED5" w14:paraId="4C9915EB" w14:textId="77777777">
      <w:pPr>
        <w:spacing w:after="200" w:line="280" w:lineRule="exact"/>
        <w:ind w:left="720"/>
        <w:contextualSpacing/>
        <w:rPr>
          <w:rFonts w:ascii="Arial" w:hAnsi="Arial" w:eastAsia="Calibri" w:cs="Arial"/>
          <w:kern w:val="0"/>
          <w14:ligatures w14:val="none"/>
        </w:rPr>
      </w:pPr>
    </w:p>
    <w:tbl>
      <w:tblPr>
        <w:tblStyle w:val="TableGrid1"/>
        <w:tblW w:w="8520"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1418"/>
        <w:gridCol w:w="2700"/>
        <w:gridCol w:w="1417"/>
        <w:gridCol w:w="2985"/>
      </w:tblGrid>
      <w:tr w:rsidRPr="00B35ED5" w:rsidR="00B35ED5" w:rsidTr="00A4516D" w14:paraId="2205FD03" w14:textId="77777777">
        <w:trPr>
          <w:trHeight w:val="547"/>
        </w:trPr>
        <w:tc>
          <w:tcPr>
            <w:tcW w:w="1418" w:type="dxa"/>
            <w:hideMark/>
          </w:tcPr>
          <w:p w:rsidRPr="00B35ED5" w:rsidR="00B35ED5" w:rsidP="00B35ED5" w:rsidRDefault="00B35ED5" w14:paraId="27EAB822" w14:textId="77777777">
            <w:pPr>
              <w:spacing w:after="200" w:line="280" w:lineRule="exact"/>
              <w:ind w:left="-3174" w:firstLine="3174"/>
              <w:jc w:val="center"/>
              <w:rPr>
                <w:rFonts w:ascii="Arial" w:hAnsi="Arial" w:eastAsia="Calibri" w:cs="Arial"/>
                <w:b/>
                <w:bCs/>
              </w:rPr>
            </w:pPr>
            <w:r w:rsidRPr="00B35ED5">
              <w:rPr>
                <w:rFonts w:ascii="Arial" w:hAnsi="Arial" w:eastAsia="Calibri" w:cs="Arial"/>
                <w:b/>
                <w:bCs/>
              </w:rPr>
              <w:t>Grades</w:t>
            </w:r>
          </w:p>
        </w:tc>
        <w:tc>
          <w:tcPr>
            <w:tcW w:w="2700" w:type="dxa"/>
            <w:hideMark/>
          </w:tcPr>
          <w:p w:rsidRPr="00B35ED5" w:rsidR="00B35ED5" w:rsidP="00B35ED5" w:rsidRDefault="00B35ED5" w14:paraId="72A6A912" w14:textId="77777777">
            <w:pPr>
              <w:spacing w:after="200" w:line="280" w:lineRule="exact"/>
              <w:jc w:val="center"/>
              <w:rPr>
                <w:rFonts w:ascii="Arial" w:hAnsi="Arial" w:eastAsia="Calibri" w:cs="Arial"/>
                <w:b/>
                <w:bCs/>
              </w:rPr>
            </w:pPr>
            <w:r w:rsidRPr="00B35ED5">
              <w:rPr>
                <w:rFonts w:ascii="Arial" w:hAnsi="Arial" w:eastAsia="Calibri" w:cs="Arial"/>
                <w:b/>
                <w:bCs/>
              </w:rPr>
              <w:t>Annual entitlement per grade</w:t>
            </w:r>
          </w:p>
        </w:tc>
        <w:tc>
          <w:tcPr>
            <w:tcW w:w="1417" w:type="dxa"/>
            <w:hideMark/>
          </w:tcPr>
          <w:p w:rsidRPr="00B35ED5" w:rsidR="00B35ED5" w:rsidP="00B35ED5" w:rsidRDefault="00B35ED5" w14:paraId="7EB104A2" w14:textId="77777777">
            <w:pPr>
              <w:spacing w:after="200" w:line="280" w:lineRule="exact"/>
              <w:jc w:val="center"/>
              <w:rPr>
                <w:rFonts w:ascii="Arial" w:hAnsi="Arial" w:eastAsia="Calibri" w:cs="Arial"/>
                <w:b/>
                <w:bCs/>
              </w:rPr>
            </w:pPr>
            <w:r w:rsidRPr="00B35ED5">
              <w:rPr>
                <w:rFonts w:ascii="Arial" w:hAnsi="Arial" w:eastAsia="Calibri" w:cs="Arial"/>
                <w:b/>
                <w:bCs/>
              </w:rPr>
              <w:t>Grades</w:t>
            </w:r>
          </w:p>
        </w:tc>
        <w:tc>
          <w:tcPr>
            <w:tcW w:w="2985" w:type="dxa"/>
            <w:hideMark/>
          </w:tcPr>
          <w:p w:rsidRPr="00B35ED5" w:rsidR="00B35ED5" w:rsidP="00B35ED5" w:rsidRDefault="00B35ED5" w14:paraId="680BA6AC" w14:textId="77777777">
            <w:pPr>
              <w:spacing w:after="200" w:line="280" w:lineRule="exact"/>
              <w:jc w:val="center"/>
              <w:rPr>
                <w:rFonts w:ascii="Arial" w:hAnsi="Arial" w:eastAsia="Calibri" w:cs="Arial"/>
                <w:b/>
                <w:bCs/>
              </w:rPr>
            </w:pPr>
            <w:r w:rsidRPr="00B35ED5">
              <w:rPr>
                <w:rFonts w:ascii="Arial" w:hAnsi="Arial" w:eastAsia="Calibri" w:cs="Arial"/>
                <w:b/>
                <w:bCs/>
              </w:rPr>
              <w:t>After 5 years’ service</w:t>
            </w:r>
          </w:p>
        </w:tc>
      </w:tr>
      <w:tr w:rsidRPr="00B35ED5" w:rsidR="00B35ED5" w:rsidTr="00A4516D" w14:paraId="3593C595" w14:textId="77777777">
        <w:tc>
          <w:tcPr>
            <w:tcW w:w="1418" w:type="dxa"/>
            <w:hideMark/>
          </w:tcPr>
          <w:p w:rsidRPr="00B35ED5" w:rsidR="00B35ED5" w:rsidP="00B35ED5" w:rsidRDefault="00B35ED5" w14:paraId="5AC81E7A" w14:textId="77777777">
            <w:pPr>
              <w:spacing w:after="200" w:line="280" w:lineRule="exact"/>
              <w:jc w:val="center"/>
              <w:rPr>
                <w:rFonts w:ascii="Arial" w:hAnsi="Arial" w:eastAsia="Calibri" w:cs="Arial"/>
              </w:rPr>
            </w:pPr>
            <w:r w:rsidRPr="00B35ED5">
              <w:rPr>
                <w:rFonts w:ascii="Arial" w:hAnsi="Arial" w:eastAsia="Calibri" w:cs="Arial"/>
              </w:rPr>
              <w:t>1-3</w:t>
            </w:r>
          </w:p>
        </w:tc>
        <w:tc>
          <w:tcPr>
            <w:tcW w:w="2700" w:type="dxa"/>
            <w:hideMark/>
          </w:tcPr>
          <w:p w:rsidRPr="00B35ED5" w:rsidR="00B35ED5" w:rsidP="00B35ED5" w:rsidRDefault="00B35ED5" w14:paraId="4A46059D" w14:textId="77777777">
            <w:pPr>
              <w:spacing w:after="200" w:line="280" w:lineRule="exact"/>
              <w:jc w:val="center"/>
              <w:rPr>
                <w:rFonts w:ascii="Arial" w:hAnsi="Arial" w:eastAsia="Calibri" w:cs="Arial"/>
              </w:rPr>
            </w:pPr>
            <w:r w:rsidRPr="00B35ED5">
              <w:rPr>
                <w:rFonts w:ascii="Arial" w:hAnsi="Arial" w:eastAsia="Calibri" w:cs="Arial"/>
              </w:rPr>
              <w:t>23 days</w:t>
            </w:r>
          </w:p>
        </w:tc>
        <w:tc>
          <w:tcPr>
            <w:tcW w:w="1417" w:type="dxa"/>
            <w:hideMark/>
          </w:tcPr>
          <w:p w:rsidRPr="00B35ED5" w:rsidR="00B35ED5" w:rsidP="00B35ED5" w:rsidRDefault="00B35ED5" w14:paraId="7B5222F6" w14:textId="77777777">
            <w:pPr>
              <w:spacing w:after="200" w:line="280" w:lineRule="exact"/>
              <w:jc w:val="center"/>
              <w:rPr>
                <w:rFonts w:ascii="Arial" w:hAnsi="Arial" w:eastAsia="Calibri" w:cs="Arial"/>
              </w:rPr>
            </w:pPr>
            <w:r w:rsidRPr="00B35ED5">
              <w:rPr>
                <w:rFonts w:ascii="Arial" w:hAnsi="Arial" w:eastAsia="Calibri" w:cs="Arial"/>
              </w:rPr>
              <w:t>1-3</w:t>
            </w:r>
          </w:p>
        </w:tc>
        <w:tc>
          <w:tcPr>
            <w:tcW w:w="2985" w:type="dxa"/>
            <w:hideMark/>
          </w:tcPr>
          <w:p w:rsidRPr="00B35ED5" w:rsidR="00B35ED5" w:rsidP="00B35ED5" w:rsidRDefault="00B35ED5" w14:paraId="191429C9" w14:textId="77777777">
            <w:pPr>
              <w:spacing w:after="200" w:line="280" w:lineRule="exact"/>
              <w:jc w:val="center"/>
              <w:rPr>
                <w:rFonts w:ascii="Arial" w:hAnsi="Arial" w:eastAsia="Calibri" w:cs="Arial"/>
              </w:rPr>
            </w:pPr>
            <w:r w:rsidRPr="00B35ED5">
              <w:rPr>
                <w:rFonts w:ascii="Arial" w:hAnsi="Arial" w:eastAsia="Calibri" w:cs="Arial"/>
              </w:rPr>
              <w:t>28 days</w:t>
            </w:r>
          </w:p>
        </w:tc>
      </w:tr>
      <w:tr w:rsidRPr="00B35ED5" w:rsidR="00B35ED5" w:rsidTr="00A4516D" w14:paraId="16010835" w14:textId="77777777">
        <w:tc>
          <w:tcPr>
            <w:tcW w:w="1418" w:type="dxa"/>
            <w:hideMark/>
          </w:tcPr>
          <w:p w:rsidRPr="00B35ED5" w:rsidR="00B35ED5" w:rsidP="00B35ED5" w:rsidRDefault="00B35ED5" w14:paraId="010FBC80" w14:textId="77777777">
            <w:pPr>
              <w:spacing w:after="200" w:line="280" w:lineRule="exact"/>
              <w:jc w:val="center"/>
              <w:rPr>
                <w:rFonts w:ascii="Arial" w:hAnsi="Arial" w:eastAsia="Calibri" w:cs="Arial"/>
              </w:rPr>
            </w:pPr>
            <w:r w:rsidRPr="00B35ED5">
              <w:rPr>
                <w:rFonts w:ascii="Arial" w:hAnsi="Arial" w:eastAsia="Calibri" w:cs="Arial"/>
              </w:rPr>
              <w:t>4-7</w:t>
            </w:r>
          </w:p>
        </w:tc>
        <w:tc>
          <w:tcPr>
            <w:tcW w:w="2700" w:type="dxa"/>
            <w:hideMark/>
          </w:tcPr>
          <w:p w:rsidRPr="00B35ED5" w:rsidR="00B35ED5" w:rsidP="00B35ED5" w:rsidRDefault="00B35ED5" w14:paraId="53BF2608" w14:textId="77777777">
            <w:pPr>
              <w:spacing w:after="200" w:line="280" w:lineRule="exact"/>
              <w:jc w:val="center"/>
              <w:rPr>
                <w:rFonts w:ascii="Arial" w:hAnsi="Arial" w:eastAsia="Calibri" w:cs="Arial"/>
              </w:rPr>
            </w:pPr>
            <w:r w:rsidRPr="00B35ED5">
              <w:rPr>
                <w:rFonts w:ascii="Arial" w:hAnsi="Arial" w:eastAsia="Calibri" w:cs="Arial"/>
              </w:rPr>
              <w:t>25 days</w:t>
            </w:r>
          </w:p>
        </w:tc>
        <w:tc>
          <w:tcPr>
            <w:tcW w:w="1417" w:type="dxa"/>
            <w:hideMark/>
          </w:tcPr>
          <w:p w:rsidRPr="00B35ED5" w:rsidR="00B35ED5" w:rsidP="00B35ED5" w:rsidRDefault="00B35ED5" w14:paraId="6722EF33" w14:textId="77777777">
            <w:pPr>
              <w:spacing w:after="200" w:line="280" w:lineRule="exact"/>
              <w:jc w:val="center"/>
              <w:rPr>
                <w:rFonts w:ascii="Arial" w:hAnsi="Arial" w:eastAsia="Calibri" w:cs="Arial"/>
              </w:rPr>
            </w:pPr>
            <w:r w:rsidRPr="00B35ED5">
              <w:rPr>
                <w:rFonts w:ascii="Arial" w:hAnsi="Arial" w:eastAsia="Calibri" w:cs="Arial"/>
              </w:rPr>
              <w:t>4-7</w:t>
            </w:r>
          </w:p>
        </w:tc>
        <w:tc>
          <w:tcPr>
            <w:tcW w:w="2985" w:type="dxa"/>
            <w:hideMark/>
          </w:tcPr>
          <w:p w:rsidRPr="00B35ED5" w:rsidR="00B35ED5" w:rsidP="00B35ED5" w:rsidRDefault="00B35ED5" w14:paraId="423F6B38" w14:textId="77777777">
            <w:pPr>
              <w:spacing w:after="200" w:line="280" w:lineRule="exact"/>
              <w:jc w:val="center"/>
              <w:rPr>
                <w:rFonts w:ascii="Arial" w:hAnsi="Arial" w:eastAsia="Calibri" w:cs="Arial"/>
              </w:rPr>
            </w:pPr>
            <w:r w:rsidRPr="00B35ED5">
              <w:rPr>
                <w:rFonts w:ascii="Arial" w:hAnsi="Arial" w:eastAsia="Calibri" w:cs="Arial"/>
              </w:rPr>
              <w:t>30 days</w:t>
            </w:r>
          </w:p>
        </w:tc>
      </w:tr>
      <w:tr w:rsidRPr="00B35ED5" w:rsidR="00B35ED5" w:rsidTr="00A4516D" w14:paraId="22EB66B8" w14:textId="77777777">
        <w:trPr>
          <w:trHeight w:val="278"/>
        </w:trPr>
        <w:tc>
          <w:tcPr>
            <w:tcW w:w="1418" w:type="dxa"/>
            <w:hideMark/>
          </w:tcPr>
          <w:p w:rsidRPr="00B35ED5" w:rsidR="00B35ED5" w:rsidP="00B35ED5" w:rsidRDefault="00B35ED5" w14:paraId="40A489F5" w14:textId="77777777">
            <w:pPr>
              <w:spacing w:after="200" w:line="280" w:lineRule="exact"/>
              <w:jc w:val="center"/>
              <w:rPr>
                <w:rFonts w:ascii="Arial" w:hAnsi="Arial" w:eastAsia="Calibri" w:cs="Arial"/>
              </w:rPr>
            </w:pPr>
            <w:r w:rsidRPr="00B35ED5">
              <w:rPr>
                <w:rFonts w:ascii="Arial" w:hAnsi="Arial" w:eastAsia="Calibri" w:cs="Arial"/>
              </w:rPr>
              <w:t>8-9</w:t>
            </w:r>
          </w:p>
        </w:tc>
        <w:tc>
          <w:tcPr>
            <w:tcW w:w="2700" w:type="dxa"/>
            <w:hideMark/>
          </w:tcPr>
          <w:p w:rsidRPr="00B35ED5" w:rsidR="00B35ED5" w:rsidP="00B35ED5" w:rsidRDefault="00B35ED5" w14:paraId="034D5865" w14:textId="77777777">
            <w:pPr>
              <w:spacing w:after="200" w:line="280" w:lineRule="exact"/>
              <w:jc w:val="center"/>
              <w:rPr>
                <w:rFonts w:ascii="Arial" w:hAnsi="Arial" w:eastAsia="Calibri" w:cs="Arial"/>
              </w:rPr>
            </w:pPr>
            <w:r w:rsidRPr="00B35ED5">
              <w:rPr>
                <w:rFonts w:ascii="Arial" w:hAnsi="Arial" w:eastAsia="Calibri" w:cs="Arial"/>
              </w:rPr>
              <w:t>27 days</w:t>
            </w:r>
          </w:p>
        </w:tc>
        <w:tc>
          <w:tcPr>
            <w:tcW w:w="1417" w:type="dxa"/>
            <w:hideMark/>
          </w:tcPr>
          <w:p w:rsidRPr="00B35ED5" w:rsidR="00B35ED5" w:rsidP="00B35ED5" w:rsidRDefault="00B35ED5" w14:paraId="4944CCBE" w14:textId="77777777">
            <w:pPr>
              <w:spacing w:after="200" w:line="280" w:lineRule="exact"/>
              <w:jc w:val="center"/>
              <w:rPr>
                <w:rFonts w:ascii="Arial" w:hAnsi="Arial" w:eastAsia="Calibri" w:cs="Arial"/>
              </w:rPr>
            </w:pPr>
            <w:r w:rsidRPr="00B35ED5">
              <w:rPr>
                <w:rFonts w:ascii="Arial" w:hAnsi="Arial" w:eastAsia="Calibri" w:cs="Arial"/>
              </w:rPr>
              <w:t>8-9</w:t>
            </w:r>
          </w:p>
        </w:tc>
        <w:tc>
          <w:tcPr>
            <w:tcW w:w="2985" w:type="dxa"/>
            <w:hideMark/>
          </w:tcPr>
          <w:p w:rsidRPr="00B35ED5" w:rsidR="00B35ED5" w:rsidP="00B35ED5" w:rsidRDefault="00B35ED5" w14:paraId="6F6F7BC0" w14:textId="77777777">
            <w:pPr>
              <w:spacing w:after="200" w:line="280" w:lineRule="exact"/>
              <w:jc w:val="center"/>
              <w:rPr>
                <w:rFonts w:ascii="Arial" w:hAnsi="Arial" w:eastAsia="Calibri" w:cs="Arial"/>
              </w:rPr>
            </w:pPr>
            <w:r w:rsidRPr="00B35ED5">
              <w:rPr>
                <w:rFonts w:ascii="Arial" w:hAnsi="Arial" w:eastAsia="Calibri" w:cs="Arial"/>
              </w:rPr>
              <w:t>30 days</w:t>
            </w:r>
          </w:p>
        </w:tc>
      </w:tr>
      <w:tr w:rsidRPr="00B35ED5" w:rsidR="00B35ED5" w:rsidTr="00A4516D" w14:paraId="57CD9A0A" w14:textId="77777777">
        <w:trPr>
          <w:trHeight w:val="278"/>
        </w:trPr>
        <w:tc>
          <w:tcPr>
            <w:tcW w:w="1418" w:type="dxa"/>
          </w:tcPr>
          <w:p w:rsidRPr="00B35ED5" w:rsidR="00B35ED5" w:rsidP="00B35ED5" w:rsidRDefault="00B35ED5" w14:paraId="3BD05EF6" w14:textId="77777777">
            <w:pPr>
              <w:spacing w:after="200" w:line="280" w:lineRule="exact"/>
              <w:jc w:val="center"/>
              <w:rPr>
                <w:rFonts w:ascii="Arial" w:hAnsi="Arial" w:eastAsia="Calibri" w:cs="Arial"/>
              </w:rPr>
            </w:pPr>
            <w:r w:rsidRPr="00B35ED5">
              <w:rPr>
                <w:rFonts w:ascii="Arial" w:hAnsi="Arial" w:eastAsia="Calibri" w:cs="Arial"/>
              </w:rPr>
              <w:t>Band 10 and above</w:t>
            </w:r>
          </w:p>
        </w:tc>
        <w:tc>
          <w:tcPr>
            <w:tcW w:w="2700" w:type="dxa"/>
          </w:tcPr>
          <w:p w:rsidRPr="00B35ED5" w:rsidR="00B35ED5" w:rsidP="00B35ED5" w:rsidRDefault="00B35ED5" w14:paraId="43D7CD19" w14:textId="77777777">
            <w:pPr>
              <w:spacing w:after="200" w:line="280" w:lineRule="exact"/>
              <w:jc w:val="center"/>
              <w:rPr>
                <w:rFonts w:ascii="Arial" w:hAnsi="Arial" w:eastAsia="Calibri" w:cs="Arial"/>
              </w:rPr>
            </w:pPr>
            <w:r w:rsidRPr="00B35ED5">
              <w:rPr>
                <w:rFonts w:ascii="Arial" w:hAnsi="Arial" w:eastAsia="Calibri" w:cs="Arial"/>
              </w:rPr>
              <w:t>30 days</w:t>
            </w:r>
          </w:p>
        </w:tc>
        <w:tc>
          <w:tcPr>
            <w:tcW w:w="1417" w:type="dxa"/>
          </w:tcPr>
          <w:p w:rsidRPr="00B35ED5" w:rsidR="00B35ED5" w:rsidP="00B35ED5" w:rsidRDefault="00B35ED5" w14:paraId="48E407BB" w14:textId="77777777">
            <w:pPr>
              <w:spacing w:after="200" w:line="280" w:lineRule="exact"/>
              <w:jc w:val="center"/>
              <w:rPr>
                <w:rFonts w:ascii="Arial" w:hAnsi="Arial" w:eastAsia="Calibri" w:cs="Arial"/>
              </w:rPr>
            </w:pPr>
            <w:r w:rsidRPr="00B35ED5">
              <w:rPr>
                <w:rFonts w:ascii="Arial" w:hAnsi="Arial" w:eastAsia="Calibri" w:cs="Arial"/>
              </w:rPr>
              <w:t>Band 10 and above</w:t>
            </w:r>
          </w:p>
        </w:tc>
        <w:tc>
          <w:tcPr>
            <w:tcW w:w="2985" w:type="dxa"/>
          </w:tcPr>
          <w:p w:rsidRPr="00B35ED5" w:rsidR="00B35ED5" w:rsidP="00B35ED5" w:rsidRDefault="00B35ED5" w14:paraId="6F096DFE" w14:textId="77777777">
            <w:pPr>
              <w:spacing w:after="200" w:line="280" w:lineRule="exact"/>
              <w:jc w:val="center"/>
              <w:rPr>
                <w:rFonts w:ascii="Arial" w:hAnsi="Arial" w:eastAsia="Calibri" w:cs="Arial"/>
              </w:rPr>
            </w:pPr>
            <w:r w:rsidRPr="00B35ED5">
              <w:rPr>
                <w:rFonts w:ascii="Arial" w:hAnsi="Arial" w:eastAsia="Calibri" w:cs="Arial"/>
              </w:rPr>
              <w:t>30 days</w:t>
            </w:r>
          </w:p>
        </w:tc>
      </w:tr>
    </w:tbl>
    <w:p w:rsidRPr="00B35ED5" w:rsidR="00B35ED5" w:rsidP="00B35ED5" w:rsidRDefault="00B35ED5" w14:paraId="059B59B6" w14:textId="77777777">
      <w:pPr>
        <w:spacing w:after="0" w:line="276" w:lineRule="auto"/>
        <w:ind w:left="720"/>
        <w:contextualSpacing/>
        <w:rPr>
          <w:rFonts w:ascii="Arial" w:hAnsi="Arial" w:eastAsia="Calibri" w:cs="Arial"/>
          <w:kern w:val="0"/>
          <w14:ligatures w14:val="none"/>
        </w:rPr>
      </w:pPr>
    </w:p>
    <w:p w:rsidRPr="00B35ED5" w:rsidR="00B35ED5" w:rsidP="00B35ED5" w:rsidRDefault="00B35ED5" w14:paraId="33CD5A0F" w14:textId="77777777">
      <w:pPr>
        <w:numPr>
          <w:ilvl w:val="0"/>
          <w:numId w:val="1"/>
        </w:numPr>
        <w:spacing w:after="0" w:line="276" w:lineRule="auto"/>
        <w:contextualSpacing/>
        <w:rPr>
          <w:rFonts w:ascii="Arial" w:hAnsi="Arial" w:eastAsia="Calibri" w:cs="Arial"/>
          <w:kern w:val="0"/>
          <w14:ligatures w14:val="none"/>
        </w:rPr>
      </w:pPr>
      <w:r w:rsidRPr="00B35ED5">
        <w:rPr>
          <w:rFonts w:ascii="Arial" w:hAnsi="Arial" w:eastAsia="Calibri" w:cs="Arial"/>
          <w:kern w:val="0"/>
          <w14:ligatures w14:val="none"/>
        </w:rPr>
        <w:t xml:space="preserve">More information about the department/school can be found here </w:t>
      </w:r>
      <w:hyperlink r:id="rId11">
        <w:r w:rsidRPr="00B35ED5">
          <w:rPr>
            <w:rFonts w:ascii="Arial" w:hAnsi="Arial" w:eastAsia="Calibri" w:cs="Arial"/>
            <w:color w:val="0000FF"/>
            <w:kern w:val="0"/>
            <w:u w:val="single"/>
            <w14:ligatures w14:val="none"/>
          </w:rPr>
          <w:t>Professional Services Departments</w:t>
        </w:r>
      </w:hyperlink>
      <w:r w:rsidRPr="00B35ED5">
        <w:rPr>
          <w:rFonts w:ascii="Arial" w:hAnsi="Arial" w:eastAsia="Calibri" w:cs="Arial"/>
          <w:kern w:val="0"/>
          <w14:ligatures w14:val="none"/>
        </w:rPr>
        <w:t xml:space="preserve"> or here </w:t>
      </w:r>
      <w:hyperlink r:id="rId12">
        <w:r w:rsidRPr="00B35ED5">
          <w:rPr>
            <w:rFonts w:ascii="Arial" w:hAnsi="Arial" w:eastAsia="Calibri" w:cs="Arial"/>
            <w:color w:val="0000FF"/>
            <w:kern w:val="0"/>
            <w:u w:val="single"/>
            <w14:ligatures w14:val="none"/>
          </w:rPr>
          <w:t>Academic Departments</w:t>
        </w:r>
      </w:hyperlink>
      <w:r w:rsidRPr="00B35ED5">
        <w:rPr>
          <w:rFonts w:ascii="Arial" w:hAnsi="Arial" w:eastAsia="Calibri" w:cs="Arial"/>
          <w:kern w:val="0"/>
          <w14:ligatures w14:val="none"/>
        </w:rPr>
        <w:t xml:space="preserve">. </w:t>
      </w:r>
    </w:p>
    <w:p w:rsidRPr="00B35ED5" w:rsidR="00B35ED5" w:rsidP="00B35ED5" w:rsidRDefault="00B35ED5" w14:paraId="6804BB1A" w14:textId="77777777">
      <w:pPr>
        <w:numPr>
          <w:ilvl w:val="0"/>
          <w:numId w:val="1"/>
        </w:numPr>
        <w:spacing w:after="0" w:line="276" w:lineRule="auto"/>
        <w:contextualSpacing/>
        <w:rPr>
          <w:rFonts w:ascii="Arial" w:hAnsi="Arial" w:eastAsia="Calibri" w:cs="Arial"/>
          <w:kern w:val="0"/>
          <w14:ligatures w14:val="none"/>
        </w:rPr>
      </w:pPr>
      <w:r w:rsidRPr="00B35ED5">
        <w:rPr>
          <w:rFonts w:ascii="Arial" w:hAnsi="Arial" w:eastAsia="Calibri" w:cs="Arial"/>
          <w:kern w:val="0"/>
          <w14:ligatures w14:val="none"/>
        </w:rPr>
        <w:t xml:space="preserve">Read the University’s </w:t>
      </w:r>
      <w:hyperlink r:id="rId13">
        <w:r w:rsidRPr="00B35ED5">
          <w:rPr>
            <w:rFonts w:ascii="Arial" w:hAnsi="Arial" w:eastAsia="Calibri" w:cs="Arial"/>
            <w:color w:val="0000FF"/>
            <w:kern w:val="0"/>
            <w:u w:val="single"/>
            <w14:ligatures w14:val="none"/>
          </w:rPr>
          <w:t>Strategy 2019 - 2025</w:t>
        </w:r>
      </w:hyperlink>
      <w:r w:rsidRPr="00B35ED5">
        <w:rPr>
          <w:rFonts w:ascii="Arial" w:hAnsi="Arial" w:eastAsia="Calibri" w:cs="Arial"/>
          <w:kern w:val="0"/>
          <w14:ligatures w14:val="none"/>
        </w:rPr>
        <w:t xml:space="preserve"> </w:t>
      </w:r>
    </w:p>
    <w:p w:rsidRPr="00B35ED5" w:rsidR="00B35ED5" w:rsidP="00B35ED5" w:rsidRDefault="00B35ED5" w14:paraId="188AC37E" w14:textId="77777777">
      <w:pPr>
        <w:numPr>
          <w:ilvl w:val="0"/>
          <w:numId w:val="1"/>
        </w:numPr>
        <w:spacing w:after="0" w:line="276" w:lineRule="auto"/>
        <w:contextualSpacing/>
        <w:jc w:val="both"/>
        <w:rPr>
          <w:rFonts w:ascii="Arial" w:hAnsi="Arial" w:eastAsia="Calibri" w:cs="Arial"/>
          <w:color w:val="0000FF"/>
          <w:kern w:val="0"/>
          <w:u w:val="single"/>
          <w14:ligatures w14:val="none"/>
        </w:rPr>
      </w:pPr>
      <w:r w:rsidRPr="00B35ED5">
        <w:rPr>
          <w:rFonts w:ascii="Arial" w:hAnsi="Arial" w:eastAsia="Calibri" w:cs="Arial"/>
          <w:kern w:val="0"/>
          <w14:ligatures w14:val="none"/>
        </w:rPr>
        <w:t xml:space="preserve">The University has an attractive range of benefits, and you can find more information about them on our </w:t>
      </w:r>
      <w:hyperlink r:id="rId14">
        <w:r w:rsidRPr="00B35ED5">
          <w:rPr>
            <w:rFonts w:ascii="Arial" w:hAnsi="Arial" w:eastAsia="Calibri" w:cs="Arial"/>
            <w:color w:val="0000FF"/>
            <w:kern w:val="0"/>
            <w:u w:val="single"/>
            <w14:ligatures w14:val="none"/>
          </w:rPr>
          <w:t>website</w:t>
        </w:r>
      </w:hyperlink>
      <w:r w:rsidRPr="00B35ED5">
        <w:rPr>
          <w:rFonts w:ascii="Arial" w:hAnsi="Arial" w:eastAsia="Calibri" w:cs="Arial"/>
          <w:color w:val="0000FF"/>
          <w:kern w:val="0"/>
          <w:u w:val="single"/>
          <w14:ligatures w14:val="none"/>
        </w:rPr>
        <w:t>.</w:t>
      </w:r>
    </w:p>
    <w:p w:rsidR="00781FFA" w:rsidP="06C16BA6" w:rsidRDefault="00781FFA" w14:paraId="639971BC" w14:textId="77777777">
      <w:pPr>
        <w:spacing w:before="100" w:beforeAutospacing="1" w:after="100" w:afterAutospacing="1" w:line="240" w:lineRule="auto"/>
        <w:rPr>
          <w:rFonts w:ascii="Arial" w:hAnsi="Arial" w:eastAsia="Arial" w:cs="Arial"/>
          <w:b/>
          <w:color w:val="FF0000"/>
          <w:kern w:val="0"/>
          <w:sz w:val="28"/>
          <w:lang w:eastAsia="en-GB"/>
          <w14:ligatures w14:val="none"/>
        </w:rPr>
      </w:pPr>
    </w:p>
    <w:p w:rsidR="00781FFA" w:rsidP="06C16BA6" w:rsidRDefault="00781FFA" w14:paraId="5E02B203" w14:textId="77777777">
      <w:pPr>
        <w:spacing w:before="100" w:beforeAutospacing="1" w:after="100" w:afterAutospacing="1" w:line="240" w:lineRule="auto"/>
        <w:rPr>
          <w:rFonts w:ascii="Arial" w:hAnsi="Arial" w:eastAsia="Arial" w:cs="Arial"/>
          <w:b/>
          <w:color w:val="FF0000"/>
          <w:kern w:val="0"/>
          <w:sz w:val="28"/>
          <w:lang w:eastAsia="en-GB"/>
          <w14:ligatures w14:val="none"/>
        </w:rPr>
      </w:pPr>
    </w:p>
    <w:p w:rsidR="00781FFA" w:rsidP="06C16BA6" w:rsidRDefault="00781FFA" w14:paraId="03817DE3" w14:textId="77777777">
      <w:pPr>
        <w:spacing w:before="100" w:beforeAutospacing="1" w:after="100" w:afterAutospacing="1" w:line="240" w:lineRule="auto"/>
        <w:rPr>
          <w:rFonts w:ascii="Arial" w:hAnsi="Arial" w:eastAsia="Arial" w:cs="Arial"/>
          <w:b/>
          <w:color w:val="FF0000"/>
          <w:kern w:val="0"/>
          <w:sz w:val="28"/>
          <w:lang w:eastAsia="en-GB"/>
          <w14:ligatures w14:val="none"/>
        </w:rPr>
      </w:pPr>
    </w:p>
    <w:p w:rsidR="00781FFA" w:rsidP="06C16BA6" w:rsidRDefault="00781FFA" w14:paraId="07DFE85F" w14:textId="77777777">
      <w:pPr>
        <w:spacing w:before="100" w:beforeAutospacing="1" w:after="100" w:afterAutospacing="1" w:line="240" w:lineRule="auto"/>
        <w:rPr>
          <w:rFonts w:ascii="Arial" w:hAnsi="Arial" w:eastAsia="Arial" w:cs="Arial"/>
          <w:b/>
          <w:color w:val="FF0000"/>
          <w:kern w:val="0"/>
          <w:sz w:val="28"/>
          <w:lang w:eastAsia="en-GB"/>
          <w14:ligatures w14:val="none"/>
        </w:rPr>
      </w:pPr>
    </w:p>
    <w:p w:rsidRPr="00781FFA" w:rsidR="00B35ED5" w:rsidP="7B4AA984" w:rsidRDefault="24F720BD" w14:paraId="24A4480B" w14:textId="50A26CF0">
      <w:pPr>
        <w:spacing w:before="100" w:beforeAutospacing="1" w:after="100" w:afterAutospacing="1" w:line="240" w:lineRule="auto"/>
        <w:rPr>
          <w:rFonts w:ascii="Arial" w:hAnsi="Arial" w:eastAsia="Arial" w:cs="Arial"/>
          <w:kern w:val="0"/>
          <w:sz w:val="28"/>
          <w:szCs w:val="28"/>
          <w:lang w:eastAsia="en-GB"/>
          <w14:ligatures w14:val="none"/>
        </w:rPr>
      </w:pPr>
      <w:r w:rsidRPr="7B4AA984">
        <w:rPr>
          <w:rFonts w:ascii="Arial" w:hAnsi="Arial" w:eastAsia="Arial" w:cs="Arial"/>
          <w:kern w:val="0"/>
          <w:sz w:val="28"/>
          <w:szCs w:val="28"/>
          <w:lang w:eastAsia="en-GB"/>
          <w14:ligatures w14:val="none"/>
        </w:rPr>
        <w:t>May</w:t>
      </w:r>
      <w:r w:rsidRPr="7B4AA984" w:rsidR="00781FFA">
        <w:rPr>
          <w:rFonts w:ascii="Arial" w:hAnsi="Arial" w:eastAsia="Arial" w:cs="Arial"/>
          <w:kern w:val="0"/>
          <w:sz w:val="28"/>
          <w:szCs w:val="28"/>
          <w:lang w:eastAsia="en-GB"/>
          <w14:ligatures w14:val="none"/>
        </w:rPr>
        <w:t xml:space="preserve"> 2024</w:t>
      </w:r>
    </w:p>
    <w:p w:rsidRPr="00781FFA" w:rsidR="00781FFA" w:rsidDel="007F7874" w:rsidP="7B4AA984" w:rsidRDefault="00781FFA" w14:paraId="460C3E66" w14:textId="2C40EF8D">
      <w:pPr>
        <w:spacing w:before="100" w:beforeAutospacing="1" w:after="100" w:afterAutospacing="1" w:line="240" w:lineRule="auto"/>
        <w:rPr>
          <w:rFonts w:ascii="Arial" w:hAnsi="Arial" w:eastAsia="Arial" w:cs="Arial"/>
          <w:b/>
          <w:bCs/>
          <w:color w:val="FF0000"/>
          <w:kern w:val="0"/>
          <w:sz w:val="28"/>
          <w:szCs w:val="28"/>
          <w:lang w:eastAsia="en-GB"/>
          <w14:ligatures w14:val="none"/>
        </w:rPr>
      </w:pPr>
    </w:p>
    <w:sectPr w:rsidRPr="00781FFA" w:rsidDel="007F7874" w:rsidR="00781FF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F21D5"/>
    <w:multiLevelType w:val="hybridMultilevel"/>
    <w:tmpl w:val="865AA8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6E7033"/>
    <w:multiLevelType w:val="hybridMultilevel"/>
    <w:tmpl w:val="6B6693DA"/>
    <w:lvl w:ilvl="0" w:tplc="8B7ED6F6">
      <w:start w:val="1"/>
      <w:numFmt w:val="bullet"/>
      <w:lvlText w:val=""/>
      <w:lvlJc w:val="left"/>
      <w:pPr>
        <w:ind w:left="720" w:hanging="360"/>
      </w:pPr>
      <w:rPr>
        <w:rFonts w:hint="default" w:ascii="Symbol" w:hAnsi="Symbol"/>
      </w:rPr>
    </w:lvl>
    <w:lvl w:ilvl="1" w:tplc="1EFC1B72">
      <w:start w:val="1"/>
      <w:numFmt w:val="bullet"/>
      <w:lvlText w:val="o"/>
      <w:lvlJc w:val="left"/>
      <w:pPr>
        <w:ind w:left="1440" w:hanging="360"/>
      </w:pPr>
      <w:rPr>
        <w:rFonts w:hint="default" w:ascii="Courier New" w:hAnsi="Courier New"/>
      </w:rPr>
    </w:lvl>
    <w:lvl w:ilvl="2" w:tplc="59347752">
      <w:start w:val="1"/>
      <w:numFmt w:val="bullet"/>
      <w:lvlText w:val=""/>
      <w:lvlJc w:val="left"/>
      <w:pPr>
        <w:ind w:left="2160" w:hanging="360"/>
      </w:pPr>
      <w:rPr>
        <w:rFonts w:hint="default" w:ascii="Wingdings" w:hAnsi="Wingdings"/>
      </w:rPr>
    </w:lvl>
    <w:lvl w:ilvl="3" w:tplc="0F685AEE">
      <w:start w:val="1"/>
      <w:numFmt w:val="bullet"/>
      <w:lvlText w:val=""/>
      <w:lvlJc w:val="left"/>
      <w:pPr>
        <w:ind w:left="2880" w:hanging="360"/>
      </w:pPr>
      <w:rPr>
        <w:rFonts w:hint="default" w:ascii="Symbol" w:hAnsi="Symbol"/>
      </w:rPr>
    </w:lvl>
    <w:lvl w:ilvl="4" w:tplc="BBF4F798">
      <w:start w:val="1"/>
      <w:numFmt w:val="bullet"/>
      <w:lvlText w:val="o"/>
      <w:lvlJc w:val="left"/>
      <w:pPr>
        <w:ind w:left="3600" w:hanging="360"/>
      </w:pPr>
      <w:rPr>
        <w:rFonts w:hint="default" w:ascii="Courier New" w:hAnsi="Courier New"/>
      </w:rPr>
    </w:lvl>
    <w:lvl w:ilvl="5" w:tplc="4CA0218A">
      <w:start w:val="1"/>
      <w:numFmt w:val="bullet"/>
      <w:lvlText w:val=""/>
      <w:lvlJc w:val="left"/>
      <w:pPr>
        <w:ind w:left="4320" w:hanging="360"/>
      </w:pPr>
      <w:rPr>
        <w:rFonts w:hint="default" w:ascii="Wingdings" w:hAnsi="Wingdings"/>
      </w:rPr>
    </w:lvl>
    <w:lvl w:ilvl="6" w:tplc="2DEAEE46">
      <w:start w:val="1"/>
      <w:numFmt w:val="bullet"/>
      <w:lvlText w:val=""/>
      <w:lvlJc w:val="left"/>
      <w:pPr>
        <w:ind w:left="5040" w:hanging="360"/>
      </w:pPr>
      <w:rPr>
        <w:rFonts w:hint="default" w:ascii="Symbol" w:hAnsi="Symbol"/>
      </w:rPr>
    </w:lvl>
    <w:lvl w:ilvl="7" w:tplc="B654664E">
      <w:start w:val="1"/>
      <w:numFmt w:val="bullet"/>
      <w:lvlText w:val="o"/>
      <w:lvlJc w:val="left"/>
      <w:pPr>
        <w:ind w:left="5760" w:hanging="360"/>
      </w:pPr>
      <w:rPr>
        <w:rFonts w:hint="default" w:ascii="Courier New" w:hAnsi="Courier New"/>
      </w:rPr>
    </w:lvl>
    <w:lvl w:ilvl="8" w:tplc="59883014">
      <w:start w:val="1"/>
      <w:numFmt w:val="bullet"/>
      <w:lvlText w:val=""/>
      <w:lvlJc w:val="left"/>
      <w:pPr>
        <w:ind w:left="6480" w:hanging="360"/>
      </w:pPr>
      <w:rPr>
        <w:rFonts w:hint="default" w:ascii="Wingdings" w:hAnsi="Wingdings"/>
      </w:rPr>
    </w:lvl>
  </w:abstractNum>
  <w:abstractNum w:abstractNumId="2" w15:restartNumberingAfterBreak="0">
    <w:nsid w:val="6DD54F31"/>
    <w:multiLevelType w:val="hybridMultilevel"/>
    <w:tmpl w:val="C0ECC5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92979804">
    <w:abstractNumId w:val="0"/>
  </w:num>
  <w:num w:numId="2" w16cid:durableId="248587592">
    <w:abstractNumId w:val="1"/>
  </w:num>
  <w:num w:numId="3" w16cid:durableId="69697554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81"/>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D5"/>
    <w:rsid w:val="000A1315"/>
    <w:rsid w:val="000D071C"/>
    <w:rsid w:val="000D7328"/>
    <w:rsid w:val="000E44CE"/>
    <w:rsid w:val="00112995"/>
    <w:rsid w:val="001879BD"/>
    <w:rsid w:val="002D1A26"/>
    <w:rsid w:val="002D2FF7"/>
    <w:rsid w:val="002E633D"/>
    <w:rsid w:val="002F7A01"/>
    <w:rsid w:val="00313C3C"/>
    <w:rsid w:val="00313D3D"/>
    <w:rsid w:val="00316678"/>
    <w:rsid w:val="003369E2"/>
    <w:rsid w:val="00342E6B"/>
    <w:rsid w:val="003646A5"/>
    <w:rsid w:val="00405E26"/>
    <w:rsid w:val="004507E8"/>
    <w:rsid w:val="0047288E"/>
    <w:rsid w:val="004E64BC"/>
    <w:rsid w:val="00560D12"/>
    <w:rsid w:val="00593165"/>
    <w:rsid w:val="005A48C3"/>
    <w:rsid w:val="005B0D03"/>
    <w:rsid w:val="005C2239"/>
    <w:rsid w:val="005F3812"/>
    <w:rsid w:val="006146B6"/>
    <w:rsid w:val="00632017"/>
    <w:rsid w:val="00646589"/>
    <w:rsid w:val="006854F1"/>
    <w:rsid w:val="00695438"/>
    <w:rsid w:val="006A54C9"/>
    <w:rsid w:val="006B6BB6"/>
    <w:rsid w:val="006C4231"/>
    <w:rsid w:val="006E5BDA"/>
    <w:rsid w:val="00705DCD"/>
    <w:rsid w:val="00706D17"/>
    <w:rsid w:val="007100CE"/>
    <w:rsid w:val="0073622A"/>
    <w:rsid w:val="00766012"/>
    <w:rsid w:val="00781FFA"/>
    <w:rsid w:val="007A30DE"/>
    <w:rsid w:val="007E52A9"/>
    <w:rsid w:val="007F7874"/>
    <w:rsid w:val="008627CC"/>
    <w:rsid w:val="00893269"/>
    <w:rsid w:val="008A2B0F"/>
    <w:rsid w:val="00921A19"/>
    <w:rsid w:val="009604F6"/>
    <w:rsid w:val="00980D3F"/>
    <w:rsid w:val="009A7628"/>
    <w:rsid w:val="00A44E10"/>
    <w:rsid w:val="00A4516D"/>
    <w:rsid w:val="00A55094"/>
    <w:rsid w:val="00AD31FA"/>
    <w:rsid w:val="00B01EBE"/>
    <w:rsid w:val="00B04133"/>
    <w:rsid w:val="00B069B6"/>
    <w:rsid w:val="00B200B9"/>
    <w:rsid w:val="00B21006"/>
    <w:rsid w:val="00B32003"/>
    <w:rsid w:val="00B35ED5"/>
    <w:rsid w:val="00B87288"/>
    <w:rsid w:val="00BE67F7"/>
    <w:rsid w:val="00BF0D09"/>
    <w:rsid w:val="00C07138"/>
    <w:rsid w:val="00C1008C"/>
    <w:rsid w:val="00C45005"/>
    <w:rsid w:val="00C85D85"/>
    <w:rsid w:val="00C8724E"/>
    <w:rsid w:val="00D104FD"/>
    <w:rsid w:val="00D32013"/>
    <w:rsid w:val="00D81CCA"/>
    <w:rsid w:val="00DF29ED"/>
    <w:rsid w:val="00E00A57"/>
    <w:rsid w:val="00E30455"/>
    <w:rsid w:val="00EA4AC4"/>
    <w:rsid w:val="00EF62B7"/>
    <w:rsid w:val="00F066E9"/>
    <w:rsid w:val="00F14C14"/>
    <w:rsid w:val="00F15E05"/>
    <w:rsid w:val="00F449EC"/>
    <w:rsid w:val="00F75C5E"/>
    <w:rsid w:val="01B44A1E"/>
    <w:rsid w:val="029B9797"/>
    <w:rsid w:val="05790B7F"/>
    <w:rsid w:val="06C16BA6"/>
    <w:rsid w:val="0806CE55"/>
    <w:rsid w:val="136E2BCF"/>
    <w:rsid w:val="19BD6B44"/>
    <w:rsid w:val="1A2B23FA"/>
    <w:rsid w:val="1AB65F5F"/>
    <w:rsid w:val="1E8025C7"/>
    <w:rsid w:val="23C6BA35"/>
    <w:rsid w:val="24F720BD"/>
    <w:rsid w:val="25642B5F"/>
    <w:rsid w:val="28002D35"/>
    <w:rsid w:val="280C1677"/>
    <w:rsid w:val="2839DD9A"/>
    <w:rsid w:val="31394555"/>
    <w:rsid w:val="3312EDFD"/>
    <w:rsid w:val="43B16C0E"/>
    <w:rsid w:val="4BD9D129"/>
    <w:rsid w:val="4F0826AB"/>
    <w:rsid w:val="50F72E7C"/>
    <w:rsid w:val="58B3F76B"/>
    <w:rsid w:val="5BE3E541"/>
    <w:rsid w:val="5F2ABFEF"/>
    <w:rsid w:val="5F647054"/>
    <w:rsid w:val="67E6021E"/>
    <w:rsid w:val="685A74D3"/>
    <w:rsid w:val="6908C7EF"/>
    <w:rsid w:val="695983AC"/>
    <w:rsid w:val="69BFB5D4"/>
    <w:rsid w:val="6A0F768A"/>
    <w:rsid w:val="6ABAF9C1"/>
    <w:rsid w:val="6CD76813"/>
    <w:rsid w:val="6F40A491"/>
    <w:rsid w:val="703C4972"/>
    <w:rsid w:val="760AF522"/>
    <w:rsid w:val="768637DF"/>
    <w:rsid w:val="77696483"/>
    <w:rsid w:val="77BA1740"/>
    <w:rsid w:val="78220840"/>
    <w:rsid w:val="79BDD8A1"/>
    <w:rsid w:val="7B4AA984"/>
    <w:rsid w:val="7B59A902"/>
    <w:rsid w:val="7BDBB2E4"/>
    <w:rsid w:val="7CD2F4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8FE24"/>
  <w15:chartTrackingRefBased/>
  <w15:docId w15:val="{BEA68DAD-6AE0-A24B-93F4-C8F2E2BA0E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f01" w:customStyle="1">
    <w:name w:val="cf01"/>
    <w:basedOn w:val="DefaultParagraphFont"/>
    <w:rsid w:val="00B35ED5"/>
    <w:rPr>
      <w:rFonts w:hint="default" w:ascii="Segoe UI" w:hAnsi="Segoe UI" w:cs="Segoe UI"/>
      <w:sz w:val="18"/>
      <w:szCs w:val="18"/>
    </w:rPr>
  </w:style>
  <w:style w:type="paragraph" w:styleId="ListParagraph1" w:customStyle="1">
    <w:name w:val="List Paragraph1"/>
    <w:basedOn w:val="Normal"/>
    <w:next w:val="ListParagraph"/>
    <w:uiPriority w:val="34"/>
    <w:qFormat/>
    <w:rsid w:val="00B35ED5"/>
    <w:pPr>
      <w:spacing w:after="200" w:line="276" w:lineRule="auto"/>
      <w:ind w:left="720"/>
      <w:contextualSpacing/>
    </w:pPr>
    <w:rPr>
      <w:rFonts w:ascii="Arial" w:hAnsi="Arial"/>
      <w:kern w:val="0"/>
      <w14:ligatures w14:val="none"/>
    </w:rPr>
  </w:style>
  <w:style w:type="table" w:styleId="TableGrid1" w:customStyle="1">
    <w:name w:val="Table Grid1"/>
    <w:basedOn w:val="TableNormal"/>
    <w:next w:val="TableGrid"/>
    <w:uiPriority w:val="59"/>
    <w:rsid w:val="00B35ED5"/>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B35ED5"/>
    <w:rPr>
      <w:sz w:val="16"/>
      <w:szCs w:val="16"/>
    </w:rPr>
  </w:style>
  <w:style w:type="paragraph" w:styleId="CommentText1" w:customStyle="1">
    <w:name w:val="Comment Text1"/>
    <w:basedOn w:val="Normal"/>
    <w:next w:val="CommentText"/>
    <w:link w:val="CommentTextChar"/>
    <w:uiPriority w:val="99"/>
    <w:unhideWhenUsed/>
    <w:rsid w:val="00B35ED5"/>
    <w:pPr>
      <w:spacing w:after="200" w:line="240" w:lineRule="auto"/>
    </w:pPr>
    <w:rPr>
      <w:rFonts w:ascii="Arial" w:hAnsi="Arial"/>
      <w:sz w:val="20"/>
      <w:szCs w:val="20"/>
    </w:rPr>
  </w:style>
  <w:style w:type="character" w:styleId="CommentTextChar" w:customStyle="1">
    <w:name w:val="Comment Text Char"/>
    <w:basedOn w:val="DefaultParagraphFont"/>
    <w:link w:val="CommentText1"/>
    <w:uiPriority w:val="99"/>
    <w:rsid w:val="00B35ED5"/>
    <w:rPr>
      <w:rFonts w:ascii="Arial" w:hAnsi="Arial"/>
      <w:sz w:val="20"/>
      <w:szCs w:val="20"/>
    </w:rPr>
  </w:style>
  <w:style w:type="paragraph" w:styleId="ListParagraph">
    <w:name w:val="List Paragraph"/>
    <w:basedOn w:val="Normal"/>
    <w:uiPriority w:val="34"/>
    <w:qFormat/>
    <w:rsid w:val="00B35ED5"/>
    <w:pPr>
      <w:ind w:left="720"/>
      <w:contextualSpacing/>
    </w:pPr>
  </w:style>
  <w:style w:type="table" w:styleId="TableGrid">
    <w:name w:val="Table Grid"/>
    <w:basedOn w:val="TableNormal"/>
    <w:uiPriority w:val="39"/>
    <w:rsid w:val="00B35E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1"/>
    <w:uiPriority w:val="99"/>
    <w:unhideWhenUsed/>
    <w:rsid w:val="00B35ED5"/>
    <w:pPr>
      <w:spacing w:line="240" w:lineRule="auto"/>
    </w:pPr>
    <w:rPr>
      <w:sz w:val="20"/>
      <w:szCs w:val="20"/>
    </w:rPr>
  </w:style>
  <w:style w:type="character" w:styleId="CommentTextChar1" w:customStyle="1">
    <w:name w:val="Comment Text Char1"/>
    <w:basedOn w:val="DefaultParagraphFont"/>
    <w:link w:val="CommentText"/>
    <w:uiPriority w:val="99"/>
    <w:rsid w:val="00B35ED5"/>
    <w:rPr>
      <w:sz w:val="20"/>
      <w:szCs w:val="20"/>
    </w:rPr>
  </w:style>
  <w:style w:type="paragraph" w:styleId="Revision">
    <w:name w:val="Revision"/>
    <w:hidden/>
    <w:uiPriority w:val="99"/>
    <w:semiHidden/>
    <w:rsid w:val="006B6BB6"/>
    <w:pPr>
      <w:spacing w:after="0" w:line="240" w:lineRule="auto"/>
    </w:pPr>
  </w:style>
  <w:style w:type="paragraph" w:styleId="CommentSubject">
    <w:name w:val="annotation subject"/>
    <w:basedOn w:val="CommentText"/>
    <w:next w:val="CommentText"/>
    <w:link w:val="CommentSubjectChar"/>
    <w:uiPriority w:val="99"/>
    <w:semiHidden/>
    <w:unhideWhenUsed/>
    <w:rsid w:val="00DF29ED"/>
    <w:rPr>
      <w:b/>
      <w:bCs/>
    </w:rPr>
  </w:style>
  <w:style w:type="character" w:styleId="CommentSubjectChar" w:customStyle="1">
    <w:name w:val="Comment Subject Char"/>
    <w:basedOn w:val="CommentTextChar1"/>
    <w:link w:val="CommentSubject"/>
    <w:uiPriority w:val="99"/>
    <w:semiHidden/>
    <w:rsid w:val="00DF29ED"/>
    <w:rPr>
      <w:b/>
      <w:bCs/>
      <w:sz w:val="20"/>
      <w:szCs w:val="20"/>
    </w:rPr>
  </w:style>
  <w:style w:type="paragraph" w:styleId="NormalWeb">
    <w:name w:val="Normal (Web)"/>
    <w:basedOn w:val="Normal"/>
    <w:uiPriority w:val="99"/>
    <w:unhideWhenUsed/>
    <w:rsid w:val="00C45005"/>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F787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F78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brighton.ac.uk/practical-wisdom/index.aspx"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brighton.ac.uk/about-us/contact-us/academic-departments/index.aspx"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brighton.ac.uk/about-us/contact-us/professional-services-departments/index.aspx"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hyperlink" Target="https://www.brighton.ac.uk/about-us/working-with-us/jobs/benefits-and-facilities.aspx" TargetMode="External" Id="rId10" /><Relationship Type="http://schemas.openxmlformats.org/officeDocument/2006/relationships/customXml" Target="../customXml/item4.xml" Id="rId4" /><Relationship Type="http://schemas.openxmlformats.org/officeDocument/2006/relationships/image" Target="media/image1.jpg" Id="rId9" /><Relationship Type="http://schemas.openxmlformats.org/officeDocument/2006/relationships/hyperlink" Target="https://www.brighton.ac.uk/about-us/working-with-us/jobs/benefits-and-facilities.aspx"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765EB92732842951E21B7F200780F" ma:contentTypeVersion="24" ma:contentTypeDescription="Create a new document." ma:contentTypeScope="" ma:versionID="73e9da75f570a1e32c3c22ff7eb83756">
  <xsd:schema xmlns:xsd="http://www.w3.org/2001/XMLSchema" xmlns:xs="http://www.w3.org/2001/XMLSchema" xmlns:p="http://schemas.microsoft.com/office/2006/metadata/properties" xmlns:ns2="913ad6c3-d815-48b2-8699-e3e52f9a0a00" xmlns:ns3="503d1164-61f1-4b19-ba79-520b72ed1627" xmlns:ns4="b2b3b332-7c05-4c9e-ac88-8c84810ea636" targetNamespace="http://schemas.microsoft.com/office/2006/metadata/properties" ma:root="true" ma:fieldsID="4b893da828baa1505ef2789dea26b578" ns2:_="" ns3:_="" ns4:_="">
    <xsd:import namespace="913ad6c3-d815-48b2-8699-e3e52f9a0a00"/>
    <xsd:import namespace="503d1164-61f1-4b19-ba79-520b72ed1627"/>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Document_x0020_Owner" minOccurs="0"/>
                <xsd:element ref="ns2:Document_x0020_Review_x0020_Date" minOccurs="0"/>
                <xsd:element ref="ns2:Notes" minOccurs="0"/>
                <xsd:element ref="ns2:Checkedoutto"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d6c3-d815-48b2-8699-e3e52f9a0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Document_x0020_Owner" ma:index="15" nillable="true" ma:displayName="Document Owner" ma:internalName="Document_x0020_Owner">
      <xsd:simpleType>
        <xsd:restriction base="dms:Text">
          <xsd:maxLength value="255"/>
        </xsd:restriction>
      </xsd:simpleType>
    </xsd:element>
    <xsd:element name="Document_x0020_Review_x0020_Date" ma:index="16" nillable="true" ma:displayName="Document Review Date" ma:format="DateOnly" ma:internalName="Document_x0020_Review_x0020_Date">
      <xsd:simpleType>
        <xsd:restriction base="dms:DateTime"/>
      </xsd:simpleType>
    </xsd:element>
    <xsd:element name="Notes" ma:index="17" nillable="true" ma:displayName="Notes" ma:format="Dropdown" ma:internalName="Notes">
      <xsd:simpleType>
        <xsd:restriction base="dms:Text">
          <xsd:maxLength value="255"/>
        </xsd:restriction>
      </xsd:simpleType>
    </xsd:element>
    <xsd:element name="Checkedoutto" ma:index="18" nillable="true" ma:displayName="Checked out to" ma:format="Dropdown" ma:internalName="Checkedoutto">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d1164-61f1-4b19-ba79-520b72ed16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31915f-dfa5-42f5-a6ea-0d4ad7a8943b}" ma:internalName="TaxCatchAll" ma:showField="CatchAllData" ma:web="503d1164-61f1-4b19-ba79-520b72ed1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lcf76f155ced4ddcb4097134ff3c332f xmlns="913ad6c3-d815-48b2-8699-e3e52f9a0a00">
      <Terms xmlns="http://schemas.microsoft.com/office/infopath/2007/PartnerControls"/>
    </lcf76f155ced4ddcb4097134ff3c332f>
    <Document_x0020_Owner xmlns="913ad6c3-d815-48b2-8699-e3e52f9a0a00" xsi:nil="true"/>
    <Notes xmlns="913ad6c3-d815-48b2-8699-e3e52f9a0a00" xsi:nil="true"/>
    <Document_x0020_Review_x0020_Date xmlns="913ad6c3-d815-48b2-8699-e3e52f9a0a00" xsi:nil="true"/>
    <Checkedoutto xmlns="913ad6c3-d815-48b2-8699-e3e52f9a0a0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A9BD3D-E7A5-44B0-AA4B-673D475CD73F}">
  <ds:schemaRefs>
    <ds:schemaRef ds:uri="http://schemas.microsoft.com/office/2006/metadata/contentType"/>
    <ds:schemaRef ds:uri="http://schemas.microsoft.com/office/2006/metadata/properties/metaAttributes"/>
    <ds:schemaRef ds:uri="http://www.w3.org/2000/xmlns/"/>
    <ds:schemaRef ds:uri="http://www.w3.org/2001/XMLSchema"/>
    <ds:schemaRef ds:uri="913ad6c3-d815-48b2-8699-e3e52f9a0a00"/>
    <ds:schemaRef ds:uri="503d1164-61f1-4b19-ba79-520b72ed1627"/>
    <ds:schemaRef ds:uri="b2b3b332-7c05-4c9e-ac88-8c84810ea636"/>
  </ds:schemaRefs>
</ds:datastoreItem>
</file>

<file path=customXml/itemProps2.xml><?xml version="1.0" encoding="utf-8"?>
<ds:datastoreItem xmlns:ds="http://schemas.openxmlformats.org/officeDocument/2006/customXml" ds:itemID="{441D3791-6567-4D77-869A-721A7744DF95}">
  <ds:schemaRefs>
    <ds:schemaRef ds:uri="http://schemas.microsoft.com/office/2006/metadata/properties"/>
    <ds:schemaRef ds:uri="http://www.w3.org/2000/xmlns/"/>
    <ds:schemaRef ds:uri="b2b3b332-7c05-4c9e-ac88-8c84810ea636"/>
    <ds:schemaRef ds:uri="http://www.w3.org/2001/XMLSchema-instance"/>
    <ds:schemaRef ds:uri="913ad6c3-d815-48b2-8699-e3e52f9a0a00"/>
    <ds:schemaRef ds:uri="http://schemas.microsoft.com/office/infopath/2007/PartnerControls"/>
  </ds:schemaRefs>
</ds:datastoreItem>
</file>

<file path=customXml/itemProps3.xml><?xml version="1.0" encoding="utf-8"?>
<ds:datastoreItem xmlns:ds="http://schemas.openxmlformats.org/officeDocument/2006/customXml" ds:itemID="{3347FA9F-2DC9-4874-B714-600EDD81CD1E}">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47D104F4-6AF3-410D-A5BB-5009EFE14AC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University of Brighton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Jenny Maidment</dc:creator>
  <keywords/>
  <dc:description/>
  <lastModifiedBy>Claire Eskriett</lastModifiedBy>
  <revision>7</revision>
  <lastPrinted>2024-01-16T12:22:00.0000000Z</lastPrinted>
  <dcterms:created xsi:type="dcterms:W3CDTF">2024-05-13T15:49:00.0000000Z</dcterms:created>
  <dcterms:modified xsi:type="dcterms:W3CDTF">2024-10-25T09:59:53.4086072Z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0x010100F54765EB92732842951E21B7F200780F</vt:lpwstr>
  </property>
  <property fmtid="{D5CDD505-2E9C-101B-9397-08002B2CF9AE}" pid="3" name="MediaServiceImageTags">
    <vt:lpwstr/>
  </property>
</Properties>
</file>