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5258" w:rsidR="00F908E6" w:rsidP="6F893743" w:rsidRDefault="005A7F4C" w14:paraId="33F429FD" w14:textId="58C56B88">
      <w:pPr>
        <w:spacing w:line="360" w:lineRule="auto"/>
        <w:rPr>
          <w:rFonts w:ascii="Calibri" w:hAnsi="Calibri" w:cs="Calibri"/>
          <w:b/>
          <w:bCs/>
        </w:rPr>
      </w:pPr>
      <w:r>
        <w:rPr>
          <w:rFonts w:ascii="Calibri" w:hAnsi="Calibri" w:cs="Calibri"/>
          <w:b/>
          <w:bCs/>
        </w:rPr>
        <w:t>Job Description</w:t>
      </w:r>
      <w:r w:rsidRPr="6F893743" w:rsidR="6F893743">
        <w:rPr>
          <w:rFonts w:ascii="Calibri" w:hAnsi="Calibri" w:cs="Calibr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CC5258" w:rsidR="00F908E6" w:rsidTr="16F8F221" w14:paraId="1858B90E" w14:textId="77777777">
        <w:trPr>
          <w:trHeight w:val="454"/>
        </w:trPr>
        <w:tc>
          <w:tcPr>
            <w:tcW w:w="3238" w:type="dxa"/>
            <w:vAlign w:val="center"/>
          </w:tcPr>
          <w:p w:rsidRPr="00CC5258" w:rsidR="00F908E6" w:rsidP="00666DE4" w:rsidRDefault="6F893743" w14:paraId="38FB9A10" w14:textId="71BA27B5">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vAlign w:val="center"/>
          </w:tcPr>
          <w:p w:rsidRPr="000C040D" w:rsidR="00F908E6" w:rsidP="16F8F221" w:rsidRDefault="00976046" w14:paraId="275238C6" w14:textId="5C130645">
            <w:pPr>
              <w:spacing w:after="0"/>
              <w:rPr>
                <w:rFonts w:ascii="Calibri" w:hAnsi="Calibri" w:cs="Calibri"/>
              </w:rPr>
            </w:pPr>
            <w:r w:rsidRPr="7ECEC29E">
              <w:rPr>
                <w:rFonts w:ascii="Calibri" w:hAnsi="Calibri" w:cs="Calibri"/>
                <w:lang w:val="en-IE"/>
              </w:rPr>
              <w:t>Research Data Steward</w:t>
            </w:r>
            <w:r w:rsidRPr="7ECEC29E" w:rsidR="00F05409">
              <w:rPr>
                <w:rFonts w:ascii="Calibri" w:hAnsi="Calibri" w:cs="Calibri"/>
                <w:lang w:val="en-IE"/>
              </w:rPr>
              <w:t>, Grade 5</w:t>
            </w:r>
          </w:p>
        </w:tc>
      </w:tr>
      <w:tr w:rsidRPr="00CC5258" w:rsidR="00F908E6" w:rsidTr="16F8F221" w14:paraId="5E54D4AB" w14:textId="77777777">
        <w:trPr>
          <w:trHeight w:val="454"/>
        </w:trPr>
        <w:tc>
          <w:tcPr>
            <w:tcW w:w="3238" w:type="dxa"/>
            <w:vAlign w:val="center"/>
          </w:tcPr>
          <w:p w:rsidRPr="00CC5258" w:rsidR="00F908E6" w:rsidP="00666DE4" w:rsidRDefault="6F893743" w14:paraId="255F64B9" w14:textId="205652FE">
            <w:pPr>
              <w:spacing w:after="0"/>
              <w:rPr>
                <w:rFonts w:ascii="Calibri" w:hAnsi="Calibri" w:cs="Calibri"/>
                <w:b/>
                <w:bCs/>
              </w:rPr>
            </w:pPr>
            <w:r w:rsidRPr="6F893743">
              <w:rPr>
                <w:rFonts w:ascii="Calibri" w:hAnsi="Calibri" w:cs="Calibri"/>
                <w:b/>
                <w:bCs/>
              </w:rPr>
              <w:t>Unit</w:t>
            </w:r>
          </w:p>
        </w:tc>
        <w:tc>
          <w:tcPr>
            <w:tcW w:w="5778" w:type="dxa"/>
            <w:vAlign w:val="center"/>
          </w:tcPr>
          <w:p w:rsidRPr="000C040D" w:rsidR="00F908E6" w:rsidP="16F8F221" w:rsidRDefault="32584F0E" w14:paraId="57A7E04D" w14:textId="7FD6D1C6">
            <w:pPr>
              <w:spacing w:after="0"/>
              <w:rPr>
                <w:rFonts w:ascii="Calibri" w:hAnsi="Calibri" w:cs="Calibri"/>
              </w:rPr>
            </w:pPr>
            <w:r w:rsidRPr="7ECEC29E">
              <w:rPr>
                <w:rFonts w:ascii="Calibri" w:hAnsi="Calibri" w:cs="Calibri"/>
              </w:rPr>
              <w:t xml:space="preserve">UCC Library </w:t>
            </w:r>
          </w:p>
        </w:tc>
      </w:tr>
      <w:tr w:rsidRPr="00CC5258" w:rsidR="00F908E6" w:rsidTr="16F8F221"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3B3E546" w14:textId="77777777">
            <w:pPr>
              <w:spacing w:after="0"/>
              <w:rPr>
                <w:rFonts w:ascii="Calibri" w:hAnsi="Calibri" w:cs="Calibri"/>
                <w:b/>
                <w:bCs/>
              </w:rPr>
            </w:pPr>
            <w:r w:rsidRPr="6F893743">
              <w:rPr>
                <w:rFonts w:ascii="Calibri" w:hAnsi="Calibri" w:cs="Calibri"/>
                <w:b/>
                <w:bCs/>
              </w:rPr>
              <w:t>Reports to</w:t>
            </w:r>
          </w:p>
        </w:tc>
        <w:tc>
          <w:tcPr>
            <w:tcW w:w="5778" w:type="dxa"/>
            <w:tcBorders>
              <w:top w:val="single" w:color="auto" w:sz="4" w:space="0"/>
              <w:left w:val="single" w:color="auto" w:sz="4" w:space="0"/>
              <w:bottom w:val="single" w:color="auto" w:sz="4" w:space="0"/>
              <w:right w:val="single" w:color="auto" w:sz="4" w:space="0"/>
            </w:tcBorders>
            <w:vAlign w:val="center"/>
          </w:tcPr>
          <w:p w:rsidRPr="000C040D" w:rsidR="00F908E6" w:rsidP="16F8F221" w:rsidRDefault="00976046" w14:paraId="576F9E72" w14:textId="25DD5CBC">
            <w:pPr>
              <w:spacing w:after="0"/>
              <w:rPr>
                <w:rFonts w:ascii="Calibri" w:hAnsi="Calibri" w:cs="Calibri"/>
              </w:rPr>
            </w:pPr>
            <w:r w:rsidRPr="7ECEC29E">
              <w:rPr>
                <w:rFonts w:ascii="Calibri" w:hAnsi="Calibri" w:cs="Calibri"/>
              </w:rPr>
              <w:t>Head of Research Services</w:t>
            </w:r>
          </w:p>
        </w:tc>
      </w:tr>
      <w:tr w:rsidRPr="00CC5258" w:rsidR="00F908E6" w:rsidTr="16F8F221"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59E9CB8E" w14:textId="77777777">
            <w:pPr>
              <w:spacing w:after="0"/>
              <w:rPr>
                <w:rFonts w:ascii="Calibri" w:hAnsi="Calibri" w:cs="Calibri"/>
                <w:b/>
                <w:bCs/>
              </w:rPr>
            </w:pPr>
            <w:r w:rsidRPr="6F893743">
              <w:rPr>
                <w:rFonts w:ascii="Calibri" w:hAnsi="Calibri" w:cs="Calibri"/>
                <w:b/>
                <w:bCs/>
              </w:rPr>
              <w:t>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0C040D" w:rsidR="00F908E6" w:rsidP="16F8F221" w:rsidRDefault="6F893743" w14:paraId="7932F301" w14:textId="77777777">
            <w:pPr>
              <w:spacing w:after="0"/>
              <w:rPr>
                <w:rFonts w:ascii="Calibri" w:hAnsi="Calibri" w:cs="Calibri"/>
              </w:rPr>
            </w:pPr>
            <w:r w:rsidRPr="7ECEC29E">
              <w:rPr>
                <w:rFonts w:ascii="Calibri" w:hAnsi="Calibri" w:cs="Calibri"/>
              </w:rPr>
              <w:t>Nil</w:t>
            </w:r>
          </w:p>
        </w:tc>
      </w:tr>
      <w:tr w:rsidRPr="00CC5258" w:rsidR="00F908E6" w:rsidTr="16F8F221"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500D07D" w14:textId="77777777">
            <w:pPr>
              <w:spacing w:after="0"/>
              <w:rPr>
                <w:rFonts w:ascii="Calibri" w:hAnsi="Calibri" w:cs="Calibri"/>
                <w:b/>
                <w:bCs/>
              </w:rPr>
            </w:pPr>
            <w:r w:rsidRPr="6F893743">
              <w:rPr>
                <w:rFonts w:ascii="Calibri" w:hAnsi="Calibri" w:cs="Calibri"/>
                <w:b/>
                <w:bCs/>
              </w:rPr>
              <w:t>Indirect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0C040D" w:rsidR="00F908E6" w:rsidP="16F8F221" w:rsidRDefault="247CC785" w14:paraId="3B4B37C2" w14:textId="434D3271">
            <w:pPr>
              <w:spacing w:after="0"/>
              <w:rPr>
                <w:rFonts w:ascii="Calibri" w:hAnsi="Calibri" w:cs="Calibri"/>
              </w:rPr>
            </w:pPr>
            <w:r w:rsidRPr="7ECEC29E">
              <w:rPr>
                <w:rFonts w:ascii="Calibri" w:hAnsi="Calibri" w:cs="Calibri"/>
              </w:rPr>
              <w:t>Members of the project team</w:t>
            </w:r>
            <w:r w:rsidR="000C040D">
              <w:rPr>
                <w:rFonts w:ascii="Calibri" w:hAnsi="Calibri" w:cs="Calibri"/>
              </w:rPr>
              <w:t xml:space="preserve"> (as appropriate)</w:t>
            </w:r>
          </w:p>
        </w:tc>
      </w:tr>
      <w:tr w:rsidRPr="00CC5258" w:rsidR="00F908E6" w:rsidTr="16F8F221"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4F0AF6DC" w14:textId="77777777">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vAlign w:val="center"/>
          </w:tcPr>
          <w:p w:rsidRPr="000C040D" w:rsidR="00F908E6" w:rsidP="16F8F221" w:rsidRDefault="004222F8" w14:paraId="72AD2BB6" w14:textId="3FEC8D58">
            <w:pPr>
              <w:spacing w:after="0"/>
              <w:rPr>
                <w:rFonts w:ascii="Calibri" w:hAnsi="Calibri" w:cs="Calibri"/>
              </w:rPr>
            </w:pPr>
            <w:r w:rsidRPr="7ECEC29E">
              <w:rPr>
                <w:rFonts w:ascii="Calibri" w:hAnsi="Calibri" w:cs="Calibri"/>
              </w:rPr>
              <w:t>Permanent Whole Time</w:t>
            </w:r>
            <w:r w:rsidRPr="7ECEC29E" w:rsidR="2AF55AFB">
              <w:rPr>
                <w:rFonts w:ascii="Calibri" w:hAnsi="Calibri" w:cs="Calibri"/>
              </w:rPr>
              <w:t xml:space="preserve"> </w:t>
            </w:r>
          </w:p>
        </w:tc>
      </w:tr>
    </w:tbl>
    <w:p w:rsidRPr="00CC5258" w:rsidR="00F908E6" w:rsidP="6F893743" w:rsidRDefault="00A12C09" w14:paraId="6AB4ADE2" w14:textId="32671470">
      <w:pPr>
        <w:rPr>
          <w:rFonts w:ascii="Calibri" w:hAnsi="Calibri" w:cs="Calibri"/>
          <w:b/>
          <w:bCs/>
        </w:rPr>
      </w:pPr>
      <w:r>
        <w:rPr>
          <w:rFonts w:ascii="Calibri" w:hAnsi="Calibri" w:cs="Calibri"/>
          <w:b/>
          <w:bCs/>
        </w:rPr>
        <w:br/>
      </w:r>
      <w:r w:rsidR="00B71C40">
        <w:rPr>
          <w:rFonts w:ascii="Calibri" w:hAnsi="Calibri" w:cs="Calibri"/>
          <w:b/>
          <w:bCs/>
        </w:rPr>
        <w:t>R</w:t>
      </w:r>
      <w:r w:rsidR="00320711">
        <w:rPr>
          <w:rFonts w:ascii="Calibri" w:hAnsi="Calibri" w:cs="Calibr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CC5258" w:rsidR="00F908E6" w:rsidTr="74AAB2C5" w14:paraId="29E533D8" w14:textId="77777777">
        <w:trPr>
          <w:trHeight w:val="992"/>
        </w:trPr>
        <w:tc>
          <w:tcPr>
            <w:tcW w:w="5000" w:type="pct"/>
            <w:tcMar/>
          </w:tcPr>
          <w:p w:rsidRPr="00771F19" w:rsidR="00204A96" w:rsidP="593BE78D" w:rsidRDefault="00771F19" w14:paraId="307F9789" w14:textId="42C8BCFA">
            <w:pPr>
              <w:rPr>
                <w:shd w:val="clear" w:color="auto" w:fill="FFFFFF"/>
                <w:lang w:val="en-IE"/>
              </w:rPr>
            </w:pPr>
            <w:r w:rsidRPr="74AAB2C5" w:rsidR="4A0F8B0F">
              <w:rPr>
                <w:rFonts w:ascii="Calibri" w:hAnsi="Calibri" w:cs="Calibri"/>
                <w:lang w:val="en-IE"/>
              </w:rPr>
              <w:t xml:space="preserve">The Research Data Steward </w:t>
            </w:r>
            <w:r w:rsidRPr="74AAB2C5" w:rsidR="4A0F8B0F">
              <w:rPr>
                <w:rFonts w:ascii="Calibri" w:hAnsi="Calibri" w:cs="Calibri"/>
                <w:lang w:val="en-IE"/>
              </w:rPr>
              <w:t>is responsible for</w:t>
            </w:r>
            <w:r w:rsidRPr="74AAB2C5" w:rsidR="4A0F8B0F">
              <w:rPr>
                <w:rFonts w:ascii="Calibri" w:hAnsi="Calibri" w:cs="Calibri"/>
                <w:lang w:val="en-IE"/>
              </w:rPr>
              <w:t xml:space="preserve"> </w:t>
            </w:r>
            <w:r w:rsidRPr="74AAB2C5" w:rsidR="25B73B04">
              <w:rPr>
                <w:rFonts w:ascii="Calibri" w:hAnsi="Calibri" w:cs="Calibri"/>
                <w:lang w:val="en-IE"/>
              </w:rPr>
              <w:t xml:space="preserve">providing </w:t>
            </w:r>
            <w:r w:rsidRPr="74AAB2C5" w:rsidR="40C493E3">
              <w:rPr>
                <w:rFonts w:ascii="Calibri" w:hAnsi="Calibri" w:cs="Calibri"/>
                <w:lang w:val="en-IE"/>
              </w:rPr>
              <w:t xml:space="preserve">expert advice </w:t>
            </w:r>
            <w:r w:rsidRPr="74AAB2C5" w:rsidR="40C493E3">
              <w:rPr>
                <w:rFonts w:ascii="Calibri" w:hAnsi="Calibri" w:cs="Calibri"/>
                <w:lang w:val="en-IE"/>
              </w:rPr>
              <w:t xml:space="preserve">and support </w:t>
            </w:r>
            <w:r w:rsidRPr="74AAB2C5" w:rsidR="40C493E3">
              <w:rPr>
                <w:lang w:val="en-IE"/>
              </w:rPr>
              <w:t xml:space="preserve">for UCC </w:t>
            </w:r>
            <w:r w:rsidRPr="74AAB2C5" w:rsidR="40C493E3">
              <w:rPr>
                <w:lang w:val="en-IE"/>
              </w:rPr>
              <w:t xml:space="preserve">researchers in relation to the development </w:t>
            </w:r>
            <w:r w:rsidRPr="74AAB2C5" w:rsidR="40C493E3">
              <w:rPr>
                <w:lang w:val="en-IE"/>
              </w:rPr>
              <w:t>of data management plans</w:t>
            </w:r>
            <w:r w:rsidRPr="74AAB2C5" w:rsidR="2A88AF72">
              <w:rPr>
                <w:lang w:val="en-IE"/>
              </w:rPr>
              <w:t xml:space="preserve">. In </w:t>
            </w:r>
            <w:r w:rsidRPr="74AAB2C5" w:rsidR="5E516D40">
              <w:rPr>
                <w:lang w:val="en-IE"/>
              </w:rPr>
              <w:t>addition,</w:t>
            </w:r>
            <w:r w:rsidRPr="74AAB2C5" w:rsidR="2A88AF72">
              <w:rPr>
                <w:lang w:val="en-IE"/>
              </w:rPr>
              <w:t xml:space="preserve"> the </w:t>
            </w:r>
            <w:r w:rsidRPr="74AAB2C5" w:rsidR="01ED82A0">
              <w:rPr>
                <w:lang w:val="en-IE"/>
              </w:rPr>
              <w:t>post</w:t>
            </w:r>
            <w:r w:rsidRPr="74AAB2C5" w:rsidR="2A88AF72">
              <w:rPr>
                <w:lang w:val="en-IE"/>
              </w:rPr>
              <w:t xml:space="preserve"> holder wi</w:t>
            </w:r>
            <w:r w:rsidRPr="74AAB2C5" w:rsidR="26FB4B8C">
              <w:rPr>
                <w:color w:val="auto"/>
                <w:lang w:val="en-IE"/>
              </w:rPr>
              <w:t>ll</w:t>
            </w:r>
            <w:r w:rsidRPr="74AAB2C5" w:rsidR="2A88AF72">
              <w:rPr>
                <w:lang w:val="en-IE"/>
              </w:rPr>
              <w:t xml:space="preserve"> </w:t>
            </w:r>
            <w:r w:rsidRPr="74AAB2C5" w:rsidR="40C493E3">
              <w:rPr>
                <w:lang w:val="en-IE"/>
              </w:rPr>
              <w:t>ad</w:t>
            </w:r>
            <w:r w:rsidRPr="74AAB2C5" w:rsidR="40C493E3">
              <w:rPr>
                <w:lang w:val="en-IE"/>
              </w:rPr>
              <w:t xml:space="preserve">d </w:t>
            </w:r>
            <w:r w:rsidRPr="74AAB2C5" w:rsidR="40C493E3">
              <w:rPr>
                <w:lang w:val="en-IE"/>
              </w:rPr>
              <w:t>capaci</w:t>
            </w:r>
            <w:r w:rsidRPr="74AAB2C5" w:rsidR="40C493E3">
              <w:rPr>
                <w:lang w:val="en-IE"/>
              </w:rPr>
              <w:t>ty</w:t>
            </w:r>
            <w:r w:rsidRPr="74AAB2C5" w:rsidR="40C493E3">
              <w:rPr>
                <w:lang w:val="en-IE"/>
              </w:rPr>
              <w:t xml:space="preserve"> to the </w:t>
            </w:r>
            <w:r w:rsidRPr="74AAB2C5" w:rsidR="2A88AF72">
              <w:rPr>
                <w:lang w:val="en-IE"/>
              </w:rPr>
              <w:t xml:space="preserve">research </w:t>
            </w:r>
            <w:r w:rsidRPr="74AAB2C5" w:rsidR="40C493E3">
              <w:rPr>
                <w:lang w:val="en-IE"/>
              </w:rPr>
              <w:t xml:space="preserve">team </w:t>
            </w:r>
            <w:r w:rsidRPr="74AAB2C5" w:rsidR="3715D100">
              <w:rPr>
                <w:lang w:val="en-IE"/>
              </w:rPr>
              <w:t xml:space="preserve">by </w:t>
            </w:r>
            <w:r w:rsidRPr="74AAB2C5" w:rsidR="40C493E3">
              <w:rPr>
                <w:lang w:val="en-IE"/>
              </w:rPr>
              <w:t>providi</w:t>
            </w:r>
            <w:r w:rsidRPr="74AAB2C5" w:rsidR="2D932E97">
              <w:rPr>
                <w:lang w:val="en-IE"/>
              </w:rPr>
              <w:t>ng</w:t>
            </w:r>
            <w:r w:rsidRPr="74AAB2C5" w:rsidR="40C493E3">
              <w:rPr>
                <w:lang w:val="en-IE"/>
              </w:rPr>
              <w:t xml:space="preserve"> targeted supports for curation</w:t>
            </w:r>
            <w:r w:rsidRPr="74AAB2C5" w:rsidR="312C6EFF">
              <w:rPr>
                <w:lang w:val="en-IE"/>
              </w:rPr>
              <w:t>, management of active data</w:t>
            </w:r>
            <w:r w:rsidRPr="74AAB2C5" w:rsidR="312C6EFF">
              <w:rPr>
                <w:lang w:val="en-IE"/>
              </w:rPr>
              <w:t>,</w:t>
            </w:r>
            <w:r w:rsidRPr="74AAB2C5" w:rsidR="40C493E3">
              <w:rPr>
                <w:lang w:val="en-IE"/>
              </w:rPr>
              <w:t xml:space="preserve"> and </w:t>
            </w:r>
            <w:r w:rsidRPr="74AAB2C5" w:rsidR="5E516D40">
              <w:rPr>
                <w:lang w:val="en-IE"/>
              </w:rPr>
              <w:t xml:space="preserve">the </w:t>
            </w:r>
            <w:r w:rsidRPr="74AAB2C5" w:rsidR="40C493E3">
              <w:rPr>
                <w:lang w:val="en-IE"/>
              </w:rPr>
              <w:t>deposit of data in line with the FAIR Principles.</w:t>
            </w:r>
            <w:r w:rsidRPr="74AAB2C5" w:rsidR="44643E48">
              <w:rPr>
                <w:lang w:val="en-IE"/>
              </w:rPr>
              <w:t xml:space="preserve"> </w:t>
            </w:r>
            <w:r w:rsidRPr="74AAB2C5" w:rsidR="5E516D40">
              <w:rPr>
                <w:lang w:val="en-IE"/>
              </w:rPr>
              <w:t>R</w:t>
            </w:r>
            <w:r w:rsidRPr="74AAB2C5" w:rsidR="36F969C9">
              <w:rPr>
                <w:lang w:val="en-IE"/>
              </w:rPr>
              <w:t xml:space="preserve">eporting </w:t>
            </w:r>
            <w:r w:rsidRPr="74AAB2C5" w:rsidR="336C9DA9">
              <w:rPr>
                <w:lang w:val="en-IE"/>
              </w:rPr>
              <w:t xml:space="preserve">to </w:t>
            </w:r>
            <w:r w:rsidRPr="74AAB2C5" w:rsidR="36F969C9">
              <w:rPr>
                <w:lang w:val="en-IE"/>
              </w:rPr>
              <w:t>the Head of Research Services</w:t>
            </w:r>
            <w:r w:rsidRPr="74AAB2C5" w:rsidR="36F969C9">
              <w:rPr>
                <w:lang w:val="en-IE"/>
              </w:rPr>
              <w:t>, the Research Data Steward will pla</w:t>
            </w:r>
            <w:r w:rsidRPr="74AAB2C5" w:rsidR="36F969C9">
              <w:rPr>
                <w:lang w:val="en-IE"/>
              </w:rPr>
              <w:t xml:space="preserve">y </w:t>
            </w:r>
            <w:r w:rsidRPr="74AAB2C5" w:rsidR="36F969C9">
              <w:rPr>
                <w:lang w:val="en-IE"/>
              </w:rPr>
              <w:t>an important ro</w:t>
            </w:r>
            <w:r w:rsidRPr="74AAB2C5" w:rsidR="36F969C9">
              <w:rPr>
                <w:lang w:val="en-IE"/>
              </w:rPr>
              <w:t>le</w:t>
            </w:r>
            <w:r w:rsidRPr="74AAB2C5" w:rsidR="36F969C9">
              <w:rPr>
                <w:lang w:val="en-IE"/>
              </w:rPr>
              <w:t xml:space="preserve"> in developing the service offering</w:t>
            </w:r>
            <w:r w:rsidRPr="74AAB2C5" w:rsidR="36F969C9">
              <w:rPr>
                <w:lang w:val="en-IE"/>
              </w:rPr>
              <w:t xml:space="preserve">, </w:t>
            </w:r>
            <w:r w:rsidRPr="74AAB2C5" w:rsidR="36F969C9">
              <w:rPr>
                <w:lang w:val="en-IE"/>
              </w:rPr>
              <w:t>working closely with the Research Data Coordinator</w:t>
            </w:r>
            <w:r w:rsidRPr="74AAB2C5" w:rsidR="0C8A306F">
              <w:rPr>
                <w:lang w:val="en-IE"/>
              </w:rPr>
              <w:t xml:space="preserve"> and library colleagues </w:t>
            </w:r>
            <w:r w:rsidRPr="74AAB2C5" w:rsidR="0C8A306F">
              <w:rPr>
                <w:lang w:val="en-IE"/>
              </w:rPr>
              <w:t xml:space="preserve">on the implementation of best practices in data curation, metadata description, data storage, archiving and preservation. </w:t>
            </w:r>
            <w:r w:rsidRPr="74AAB2C5" w:rsidR="3BD5A1CD">
              <w:rPr>
                <w:rFonts w:ascii="Calibri" w:hAnsi="Calibri" w:cs="Calibri"/>
                <w:lang w:val="en-IE"/>
              </w:rPr>
              <w:t xml:space="preserve">The </w:t>
            </w:r>
            <w:r w:rsidRPr="74AAB2C5" w:rsidR="74754606">
              <w:rPr>
                <w:rFonts w:ascii="Calibri" w:hAnsi="Calibri" w:cs="Calibri"/>
                <w:lang w:val="en-IE"/>
              </w:rPr>
              <w:t xml:space="preserve">post holder </w:t>
            </w:r>
            <w:r w:rsidRPr="74AAB2C5" w:rsidR="3BD5A1CD">
              <w:rPr>
                <w:rFonts w:ascii="Calibri" w:hAnsi="Calibri" w:cs="Calibri"/>
                <w:lang w:val="en-IE"/>
              </w:rPr>
              <w:t>will further UCC Library’s commitment to Open Research, and to the preservation and dissemination of unique UCC research outputs</w:t>
            </w:r>
            <w:r w:rsidRPr="74AAB2C5" w:rsidR="76DD659C">
              <w:rPr>
                <w:rFonts w:ascii="Calibri" w:hAnsi="Calibri" w:cs="Calibri"/>
                <w:lang w:val="en-IE"/>
              </w:rPr>
              <w:t xml:space="preserve"> </w:t>
            </w:r>
            <w:r w:rsidRPr="74AAB2C5" w:rsidR="0ED274E0">
              <w:rPr>
                <w:rFonts w:ascii="Calibri" w:hAnsi="Calibri" w:cs="Calibri"/>
                <w:lang w:val="en-IE"/>
              </w:rPr>
              <w:t xml:space="preserve">working </w:t>
            </w:r>
            <w:r w:rsidRPr="74AAB2C5" w:rsidR="0ED274E0">
              <w:rPr>
                <w:lang w:val="en-IE"/>
              </w:rPr>
              <w:t>collaboratively</w:t>
            </w:r>
            <w:r w:rsidRPr="74AAB2C5" w:rsidR="36F969C9">
              <w:rPr>
                <w:lang w:val="en-IE"/>
              </w:rPr>
              <w:t xml:space="preserve"> with researchers and </w:t>
            </w:r>
            <w:r w:rsidRPr="74AAB2C5" w:rsidR="36F969C9">
              <w:rPr>
                <w:lang w:val="en-IE"/>
              </w:rPr>
              <w:t xml:space="preserve">research units, and </w:t>
            </w:r>
            <w:r w:rsidRPr="74AAB2C5" w:rsidR="76DD659C">
              <w:rPr>
                <w:lang w:val="en-IE"/>
              </w:rPr>
              <w:t xml:space="preserve">other </w:t>
            </w:r>
            <w:r w:rsidRPr="74AAB2C5" w:rsidR="0ED274E0">
              <w:rPr>
                <w:lang w:val="en-IE"/>
              </w:rPr>
              <w:t>internal units</w:t>
            </w:r>
            <w:r w:rsidRPr="74AAB2C5" w:rsidR="15A63167">
              <w:rPr>
                <w:lang w:val="en-IE"/>
              </w:rPr>
              <w:t xml:space="preserve">, in particular </w:t>
            </w:r>
            <w:r w:rsidRPr="74AAB2C5" w:rsidR="15A63167">
              <w:rPr>
                <w:lang w:val="en-IE"/>
              </w:rPr>
              <w:t>IT Services and the Office of the Vice-President of Research &amp; Innovation (OVPRI).</w:t>
            </w:r>
          </w:p>
        </w:tc>
      </w:tr>
    </w:tbl>
    <w:p w:rsidRPr="00CC5258" w:rsidR="00F908E6" w:rsidP="6F893743" w:rsidRDefault="00A12C09" w14:paraId="5902AD79" w14:textId="0FC9E226">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CC5258" w:rsidR="00F908E6" w:rsidTr="4F6680FB" w14:paraId="01B4A2ED" w14:textId="77777777">
        <w:trPr>
          <w:trHeight w:val="684"/>
        </w:trPr>
        <w:tc>
          <w:tcPr>
            <w:tcW w:w="5000" w:type="pct"/>
            <w:tcMar/>
          </w:tcPr>
          <w:p w:rsidRPr="00341C80" w:rsidR="004C7065" w:rsidP="593BE78D" w:rsidRDefault="004C7065" w14:paraId="764A7C66" w14:textId="77777777">
            <w:pPr>
              <w:pStyle w:val="Default"/>
              <w:jc w:val="both"/>
              <w:rPr>
                <w:rFonts w:ascii="Calibri" w:hAnsi="Calibri" w:cs="Calibri" w:asciiTheme="minorAscii" w:hAnsiTheme="minorAscii" w:cstheme="minorAscii"/>
                <w:sz w:val="22"/>
                <w:szCs w:val="22"/>
              </w:rPr>
            </w:pPr>
            <w:r w:rsidRPr="593BE78D" w:rsidR="3D991226">
              <w:rPr>
                <w:rFonts w:ascii="Calibri" w:hAnsi="Calibri" w:cs="Calibri" w:asciiTheme="minorAscii" w:hAnsiTheme="minorAscii" w:cstheme="minorAscii"/>
                <w:sz w:val="22"/>
                <w:szCs w:val="22"/>
              </w:rPr>
              <w:t xml:space="preserve">The University’s Library is at the heart of the University and plays a pivotal role in </w:t>
            </w:r>
            <w:r w:rsidRPr="593BE78D" w:rsidR="3D991226">
              <w:rPr>
                <w:sz w:val="22"/>
                <w:szCs w:val="22"/>
              </w:rPr>
              <w:t xml:space="preserve">supporting the learning and research activities of University College Cork. </w:t>
            </w:r>
            <w:r w:rsidRPr="593BE78D" w:rsidR="3D991226">
              <w:rPr>
                <w:rFonts w:ascii="Calibri" w:hAnsi="Calibri" w:cs="Calibri" w:asciiTheme="minorAscii" w:hAnsiTheme="minorAscii" w:cstheme="minorAscii"/>
                <w:sz w:val="22"/>
                <w:szCs w:val="22"/>
              </w:rPr>
              <w:t xml:space="preserve">UCC Library </w:t>
            </w:r>
            <w:r w:rsidRPr="593BE78D" w:rsidR="3D991226">
              <w:rPr>
                <w:rFonts w:ascii="Calibri" w:hAnsi="Calibri" w:cs="Calibri" w:asciiTheme="minorAscii" w:hAnsiTheme="minorAscii" w:cstheme="minorAscii"/>
                <w:sz w:val="22"/>
                <w:szCs w:val="22"/>
              </w:rPr>
              <w:t>comprises</w:t>
            </w:r>
            <w:r w:rsidRPr="593BE78D" w:rsidR="3D991226">
              <w:rPr>
                <w:rFonts w:ascii="Calibri" w:hAnsi="Calibri" w:cs="Calibri" w:asciiTheme="minorAscii" w:hAnsiTheme="minorAscii" w:cstheme="minorAscii"/>
                <w:sz w:val="22"/>
                <w:szCs w:val="22"/>
              </w:rPr>
              <w:t xml:space="preserve"> a distinct unit that </w:t>
            </w:r>
            <w:r w:rsidRPr="593BE78D" w:rsidR="3D991226">
              <w:rPr>
                <w:rFonts w:ascii="Calibri" w:hAnsi="Calibri" w:cs="Calibri" w:asciiTheme="minorAscii" w:hAnsiTheme="minorAscii" w:cstheme="minorAscii"/>
                <w:sz w:val="22"/>
                <w:szCs w:val="22"/>
              </w:rPr>
              <w:t>resides</w:t>
            </w:r>
            <w:r w:rsidRPr="593BE78D" w:rsidR="3D991226">
              <w:rPr>
                <w:rFonts w:ascii="Calibri" w:hAnsi="Calibri" w:cs="Calibri" w:asciiTheme="minorAscii" w:hAnsiTheme="minorAscii" w:cstheme="minorAscii"/>
                <w:sz w:val="22"/>
                <w:szCs w:val="22"/>
              </w:rPr>
              <w:t xml:space="preserve"> under the Vice-President for Teaching &amp; Learning with the University Librarian reporting directly to the Vice-President for Teaching &amp; Learning.</w:t>
            </w:r>
          </w:p>
          <w:p w:rsidRPr="00341C80" w:rsidR="004C7065" w:rsidP="004C7065" w:rsidRDefault="004C7065" w14:paraId="229348BF" w14:textId="77777777">
            <w:pPr>
              <w:pStyle w:val="Default"/>
              <w:jc w:val="both"/>
              <w:rPr>
                <w:sz w:val="22"/>
                <w:szCs w:val="22"/>
              </w:rPr>
            </w:pPr>
          </w:p>
          <w:p w:rsidRPr="00341C80" w:rsidR="004C7065" w:rsidP="593BE78D" w:rsidRDefault="004C7065" w14:paraId="075A8C40" w14:textId="77777777">
            <w:pPr>
              <w:pStyle w:val="Default"/>
              <w:jc w:val="both"/>
              <w:rPr>
                <w:rFonts w:ascii="Calibri" w:hAnsi="Calibri" w:cs="" w:asciiTheme="minorAscii" w:hAnsiTheme="minorAscii" w:cstheme="minorBidi"/>
                <w:sz w:val="22"/>
                <w:szCs w:val="22"/>
              </w:rPr>
            </w:pPr>
            <w:r w:rsidRPr="593BE78D" w:rsidR="3D991226">
              <w:rPr>
                <w:rFonts w:ascii="Calibri" w:hAnsi="Calibri" w:cs="" w:asciiTheme="minorAscii" w:hAnsiTheme="minorAscii" w:cstheme="minorBidi"/>
                <w:sz w:val="22"/>
                <w:szCs w:val="22"/>
              </w:rPr>
              <w:t xml:space="preserve">The </w:t>
            </w:r>
            <w:r w:rsidRPr="593BE78D" w:rsidR="3D991226">
              <w:rPr>
                <w:rFonts w:ascii="Calibri" w:hAnsi="Calibri" w:cs="" w:asciiTheme="minorAscii" w:hAnsiTheme="minorAscii" w:cstheme="minorBidi"/>
                <w:sz w:val="22"/>
                <w:szCs w:val="22"/>
              </w:rPr>
              <w:t xml:space="preserve">Library</w:t>
            </w:r>
            <w:r w:rsidRPr="593BE78D" w:rsidR="3D991226">
              <w:rPr>
                <w:rFonts w:ascii="Calibri" w:hAnsi="Calibri" w:cs="" w:asciiTheme="minorAscii" w:hAnsiTheme="minorAscii" w:cstheme="minorBidi"/>
                <w:sz w:val="22"/>
                <w:szCs w:val="22"/>
              </w:rPr>
              <w:t xml:space="preserve"> is entering an exciting period of transformation with a new University Librarian and the development of a new library vision and plan that will support the </w:t>
            </w:r>
            <w:r w:rsidRPr="00341C80" w:rsidR="0004575E">
              <w:rPr>
                <w:sz w:val="22"/>
                <w:szCs w:val="22"/>
              </w:rPr>
              <w:fldChar w:fldCharType="begin"/>
            </w:r>
            <w:r w:rsidRPr="00341C80" w:rsidR="0004575E">
              <w:rPr>
                <w:sz w:val="22"/>
                <w:szCs w:val="22"/>
              </w:rPr>
              <w:instrText>HYPERLINK "https://www.ucc.ie/en/president/strategy2028/" \h</w:instrText>
            </w:r>
            <w:r w:rsidRPr="00C31BBF" w:rsidR="0004575E">
              <w:rPr>
                <w:sz w:val="22"/>
                <w:szCs w:val="22"/>
              </w:rPr>
            </w:r>
            <w:r w:rsidRPr="00341C80" w:rsidR="0004575E">
              <w:rPr>
                <w:sz w:val="22"/>
                <w:szCs w:val="22"/>
              </w:rPr>
              <w:fldChar w:fldCharType="separate"/>
            </w:r>
            <w:r w:rsidRPr="593BE78D" w:rsidR="3D991226">
              <w:rPr>
                <w:rStyle w:val="Hyperlink"/>
                <w:rFonts w:ascii="Calibri" w:hAnsi="Calibri" w:cs="" w:asciiTheme="minorAscii" w:hAnsiTheme="minorAscii" w:cstheme="minorBidi"/>
                <w:sz w:val="22"/>
                <w:szCs w:val="22"/>
              </w:rPr>
              <w:t>UCC Strategic Plan 2023-2028</w:t>
            </w:r>
            <w:r w:rsidRPr="593BE78D" w:rsidR="0004575E">
              <w:rPr>
                <w:rStyle w:val="Hyperlink"/>
                <w:rFonts w:ascii="Calibri" w:hAnsi="Calibri" w:cs="" w:asciiTheme="minorAscii" w:hAnsiTheme="minorAscii" w:cstheme="minorBidi"/>
                <w:sz w:val="22"/>
                <w:szCs w:val="22"/>
              </w:rPr>
              <w:fldChar w:fldCharType="end"/>
            </w:r>
            <w:r w:rsidRPr="593BE78D" w:rsidR="3D991226">
              <w:rPr>
                <w:rStyle w:val="Hyperlink"/>
                <w:rFonts w:ascii="Calibri" w:hAnsi="Calibri" w:cs="" w:asciiTheme="minorAscii" w:hAnsiTheme="minorAscii" w:cstheme="minorBidi"/>
                <w:sz w:val="22"/>
                <w:szCs w:val="22"/>
              </w:rPr>
              <w:t xml:space="preserve"> ‘Securing our Future’</w:t>
            </w:r>
            <w:r w:rsidRPr="593BE78D" w:rsidR="3D991226">
              <w:rPr>
                <w:rFonts w:ascii="Calibri" w:hAnsi="Calibri" w:cs="" w:asciiTheme="minorAscii" w:hAnsiTheme="minorAscii" w:cstheme="minorBidi"/>
                <w:sz w:val="22"/>
                <w:szCs w:val="22"/>
              </w:rPr>
              <w:t xml:space="preserve"> and the broader University aspirations. </w:t>
            </w:r>
          </w:p>
          <w:p w:rsidR="2B43FCEC" w:rsidP="2B43FCEC" w:rsidRDefault="2B43FCEC" w14:paraId="19A95A47" w14:textId="21CD9D25">
            <w:pPr>
              <w:pStyle w:val="Default"/>
              <w:jc w:val="both"/>
              <w:rPr>
                <w:rFonts w:asciiTheme="minorHAnsi" w:hAnsiTheme="minorHAnsi" w:cstheme="minorBidi"/>
                <w:sz w:val="23"/>
                <w:szCs w:val="23"/>
              </w:rPr>
            </w:pPr>
          </w:p>
          <w:p w:rsidRPr="00CC5258" w:rsidR="00304525" w:rsidP="593BE78D" w:rsidRDefault="00304525" w14:paraId="56C5EA26" w14:textId="16478699">
            <w:pPr>
              <w:pStyle w:val="Normal"/>
              <w:rPr>
                <w:rFonts w:ascii="Calibri" w:hAnsi="Calibri" w:eastAsia="Calibri" w:cs="Calibri"/>
                <w:color w:val="00B0F0"/>
                <w:lang w:val="en-IE"/>
              </w:rPr>
            </w:pPr>
            <w:r w:rsidRPr="4F6680FB" w:rsidR="0EBA0CCE">
              <w:rPr>
                <w:rFonts w:ascii="Calibri" w:hAnsi="Calibri" w:eastAsia="Calibri" w:cs="Calibri"/>
                <w:lang w:val="en-IE"/>
              </w:rPr>
              <w:t xml:space="preserve">The Library Research Services </w:t>
            </w:r>
            <w:r w:rsidRPr="4F6680FB" w:rsidR="2D817969">
              <w:rPr>
                <w:rFonts w:ascii="Calibri" w:hAnsi="Calibri" w:eastAsia="Calibri" w:cs="Calibri"/>
                <w:lang w:val="en-IE"/>
              </w:rPr>
              <w:t>T</w:t>
            </w:r>
            <w:r w:rsidRPr="4F6680FB" w:rsidR="0EBA0CCE">
              <w:rPr>
                <w:rFonts w:ascii="Calibri" w:hAnsi="Calibri" w:eastAsia="Calibri" w:cs="Calibri"/>
                <w:lang w:val="en-IE"/>
              </w:rPr>
              <w:t xml:space="preserve">eam </w:t>
            </w:r>
            <w:r w:rsidRPr="4F6680FB" w:rsidR="209B2FDE">
              <w:rPr>
                <w:rFonts w:ascii="Calibri" w:hAnsi="Calibri" w:eastAsia="Calibri" w:cs="Calibri"/>
                <w:lang w:val="en-IE"/>
              </w:rPr>
              <w:t>l</w:t>
            </w:r>
            <w:r w:rsidRPr="4F6680FB" w:rsidR="16056168">
              <w:rPr>
                <w:rFonts w:ascii="Calibri" w:hAnsi="Calibri" w:eastAsia="Calibri" w:cs="Calibri"/>
                <w:lang w:val="en-IE"/>
              </w:rPr>
              <w:t>e</w:t>
            </w:r>
            <w:r w:rsidRPr="4F6680FB" w:rsidR="209B2FDE">
              <w:rPr>
                <w:rFonts w:ascii="Calibri" w:hAnsi="Calibri" w:eastAsia="Calibri" w:cs="Calibri"/>
                <w:lang w:val="en-IE"/>
              </w:rPr>
              <w:t>ad</w:t>
            </w:r>
            <w:r w:rsidRPr="4F6680FB" w:rsidR="23460375">
              <w:rPr>
                <w:rFonts w:ascii="Calibri" w:hAnsi="Calibri" w:eastAsia="Calibri" w:cs="Calibri"/>
                <w:lang w:val="en-IE"/>
              </w:rPr>
              <w:t>s</w:t>
            </w:r>
            <w:r w:rsidRPr="4F6680FB" w:rsidR="209B2FDE">
              <w:rPr>
                <w:rFonts w:ascii="Calibri" w:hAnsi="Calibri" w:eastAsia="Calibri" w:cs="Calibri"/>
                <w:lang w:val="en-IE"/>
              </w:rPr>
              <w:t xml:space="preserve"> the </w:t>
            </w:r>
            <w:bookmarkStart w:name="_Int_6sLDf06B" w:id="1954130558"/>
            <w:r w:rsidRPr="4F6680FB" w:rsidR="209B2FDE">
              <w:rPr>
                <w:rFonts w:ascii="Calibri" w:hAnsi="Calibri" w:eastAsia="Calibri" w:cs="Calibri"/>
                <w:lang w:val="en-IE"/>
              </w:rPr>
              <w:t>Library’s</w:t>
            </w:r>
            <w:bookmarkEnd w:id="1954130558"/>
            <w:r w:rsidRPr="4F6680FB" w:rsidR="209B2FDE">
              <w:rPr>
                <w:rFonts w:ascii="Calibri" w:hAnsi="Calibri" w:eastAsia="Calibri" w:cs="Calibri"/>
                <w:lang w:val="en-IE"/>
              </w:rPr>
              <w:t xml:space="preserve"> </w:t>
            </w:r>
            <w:r w:rsidRPr="4F6680FB" w:rsidR="15CC697E">
              <w:rPr>
                <w:rFonts w:ascii="Calibri" w:hAnsi="Calibri" w:eastAsia="Calibri" w:cs="Calibri"/>
                <w:lang w:val="en-IE"/>
              </w:rPr>
              <w:t xml:space="preserve">support for researchers </w:t>
            </w:r>
            <w:r w:rsidRPr="4F6680FB" w:rsidR="1CE4FCCC">
              <w:rPr>
                <w:rFonts w:ascii="Calibri" w:hAnsi="Calibri" w:eastAsia="Calibri" w:cs="Calibri"/>
                <w:lang w:val="en-IE"/>
              </w:rPr>
              <w:t>developing resources</w:t>
            </w:r>
            <w:r w:rsidRPr="4F6680FB" w:rsidR="36304606">
              <w:rPr>
                <w:rFonts w:ascii="Calibri" w:hAnsi="Calibri" w:eastAsia="Calibri" w:cs="Calibri"/>
                <w:lang w:val="en-IE"/>
              </w:rPr>
              <w:t xml:space="preserve"> and program</w:t>
            </w:r>
            <w:r w:rsidRPr="4F6680FB" w:rsidR="7200A5C8">
              <w:rPr>
                <w:rFonts w:ascii="Calibri" w:hAnsi="Calibri" w:eastAsia="Calibri" w:cs="Calibri"/>
                <w:lang w:val="en-IE"/>
              </w:rPr>
              <w:t>me</w:t>
            </w:r>
            <w:r w:rsidRPr="4F6680FB" w:rsidR="36304606">
              <w:rPr>
                <w:rFonts w:ascii="Calibri" w:hAnsi="Calibri" w:eastAsia="Calibri" w:cs="Calibri"/>
                <w:lang w:val="en-IE"/>
              </w:rPr>
              <w:t>s that support all researchers</w:t>
            </w:r>
            <w:r w:rsidRPr="4F6680FB" w:rsidR="7EB57B40">
              <w:rPr>
                <w:rFonts w:ascii="Calibri" w:hAnsi="Calibri" w:eastAsia="Calibri" w:cs="Calibri"/>
                <w:lang w:val="en-IE"/>
              </w:rPr>
              <w:t xml:space="preserve">. </w:t>
            </w:r>
            <w:r w:rsidRPr="4F6680FB" w:rsidR="3FF9DB0E">
              <w:rPr>
                <w:rFonts w:ascii="Calibri" w:hAnsi="Calibri" w:eastAsia="Calibri" w:cs="Calibri"/>
                <w:lang w:val="en-IE"/>
              </w:rPr>
              <w:t xml:space="preserve">The </w:t>
            </w:r>
            <w:r w:rsidRPr="4F6680FB" w:rsidR="56540B9A">
              <w:rPr>
                <w:rFonts w:ascii="Calibri" w:hAnsi="Calibri" w:eastAsia="Calibri" w:cs="Calibri"/>
                <w:lang w:val="en-IE"/>
              </w:rPr>
              <w:t>T</w:t>
            </w:r>
            <w:r w:rsidRPr="4F6680FB" w:rsidR="3FF9DB0E">
              <w:rPr>
                <w:rFonts w:ascii="Calibri" w:hAnsi="Calibri" w:eastAsia="Calibri" w:cs="Calibri"/>
                <w:lang w:val="en-IE"/>
              </w:rPr>
              <w:t xml:space="preserve">eam </w:t>
            </w:r>
            <w:r w:rsidRPr="4F6680FB" w:rsidR="3FF9DB0E">
              <w:rPr>
                <w:rFonts w:ascii="Calibri" w:hAnsi="Calibri" w:eastAsia="Calibri" w:cs="Calibri"/>
                <w:lang w:val="en-IE"/>
              </w:rPr>
              <w:t>provide</w:t>
            </w:r>
            <w:r w:rsidRPr="4F6680FB" w:rsidR="7544FC28">
              <w:rPr>
                <w:rFonts w:ascii="Calibri" w:hAnsi="Calibri" w:eastAsia="Calibri" w:cs="Calibri"/>
                <w:lang w:val="en-IE"/>
              </w:rPr>
              <w:t>s</w:t>
            </w:r>
            <w:r w:rsidRPr="4F6680FB" w:rsidR="3FF9DB0E">
              <w:rPr>
                <w:rFonts w:ascii="Calibri" w:hAnsi="Calibri" w:eastAsia="Calibri" w:cs="Calibri"/>
                <w:lang w:val="en-IE"/>
              </w:rPr>
              <w:t xml:space="preserve"> ex</w:t>
            </w:r>
            <w:r w:rsidRPr="4F6680FB" w:rsidR="3FF9DB0E">
              <w:rPr>
                <w:rFonts w:ascii="Calibri" w:hAnsi="Calibri" w:eastAsia="Calibri" w:cs="Calibri"/>
                <w:lang w:val="en-IE"/>
              </w:rPr>
              <w:t>pert advice</w:t>
            </w:r>
            <w:r w:rsidRPr="4F6680FB" w:rsidR="67BCE1AB">
              <w:rPr>
                <w:rFonts w:ascii="Calibri" w:hAnsi="Calibri" w:eastAsia="Calibri" w:cs="Calibri"/>
                <w:lang w:val="en-IE"/>
              </w:rPr>
              <w:t xml:space="preserve"> </w:t>
            </w:r>
            <w:r w:rsidRPr="4F6680FB" w:rsidR="442871F8">
              <w:rPr>
                <w:rFonts w:ascii="Calibri" w:hAnsi="Calibri" w:eastAsia="Calibri" w:cs="Calibri"/>
                <w:lang w:val="en-IE"/>
              </w:rPr>
              <w:t>in scholarly</w:t>
            </w:r>
            <w:r w:rsidRPr="4F6680FB" w:rsidR="675E760F">
              <w:rPr>
                <w:rFonts w:ascii="Calibri" w:hAnsi="Calibri" w:eastAsia="Calibri" w:cs="Calibri"/>
                <w:lang w:val="en-IE"/>
              </w:rPr>
              <w:t xml:space="preserve"> publishing, </w:t>
            </w:r>
            <w:r w:rsidRPr="4F6680FB" w:rsidR="5E44EDF0">
              <w:rPr>
                <w:rFonts w:ascii="Calibri" w:hAnsi="Calibri" w:eastAsia="Calibri" w:cs="Calibri"/>
                <w:lang w:val="en-IE"/>
              </w:rPr>
              <w:t xml:space="preserve">Open Access, </w:t>
            </w:r>
            <w:r w:rsidRPr="4F6680FB" w:rsidR="675E760F">
              <w:rPr>
                <w:rFonts w:ascii="Calibri" w:hAnsi="Calibri" w:eastAsia="Calibri" w:cs="Calibri"/>
                <w:lang w:val="en-IE"/>
              </w:rPr>
              <w:t>data management</w:t>
            </w:r>
            <w:r w:rsidRPr="4F6680FB" w:rsidR="1BA90FC5">
              <w:rPr>
                <w:rFonts w:ascii="Calibri" w:hAnsi="Calibri" w:eastAsia="Calibri" w:cs="Calibri"/>
                <w:lang w:val="en-IE"/>
              </w:rPr>
              <w:t xml:space="preserve"> and </w:t>
            </w:r>
            <w:r w:rsidRPr="4F6680FB" w:rsidR="4F5D80BD">
              <w:rPr>
                <w:rFonts w:ascii="Calibri" w:hAnsi="Calibri" w:eastAsia="Calibri" w:cs="Calibri"/>
                <w:lang w:val="en-IE"/>
              </w:rPr>
              <w:t xml:space="preserve">citation management. </w:t>
            </w:r>
            <w:r w:rsidRPr="4F6680FB" w:rsidR="5E54275F">
              <w:rPr>
                <w:rFonts w:ascii="Calibri" w:hAnsi="Calibri" w:eastAsia="Calibri" w:cs="Calibri"/>
                <w:lang w:val="en-IE"/>
              </w:rPr>
              <w:t xml:space="preserve">It </w:t>
            </w:r>
            <w:r w:rsidRPr="4F6680FB" w:rsidR="4F5D80BD">
              <w:rPr>
                <w:rFonts w:ascii="Calibri" w:hAnsi="Calibri" w:eastAsia="Calibri" w:cs="Calibri"/>
                <w:lang w:val="en-IE"/>
              </w:rPr>
              <w:t>work</w:t>
            </w:r>
            <w:r w:rsidRPr="4F6680FB" w:rsidR="0490759A">
              <w:rPr>
                <w:rFonts w:ascii="Calibri" w:hAnsi="Calibri" w:eastAsia="Calibri" w:cs="Calibri"/>
                <w:lang w:val="en-IE"/>
              </w:rPr>
              <w:t>s</w:t>
            </w:r>
            <w:r w:rsidRPr="4F6680FB" w:rsidR="4F5D80BD">
              <w:rPr>
                <w:rFonts w:ascii="Calibri" w:hAnsi="Calibri" w:eastAsia="Calibri" w:cs="Calibri"/>
                <w:lang w:val="en-IE"/>
              </w:rPr>
              <w:t xml:space="preserve"> closely with the UCC’s research community to manage and</w:t>
            </w:r>
            <w:r w:rsidRPr="4F6680FB" w:rsidR="4F5D80BD">
              <w:rPr>
                <w:rFonts w:ascii="Calibri" w:hAnsi="Calibri" w:eastAsia="Calibri" w:cs="Calibri"/>
                <w:lang w:val="en-IE"/>
              </w:rPr>
              <w:t xml:space="preserve"> </w:t>
            </w:r>
            <w:r w:rsidRPr="4F6680FB" w:rsidR="4F5D80BD">
              <w:rPr>
                <w:rFonts w:ascii="Calibri" w:hAnsi="Calibri" w:eastAsia="Calibri" w:cs="Calibri"/>
                <w:lang w:val="en-IE"/>
              </w:rPr>
              <w:t>disseminat</w:t>
            </w:r>
            <w:r w:rsidRPr="4F6680FB" w:rsidR="4F5D80BD">
              <w:rPr>
                <w:rFonts w:ascii="Calibri" w:hAnsi="Calibri" w:eastAsia="Calibri" w:cs="Calibri"/>
                <w:lang w:val="en-IE"/>
              </w:rPr>
              <w:t>e</w:t>
            </w:r>
            <w:r w:rsidRPr="4F6680FB" w:rsidR="4F5D80BD">
              <w:rPr>
                <w:rFonts w:ascii="Calibri" w:hAnsi="Calibri" w:eastAsia="Calibri" w:cs="Calibri"/>
                <w:lang w:val="en-IE"/>
              </w:rPr>
              <w:t xml:space="preserve"> research publications and research data. </w:t>
            </w:r>
            <w:r w:rsidRPr="4F6680FB" w:rsidR="3A74D175">
              <w:rPr>
                <w:rFonts w:ascii="Calibri" w:hAnsi="Calibri" w:eastAsia="Calibri" w:cs="Calibri"/>
                <w:lang w:val="en-IE"/>
              </w:rPr>
              <w:t xml:space="preserve">It </w:t>
            </w:r>
            <w:r w:rsidRPr="4F6680FB" w:rsidR="4F5D80BD">
              <w:rPr>
                <w:rFonts w:ascii="Calibri" w:hAnsi="Calibri" w:eastAsia="Calibri" w:cs="Calibri"/>
                <w:lang w:val="en-IE"/>
              </w:rPr>
              <w:t>support</w:t>
            </w:r>
            <w:r w:rsidRPr="4F6680FB" w:rsidR="330DE61D">
              <w:rPr>
                <w:rFonts w:ascii="Calibri" w:hAnsi="Calibri" w:eastAsia="Calibri" w:cs="Calibri"/>
                <w:lang w:val="en-IE"/>
              </w:rPr>
              <w:t>s</w:t>
            </w:r>
            <w:r w:rsidRPr="4F6680FB" w:rsidR="4F5D80BD">
              <w:rPr>
                <w:rFonts w:ascii="Calibri" w:hAnsi="Calibri" w:eastAsia="Calibri" w:cs="Calibri"/>
                <w:lang w:val="en-IE"/>
              </w:rPr>
              <w:t xml:space="preserve"> Open Access publishing through </w:t>
            </w:r>
            <w:r w:rsidRPr="4F6680FB" w:rsidR="2BE8242F">
              <w:rPr>
                <w:rFonts w:ascii="Calibri" w:hAnsi="Calibri" w:eastAsia="Calibri" w:cs="Calibri"/>
                <w:lang w:val="en-IE"/>
              </w:rPr>
              <w:t xml:space="preserve">the </w:t>
            </w:r>
            <w:r w:rsidRPr="4F6680FB" w:rsidR="4F5D80BD">
              <w:rPr>
                <w:rFonts w:ascii="Calibri" w:hAnsi="Calibri" w:eastAsia="Calibri" w:cs="Calibri"/>
                <w:lang w:val="en-IE"/>
              </w:rPr>
              <w:t>institutional repository CORA and Open Access agreements with publishers. The</w:t>
            </w:r>
            <w:r w:rsidRPr="4F6680FB" w:rsidR="4F5D80BD">
              <w:rPr>
                <w:rFonts w:ascii="Calibri" w:hAnsi="Calibri" w:eastAsia="Calibri" w:cs="Calibri"/>
                <w:lang w:val="en-IE"/>
              </w:rPr>
              <w:t xml:space="preserve"> </w:t>
            </w:r>
            <w:bookmarkStart w:name="_Int_lqRYnEh7" w:id="556604714"/>
            <w:r w:rsidRPr="4F6680FB" w:rsidR="4F5D80BD">
              <w:rPr>
                <w:rFonts w:ascii="Calibri" w:hAnsi="Calibri" w:eastAsia="Calibri" w:cs="Calibri"/>
                <w:lang w:val="en-IE"/>
              </w:rPr>
              <w:t>Librar</w:t>
            </w:r>
            <w:r w:rsidRPr="4F6680FB" w:rsidR="4F5D80BD">
              <w:rPr>
                <w:rFonts w:ascii="Calibri" w:hAnsi="Calibri" w:eastAsia="Calibri" w:cs="Calibri"/>
                <w:lang w:val="en-IE"/>
              </w:rPr>
              <w:t>y</w:t>
            </w:r>
            <w:bookmarkEnd w:id="556604714"/>
            <w:r w:rsidRPr="4F6680FB" w:rsidR="4F5D80BD">
              <w:rPr>
                <w:rFonts w:ascii="Calibri" w:hAnsi="Calibri" w:eastAsia="Calibri" w:cs="Calibri"/>
                <w:lang w:val="en-IE"/>
              </w:rPr>
              <w:t xml:space="preserve"> is also involved in policy development working closely across campus on research related topics like data </w:t>
            </w:r>
            <w:r w:rsidRPr="4F6680FB" w:rsidR="391233A9">
              <w:rPr>
                <w:rFonts w:ascii="Calibri" w:hAnsi="Calibri" w:eastAsia="Calibri" w:cs="Calibri"/>
                <w:lang w:val="en-IE"/>
              </w:rPr>
              <w:t xml:space="preserve">management &amp; </w:t>
            </w:r>
            <w:r w:rsidRPr="4F6680FB" w:rsidR="4F5D80BD">
              <w:rPr>
                <w:rFonts w:ascii="Calibri" w:hAnsi="Calibri" w:eastAsia="Calibri" w:cs="Calibri"/>
                <w:lang w:val="en-IE"/>
              </w:rPr>
              <w:t>storage, research integrity and research culture.</w:t>
            </w:r>
          </w:p>
        </w:tc>
      </w:tr>
    </w:tbl>
    <w:p w:rsidR="62066047" w:rsidP="00A12C09" w:rsidRDefault="005A6AD1" w14:paraId="09DB1FE3" w14:textId="066512BE">
      <w:pPr>
        <w:spacing w:after="0" w:line="240" w:lineRule="auto"/>
      </w:pPr>
      <w:r>
        <w:br/>
      </w:r>
    </w:p>
    <w:p w:rsidR="00DE752E" w:rsidP="00A12C09" w:rsidRDefault="00DE752E" w14:paraId="39FDECA7" w14:textId="77777777">
      <w:pPr>
        <w:spacing w:after="0" w:line="240" w:lineRule="auto"/>
      </w:pPr>
    </w:p>
    <w:p w:rsidRPr="00DF7229" w:rsidR="00DE752E" w:rsidP="00A12C09" w:rsidRDefault="00DE752E" w14:paraId="4399157C" w14:textId="77777777">
      <w:pPr>
        <w:spacing w:after="0" w:line="240" w:lineRule="auto"/>
      </w:pPr>
    </w:p>
    <w:p w:rsidRPr="00CC5258" w:rsidR="00F908E6" w:rsidP="6F893743" w:rsidRDefault="00320711" w14:paraId="06BA5E7D" w14:textId="31B516A1">
      <w:pPr>
        <w:rPr>
          <w:rFonts w:ascii="Calibri" w:hAnsi="Calibri" w:cs="Calibri"/>
          <w:b/>
          <w:bCs/>
        </w:rPr>
      </w:pPr>
      <w:r>
        <w:rPr>
          <w:rFonts w:ascii="Calibri" w:hAnsi="Calibri" w:cs="Calibri"/>
          <w:b/>
          <w:bCs/>
        </w:rPr>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47"/>
        <w:gridCol w:w="6079"/>
      </w:tblGrid>
      <w:tr w:rsidRPr="00CC5258" w:rsidR="005A48E8" w:rsidTr="74AAB2C5" w14:paraId="5D68CB91" w14:textId="77777777">
        <w:trPr>
          <w:trHeight w:val="300"/>
        </w:trPr>
        <w:tc>
          <w:tcPr>
            <w:tcW w:w="1595" w:type="pct"/>
            <w:tcMar/>
          </w:tcPr>
          <w:p w:rsidRPr="00CC5258" w:rsidR="005A48E8" w:rsidP="00EF7C4F" w:rsidRDefault="005A48E8" w14:paraId="220955BE" w14:textId="77777777">
            <w:pPr>
              <w:spacing w:after="0"/>
              <w:rPr>
                <w:rFonts w:ascii="Calibri" w:hAnsi="Calibri" w:cs="Calibri"/>
                <w:b/>
                <w:bCs/>
              </w:rPr>
            </w:pPr>
            <w:r w:rsidRPr="6F893743">
              <w:rPr>
                <w:rFonts w:ascii="Calibri" w:hAnsi="Calibri" w:cs="Calibri"/>
                <w:b/>
                <w:bCs/>
              </w:rPr>
              <w:t>Area of accountability</w:t>
            </w:r>
          </w:p>
        </w:tc>
        <w:tc>
          <w:tcPr>
            <w:tcW w:w="3405" w:type="pct"/>
            <w:tcMar/>
          </w:tcPr>
          <w:p w:rsidRPr="00CC5258" w:rsidR="005A48E8" w:rsidP="00EF7C4F" w:rsidRDefault="005A48E8" w14:paraId="5B2B1A63" w14:textId="77777777">
            <w:pPr>
              <w:spacing w:after="0"/>
              <w:rPr>
                <w:rFonts w:ascii="Calibri" w:hAnsi="Calibri" w:cs="Calibri"/>
                <w:b/>
                <w:bCs/>
              </w:rPr>
            </w:pPr>
            <w:r w:rsidRPr="6F893743">
              <w:rPr>
                <w:rFonts w:ascii="Calibri" w:hAnsi="Calibri" w:cs="Calibri"/>
                <w:b/>
                <w:bCs/>
              </w:rPr>
              <w:t>Core Responsibilities &amp; Typical Activities</w:t>
            </w:r>
          </w:p>
        </w:tc>
      </w:tr>
      <w:tr w:rsidRPr="00CC5258" w:rsidR="005A48E8" w:rsidTr="74AAB2C5" w14:paraId="33C4DF9C" w14:textId="77777777">
        <w:trPr>
          <w:trHeight w:val="300"/>
        </w:trPr>
        <w:tc>
          <w:tcPr>
            <w:tcW w:w="1595" w:type="pct"/>
            <w:tcMar/>
          </w:tcPr>
          <w:p w:rsidRPr="00CC5258" w:rsidR="005A48E8" w:rsidP="00EF7C4F" w:rsidRDefault="00BD3D00" w14:paraId="185661FB" w14:textId="26FFEED2">
            <w:pPr>
              <w:spacing w:after="0"/>
              <w:rPr>
                <w:rFonts w:ascii="Calibri" w:hAnsi="Calibri" w:cs="Calibri"/>
              </w:rPr>
            </w:pPr>
            <w:r>
              <w:rPr>
                <w:rFonts w:ascii="Calibri" w:hAnsi="Calibri" w:cs="Calibri"/>
              </w:rPr>
              <w:t>Service Delivery</w:t>
            </w:r>
          </w:p>
        </w:tc>
        <w:tc>
          <w:tcPr>
            <w:tcW w:w="3405" w:type="pct"/>
            <w:tcMar/>
          </w:tcPr>
          <w:p w:rsidRPr="00A25306" w:rsidR="00F91CF7" w:rsidP="00F91CF7" w:rsidRDefault="00F91CF7" w14:paraId="4A607A03" w14:textId="1C76D784">
            <w:pPr>
              <w:pStyle w:val="ListParagraph"/>
              <w:numPr>
                <w:ilvl w:val="0"/>
                <w:numId w:val="14"/>
              </w:numPr>
              <w:spacing w:after="0"/>
              <w:rPr>
                <w:rFonts w:ascii="Calibri" w:hAnsi="Calibri" w:cs="Calibri"/>
                <w:shd w:val="clear" w:color="auto" w:fill="FFFFFF"/>
              </w:rPr>
            </w:pPr>
            <w:r w:rsidRPr="00A25306" w:rsidR="00F91CF7">
              <w:rPr>
                <w:rFonts w:ascii="Calibri" w:hAnsi="Calibri" w:cs="Calibri"/>
                <w:shd w:val="clear" w:color="auto" w:fill="FFFFFF"/>
              </w:rPr>
              <w:t>Contribute as a core member of the UCC Library Research Service, working closely with the Research Data Coordinator.</w:t>
            </w:r>
          </w:p>
          <w:p w:rsidRPr="00A25306" w:rsidR="00F91CF7" w:rsidP="00F91CF7" w:rsidRDefault="00F91CF7" w14:paraId="7235A7B1" w14:textId="1636AA23">
            <w:pPr>
              <w:pStyle w:val="ListParagraph"/>
              <w:numPr>
                <w:ilvl w:val="0"/>
                <w:numId w:val="14"/>
              </w:numPr>
              <w:spacing w:after="0"/>
              <w:rPr>
                <w:rFonts w:ascii="Calibri" w:hAnsi="Calibri" w:cs="Calibri"/>
                <w:shd w:val="clear" w:color="auto" w:fill="FFFFFF"/>
              </w:rPr>
            </w:pPr>
            <w:r w:rsidRPr="00A25306" w:rsidR="00F91CF7">
              <w:rPr>
                <w:rFonts w:ascii="Calibri" w:hAnsi="Calibri" w:cs="Calibri"/>
                <w:shd w:val="clear" w:color="auto" w:fill="FFFFFF"/>
              </w:rPr>
              <w:t xml:space="preserve">Provide advice and support to researchers and the wider researcher community on all aspects of research data management from active data management to FAIR sharing of research data post project. </w:t>
            </w:r>
          </w:p>
          <w:p w:rsidRPr="00A25306" w:rsidR="00F91CF7" w:rsidP="00F91CF7" w:rsidRDefault="00F91CF7" w14:paraId="0F6F3301" w14:textId="7B79938E">
            <w:pPr>
              <w:pStyle w:val="ListParagraph"/>
              <w:numPr>
                <w:ilvl w:val="0"/>
                <w:numId w:val="14"/>
              </w:numPr>
              <w:spacing w:after="0"/>
              <w:rPr>
                <w:rFonts w:ascii="Calibri" w:hAnsi="Calibri" w:cs="Calibri"/>
                <w:shd w:val="clear" w:color="auto" w:fill="FFFFFF"/>
              </w:rPr>
            </w:pPr>
            <w:r w:rsidRPr="00A25306" w:rsidR="00F91CF7">
              <w:rPr>
                <w:rFonts w:ascii="Calibri" w:hAnsi="Calibri" w:cs="Calibri"/>
                <w:shd w:val="clear" w:color="auto" w:fill="FFFFFF"/>
              </w:rPr>
              <w:t>Carry out reviews and consultations to support researchers in the development and implementation of data management plans (including those required by funding agencies at pre- and post-award stage)</w:t>
            </w:r>
            <w:r w:rsidR="000B0E55">
              <w:rPr>
                <w:rFonts w:ascii="Calibri" w:hAnsi="Calibri" w:cs="Calibri"/>
                <w:shd w:val="clear" w:color="auto" w:fill="FFFFFF"/>
              </w:rPr>
              <w:t>.</w:t>
            </w:r>
          </w:p>
          <w:p w:rsidRPr="00A25306" w:rsidR="005A48E8" w:rsidP="00F91CF7" w:rsidRDefault="00230DDE" w14:paraId="799C2164" w14:textId="30700CA8">
            <w:pPr>
              <w:pStyle w:val="ListParagraph"/>
              <w:numPr>
                <w:ilvl w:val="0"/>
                <w:numId w:val="14"/>
              </w:numPr>
              <w:spacing w:after="0" w:line="240" w:lineRule="auto"/>
              <w:rPr>
                <w:rFonts w:ascii="Calibri" w:hAnsi="Calibri" w:cs="Calibri"/>
                <w:shd w:val="clear" w:color="auto" w:fill="FFFFFF"/>
              </w:rPr>
            </w:pPr>
            <w:r w:rsidRPr="00A25306" w:rsidR="00230DDE">
              <w:rPr>
                <w:rFonts w:ascii="Calibri" w:hAnsi="Calibri" w:cs="Calibri"/>
                <w:shd w:val="clear" w:color="auto" w:fill="FFFFFF"/>
              </w:rPr>
              <w:t xml:space="preserve">Jointly with IT Services, </w:t>
            </w:r>
            <w:r w:rsidRPr="00A25306" w:rsidR="00D57EF6">
              <w:rPr>
                <w:rFonts w:ascii="Calibri" w:hAnsi="Calibri" w:cs="Calibri"/>
                <w:shd w:val="clear" w:color="auto" w:fill="FFFFFF"/>
              </w:rPr>
              <w:t>manage</w:t>
            </w:r>
            <w:r w:rsidRPr="00A25306" w:rsidR="00230DDE">
              <w:rPr>
                <w:rFonts w:ascii="Calibri" w:hAnsi="Calibri" w:cs="Calibri"/>
                <w:shd w:val="clear" w:color="auto" w:fill="FFFFFF"/>
              </w:rPr>
              <w:t xml:space="preserve"> the </w:t>
            </w:r>
            <w:r w:rsidRPr="00A25306" w:rsidR="00B24E0A">
              <w:rPr>
                <w:rFonts w:ascii="Calibri" w:hAnsi="Calibri" w:cs="Calibri"/>
                <w:shd w:val="clear" w:color="auto" w:fill="FFFFFF"/>
              </w:rPr>
              <w:t>implementation of a</w:t>
            </w:r>
            <w:r w:rsidRPr="00A25306" w:rsidR="00D57EF6">
              <w:rPr>
                <w:rFonts w:ascii="Calibri" w:hAnsi="Calibri" w:cs="Calibri"/>
                <w:shd w:val="clear" w:color="auto" w:fill="FFFFFF"/>
              </w:rPr>
              <w:t>n</w:t>
            </w:r>
            <w:r w:rsidRPr="00A25306" w:rsidR="00B24E0A">
              <w:rPr>
                <w:rFonts w:ascii="Calibri" w:hAnsi="Calibri" w:cs="Calibri"/>
                <w:shd w:val="clear" w:color="auto" w:fill="FFFFFF"/>
              </w:rPr>
              <w:t xml:space="preserve"> active</w:t>
            </w:r>
            <w:r w:rsidRPr="00A25306" w:rsidR="00D57EF6">
              <w:rPr>
                <w:rFonts w:ascii="Calibri" w:hAnsi="Calibri" w:cs="Calibri"/>
                <w:shd w:val="clear" w:color="auto" w:fill="FFFFFF"/>
              </w:rPr>
              <w:t xml:space="preserve"> research</w:t>
            </w:r>
            <w:r w:rsidRPr="00A25306" w:rsidR="00B24E0A">
              <w:rPr>
                <w:rFonts w:ascii="Calibri" w:hAnsi="Calibri" w:cs="Calibri"/>
                <w:shd w:val="clear" w:color="auto" w:fill="FFFFFF"/>
              </w:rPr>
              <w:t xml:space="preserve"> data </w:t>
            </w:r>
            <w:r w:rsidRPr="00A25306" w:rsidR="00007EB7">
              <w:rPr>
                <w:rFonts w:ascii="Calibri" w:hAnsi="Calibri" w:cs="Calibri"/>
                <w:shd w:val="clear" w:color="auto" w:fill="FFFFFF"/>
              </w:rPr>
              <w:t>infrastructure</w:t>
            </w:r>
            <w:r w:rsidRPr="00A25306" w:rsidR="5CA11E6C">
              <w:rPr>
                <w:rFonts w:ascii="Calibri" w:hAnsi="Calibri" w:cs="Calibri"/>
                <w:shd w:val="clear" w:color="auto" w:fill="FFFFFF"/>
              </w:rPr>
              <w:t>.</w:t>
            </w:r>
            <w:r w:rsidRPr="00A25306" w:rsidR="00F91CF7">
              <w:rPr>
                <w:rFonts w:ascii="Calibri" w:hAnsi="Calibri" w:cs="Calibri"/>
                <w:shd w:val="clear" w:color="auto" w:fill="FFFFFF"/>
              </w:rPr>
              <w:t xml:space="preserve"> </w:t>
            </w:r>
          </w:p>
        </w:tc>
      </w:tr>
      <w:tr w:rsidRPr="00CC5258" w:rsidR="005A48E8" w:rsidTr="74AAB2C5" w14:paraId="657C7ED1" w14:textId="77777777">
        <w:trPr>
          <w:trHeight w:val="300"/>
        </w:trPr>
        <w:tc>
          <w:tcPr>
            <w:tcW w:w="1595" w:type="pct"/>
            <w:tcMar/>
          </w:tcPr>
          <w:p w:rsidR="005A48E8" w:rsidP="00EF7C4F" w:rsidRDefault="00264237" w14:paraId="22C32829" w14:textId="210C8073">
            <w:pPr>
              <w:spacing w:after="0"/>
              <w:rPr>
                <w:rFonts w:ascii="Calibri" w:hAnsi="Calibri" w:cs="Calibri"/>
              </w:rPr>
            </w:pPr>
            <w:r>
              <w:rPr>
                <w:rFonts w:ascii="Calibri" w:hAnsi="Calibri" w:cs="Calibri"/>
              </w:rPr>
              <w:t>Engagement</w:t>
            </w:r>
            <w:r w:rsidR="005C1DAA">
              <w:rPr>
                <w:rFonts w:ascii="Calibri" w:hAnsi="Calibri" w:cs="Calibri"/>
              </w:rPr>
              <w:t>,</w:t>
            </w:r>
            <w:r>
              <w:rPr>
                <w:rFonts w:ascii="Calibri" w:hAnsi="Calibri" w:cs="Calibri"/>
              </w:rPr>
              <w:t xml:space="preserve"> Training</w:t>
            </w:r>
            <w:r w:rsidR="005C1DAA">
              <w:rPr>
                <w:rFonts w:ascii="Calibri" w:hAnsi="Calibri" w:cs="Calibri"/>
              </w:rPr>
              <w:t xml:space="preserve"> &amp; Advisory Services</w:t>
            </w:r>
          </w:p>
        </w:tc>
        <w:tc>
          <w:tcPr>
            <w:tcW w:w="3405" w:type="pct"/>
            <w:tcMar/>
          </w:tcPr>
          <w:p w:rsidRPr="00A25306" w:rsidR="00264237" w:rsidP="00264237" w:rsidRDefault="00264237" w14:paraId="28C88ED7" w14:textId="77777777">
            <w:pPr>
              <w:pStyle w:val="ListParagraph"/>
              <w:numPr>
                <w:ilvl w:val="0"/>
                <w:numId w:val="14"/>
              </w:numPr>
              <w:spacing w:line="240" w:lineRule="auto"/>
              <w:rPr>
                <w:rFonts w:ascii="Calibri" w:hAnsi="Calibri" w:cs="Calibri"/>
                <w:shd w:val="clear" w:color="auto" w:fill="FFFFFF"/>
              </w:rPr>
            </w:pPr>
            <w:r w:rsidRPr="00A25306" w:rsidR="00264237">
              <w:rPr>
                <w:rFonts w:ascii="Calibri" w:hAnsi="Calibri" w:cs="Calibri"/>
                <w:shd w:val="clear" w:color="auto" w:fill="FFFFFF"/>
              </w:rPr>
              <w:t xml:space="preserve">Develop and deliver training resources on research data management university wide. </w:t>
            </w:r>
          </w:p>
          <w:p w:rsidRPr="00A25306" w:rsidR="005A48E8" w:rsidP="00264237" w:rsidRDefault="00264237" w14:paraId="73388BA5" w14:textId="77777777">
            <w:pPr>
              <w:pStyle w:val="ListParagraph"/>
              <w:numPr>
                <w:ilvl w:val="0"/>
                <w:numId w:val="14"/>
              </w:numPr>
              <w:spacing w:after="0" w:line="240" w:lineRule="auto"/>
              <w:rPr>
                <w:rFonts w:ascii="Calibri" w:hAnsi="Calibri" w:cs="Calibri"/>
              </w:rPr>
            </w:pPr>
            <w:r w:rsidRPr="00A25306" w:rsidR="56C64439">
              <w:rPr>
                <w:rFonts w:ascii="Calibri" w:hAnsi="Calibri" w:cs="Calibri"/>
                <w:shd w:val="clear" w:color="auto" w:fill="FFFFFF"/>
              </w:rPr>
              <w:t>Identify</w:t>
            </w:r>
            <w:r w:rsidRPr="00A25306" w:rsidR="56C64439">
              <w:rPr>
                <w:rFonts w:ascii="Calibri" w:hAnsi="Calibri" w:cs="Calibri"/>
                <w:shd w:val="clear" w:color="auto" w:fill="FFFFFF"/>
              </w:rPr>
              <w:t xml:space="preserve"> and engage local and external experts to deliver targeted, hands-on learning opportunities for UCC researchers on research data topics, e.g. approaches to curating or ‘</w:t>
            </w:r>
            <w:r w:rsidRPr="00A25306" w:rsidR="56C64439">
              <w:rPr>
                <w:rFonts w:ascii="Calibri" w:hAnsi="Calibri" w:cs="Calibri"/>
                <w:shd w:val="clear" w:color="auto" w:fill="FFFFFF"/>
              </w:rPr>
              <w:t>FAIRifying</w:t>
            </w:r>
            <w:r w:rsidRPr="00A25306" w:rsidR="56C64439">
              <w:rPr>
                <w:rFonts w:ascii="Calibri" w:hAnsi="Calibri" w:cs="Calibri"/>
                <w:shd w:val="clear" w:color="auto" w:fill="FFFFFF"/>
              </w:rPr>
              <w:t xml:space="preserve">’ </w:t>
            </w:r>
            <w:bookmarkStart w:name="_Int_bqbGmgG7" w:id="897842801"/>
            <w:r w:rsidRPr="00A25306" w:rsidR="56C64439">
              <w:rPr>
                <w:rFonts w:ascii="Calibri" w:hAnsi="Calibri" w:cs="Calibri"/>
                <w:shd w:val="clear" w:color="auto" w:fill="FFFFFF"/>
              </w:rPr>
              <w:t>particular types</w:t>
            </w:r>
            <w:bookmarkEnd w:id="897842801"/>
            <w:r w:rsidRPr="00A25306" w:rsidR="56C64439">
              <w:rPr>
                <w:rFonts w:ascii="Calibri" w:hAnsi="Calibri" w:cs="Calibri"/>
                <w:shd w:val="clear" w:color="auto" w:fill="FFFFFF"/>
              </w:rPr>
              <w:t xml:space="preserve"> of data or software</w:t>
            </w:r>
            <w:r w:rsidRPr="00A25306" w:rsidR="56C64439">
              <w:rPr>
                <w:rFonts w:ascii="Calibri" w:hAnsi="Calibri" w:cs="Calibri"/>
                <w:shd w:val="clear" w:color="auto" w:fill="FFFFFF"/>
              </w:rPr>
              <w:t xml:space="preserve">.  </w:t>
            </w:r>
          </w:p>
          <w:p w:rsidRPr="00A25306" w:rsidR="007F4683" w:rsidP="00264237" w:rsidRDefault="007F4683" w14:paraId="74E2ACE3" w14:textId="3CABA23C">
            <w:pPr>
              <w:pStyle w:val="ListParagraph"/>
              <w:numPr>
                <w:ilvl w:val="0"/>
                <w:numId w:val="14"/>
              </w:numPr>
              <w:spacing w:after="0" w:line="240" w:lineRule="auto"/>
              <w:rPr>
                <w:rFonts w:ascii="Calibri" w:hAnsi="Calibri" w:cs="Calibri"/>
              </w:rPr>
            </w:pPr>
            <w:r w:rsidRPr="593BE78D" w:rsidR="007F4683">
              <w:rPr>
                <w:rFonts w:ascii="Calibri" w:hAnsi="Calibri" w:cs="Calibri"/>
                <w:lang w:val="en-IE"/>
              </w:rPr>
              <w:t xml:space="preserve">Advise UCC researchers in evaluating, </w:t>
            </w:r>
            <w:r w:rsidRPr="593BE78D" w:rsidR="007F4683">
              <w:rPr>
                <w:rFonts w:ascii="Calibri" w:hAnsi="Calibri" w:cs="Calibri"/>
                <w:lang w:val="en-IE"/>
              </w:rPr>
              <w:t>selecting</w:t>
            </w:r>
            <w:r w:rsidRPr="593BE78D" w:rsidR="007F4683">
              <w:rPr>
                <w:rFonts w:ascii="Calibri" w:hAnsi="Calibri" w:cs="Calibri"/>
                <w:lang w:val="en-IE"/>
              </w:rPr>
              <w:t xml:space="preserve"> and depositing data in repositories and, where applicable, provide direct support in the preparation/curation of data and metadata for deposit. Provider operational support for UCC researchers depositing data to the Digital Repository of Ireland</w:t>
            </w:r>
            <w:r w:rsidRPr="593BE78D" w:rsidR="000B0E55">
              <w:rPr>
                <w:rFonts w:ascii="Calibri" w:hAnsi="Calibri" w:cs="Calibri"/>
                <w:lang w:val="en-IE"/>
              </w:rPr>
              <w:t>.</w:t>
            </w:r>
          </w:p>
        </w:tc>
      </w:tr>
      <w:tr w:rsidRPr="00A25306" w:rsidR="00126D4E" w:rsidTr="74AAB2C5" w14:paraId="4E44710D" w14:textId="77777777">
        <w:trPr>
          <w:trHeight w:val="300"/>
        </w:trPr>
        <w:tc>
          <w:tcPr>
            <w:tcW w:w="1595" w:type="pct"/>
            <w:tcMar/>
          </w:tcPr>
          <w:p w:rsidRPr="00A25306" w:rsidR="005A48E8" w:rsidP="00EF7C4F" w:rsidRDefault="008B7436" w14:paraId="7419F7E8" w14:textId="1C5D3A05">
            <w:pPr>
              <w:spacing w:after="0"/>
              <w:rPr>
                <w:rFonts w:ascii="Calibri" w:hAnsi="Calibri" w:cs="Calibri"/>
              </w:rPr>
            </w:pPr>
            <w:r w:rsidRPr="00A25306" w:rsidR="008B7436">
              <w:rPr>
                <w:rStyle w:val="normaltextrun"/>
                <w:shd w:val="clear" w:color="auto" w:fill="FFFFFF"/>
              </w:rPr>
              <w:t xml:space="preserve">Teamwork </w:t>
            </w:r>
            <w:r w:rsidRPr="00A25306" w:rsidR="00E640E6">
              <w:rPr>
                <w:rStyle w:val="normaltextrun"/>
                <w:shd w:val="clear" w:color="auto" w:fill="FFFFFF"/>
              </w:rPr>
              <w:t>&amp; Leadership</w:t>
            </w:r>
          </w:p>
        </w:tc>
        <w:tc>
          <w:tcPr>
            <w:tcW w:w="3405" w:type="pct"/>
            <w:tcMar/>
          </w:tcPr>
          <w:p w:rsidRPr="00A25306" w:rsidR="00FF64C1" w:rsidP="00FF64C1" w:rsidRDefault="00FF64C1" w14:paraId="4A81D12C" w14:textId="4706FC99">
            <w:pPr>
              <w:numPr>
                <w:ilvl w:val="0"/>
                <w:numId w:val="4"/>
              </w:numPr>
              <w:spacing w:after="0" w:line="240" w:lineRule="auto"/>
              <w:textAlignment w:val="baseline"/>
              <w:rPr>
                <w:rFonts w:ascii="Calibri" w:hAnsi="Calibri" w:cs="Calibri"/>
                <w:lang w:val="en-IE"/>
              </w:rPr>
            </w:pPr>
            <w:r w:rsidRPr="593BE78D" w:rsidR="00FF64C1">
              <w:rPr>
                <w:rFonts w:ascii="Calibri" w:hAnsi="Calibri" w:cs="Calibri"/>
                <w:lang w:val="en-IE"/>
              </w:rPr>
              <w:t>Working closely with the Research Data Coordinator, explore opportunities to further develop the offerings of the Library Research Service, including the potential to provide embedded data stewardship and curation supports to research projects</w:t>
            </w:r>
            <w:r w:rsidRPr="593BE78D" w:rsidR="000B0E55">
              <w:rPr>
                <w:rFonts w:ascii="Calibri" w:hAnsi="Calibri" w:cs="Calibri"/>
                <w:lang w:val="en-IE"/>
              </w:rPr>
              <w:t>.</w:t>
            </w:r>
          </w:p>
          <w:p w:rsidRPr="009F0E49" w:rsidR="009F0E49" w:rsidP="00FF64C1" w:rsidRDefault="009F0E49" w14:paraId="2D87DDAD" w14:textId="77777777">
            <w:pPr>
              <w:numPr>
                <w:ilvl w:val="0"/>
                <w:numId w:val="4"/>
              </w:numPr>
              <w:spacing w:after="0" w:line="240" w:lineRule="auto"/>
              <w:textAlignment w:val="baseline"/>
              <w:rPr>
                <w:rStyle w:val="eop"/>
                <w:rFonts w:ascii="Calibri" w:hAnsi="Calibri" w:cs="Calibri"/>
                <w:lang w:val="en-IE"/>
              </w:rPr>
            </w:pPr>
            <w:r w:rsidRPr="593BE78D" w:rsidR="009F0E49">
              <w:rPr>
                <w:rStyle w:val="normaltextrun"/>
                <w:rFonts w:ascii="Calibri" w:hAnsi="Calibri" w:cs="Calibri"/>
                <w:color w:val="000000" w:themeColor="text1" w:themeTint="FF" w:themeShade="FF"/>
              </w:rPr>
              <w:t>Provide</w:t>
            </w:r>
            <w:r w:rsidRPr="593BE78D" w:rsidR="009F0E49">
              <w:rPr>
                <w:rStyle w:val="normaltextrun"/>
                <w:rFonts w:ascii="Calibri" w:hAnsi="Calibri" w:cs="Calibri"/>
                <w:color w:val="000000" w:themeColor="text1" w:themeTint="FF" w:themeShade="FF"/>
              </w:rPr>
              <w:t xml:space="preserve"> expert advice, lead and/or actively contribute to projects that support the </w:t>
            </w:r>
            <w:r w:rsidRPr="593BE78D" w:rsidR="009F0E49">
              <w:rPr>
                <w:rStyle w:val="normaltextrun"/>
                <w:rFonts w:ascii="Calibri" w:hAnsi="Calibri" w:cs="Calibri"/>
                <w:color w:val="000000" w:themeColor="text1" w:themeTint="FF" w:themeShade="FF"/>
              </w:rPr>
              <w:t>Library’s</w:t>
            </w:r>
            <w:r w:rsidRPr="593BE78D" w:rsidR="009F0E49">
              <w:rPr>
                <w:rStyle w:val="normaltextrun"/>
                <w:rFonts w:ascii="Calibri" w:hAnsi="Calibri" w:cs="Calibri"/>
                <w:color w:val="000000" w:themeColor="text1" w:themeTint="FF" w:themeShade="FF"/>
              </w:rPr>
              <w:t xml:space="preserve"> strategic </w:t>
            </w:r>
            <w:r w:rsidRPr="593BE78D" w:rsidR="009F0E49">
              <w:rPr>
                <w:rStyle w:val="normaltextrun"/>
                <w:rFonts w:ascii="Calibri" w:hAnsi="Calibri" w:cs="Calibri"/>
                <w:color w:val="000000" w:themeColor="text1" w:themeTint="FF" w:themeShade="FF"/>
              </w:rPr>
              <w:t>objectives</w:t>
            </w:r>
            <w:r w:rsidR="009F0E49">
              <w:rPr>
                <w:rStyle w:val="normaltextrun"/>
                <w:rFonts w:ascii="Calibri" w:hAnsi="Calibri" w:cs="Calibri"/>
                <w:color w:val="000000"/>
                <w:shd w:val="clear" w:color="auto" w:fill="FFFFFF"/>
              </w:rPr>
              <w:t xml:space="preserve"> and align with strategic directions. </w:t>
            </w:r>
            <w:r w:rsidR="009F0E49">
              <w:rPr>
                <w:rStyle w:val="eop"/>
                <w:rFonts w:ascii="Calibri" w:hAnsi="Calibri" w:cs="Calibri"/>
                <w:color w:val="000000"/>
                <w:shd w:val="clear" w:color="auto" w:fill="FFFFFF"/>
              </w:rPr>
              <w:t> </w:t>
            </w:r>
          </w:p>
          <w:p w:rsidRPr="00A25306" w:rsidR="005A48E8" w:rsidP="17E5BEDD" w:rsidRDefault="00FF64C1" w14:paraId="628DC50E" w14:textId="3FBAA1A2">
            <w:pPr>
              <w:numPr>
                <w:ilvl w:val="0"/>
                <w:numId w:val="4"/>
              </w:numPr>
              <w:spacing w:after="0" w:line="240" w:lineRule="auto"/>
              <w:textAlignment w:val="baseline"/>
              <w:rPr>
                <w:rFonts w:ascii="Calibri" w:hAnsi="Calibri" w:cs="Calibri"/>
                <w:lang w:val="en-AU"/>
              </w:rPr>
            </w:pPr>
            <w:r w:rsidRPr="17E5BEDD" w:rsidR="00FF64C1">
              <w:rPr>
                <w:rFonts w:ascii="Calibri" w:hAnsi="Calibri" w:cs="Calibri"/>
                <w:lang w:val="en-AU"/>
              </w:rPr>
              <w:t>Work with colleagues in the Cork Open Research Archive to evaluate and curate data deposited in the form of supplementary files</w:t>
            </w:r>
            <w:r w:rsidRPr="17E5BEDD" w:rsidR="00FF64C1">
              <w:rPr>
                <w:rFonts w:ascii="Calibri" w:hAnsi="Calibri" w:cs="Calibri"/>
                <w:lang w:val="en-AU"/>
              </w:rPr>
              <w:t xml:space="preserve">.  </w:t>
            </w:r>
          </w:p>
        </w:tc>
      </w:tr>
      <w:tr w:rsidRPr="00A25306" w:rsidR="00D075F7" w:rsidTr="74AAB2C5" w14:paraId="529702BB" w14:textId="77777777">
        <w:trPr>
          <w:trHeight w:val="300"/>
        </w:trPr>
        <w:tc>
          <w:tcPr>
            <w:tcW w:w="1595" w:type="pct"/>
            <w:tcMar/>
          </w:tcPr>
          <w:p w:rsidRPr="00A25306" w:rsidR="005A48E8" w:rsidP="00EF7C4F" w:rsidRDefault="009524C2" w14:paraId="32B1E22E" w14:textId="6B1C0C08">
            <w:pPr>
              <w:spacing w:after="0"/>
              <w:rPr>
                <w:rFonts w:ascii="Calibri" w:hAnsi="Calibri" w:cs="Calibri"/>
              </w:rPr>
            </w:pPr>
            <w:r w:rsidRPr="593BE78D" w:rsidR="00D075F7">
              <w:rPr>
                <w:rFonts w:ascii="Calibri" w:hAnsi="Calibri" w:cs="Calibri"/>
              </w:rPr>
              <w:t xml:space="preserve">Communication and </w:t>
            </w:r>
            <w:r w:rsidRPr="593BE78D" w:rsidR="00D075F7">
              <w:rPr>
                <w:rFonts w:ascii="Calibri" w:hAnsi="Calibri" w:cs="Calibri"/>
              </w:rPr>
              <w:t>Engagement</w:t>
            </w:r>
            <w:r w:rsidRPr="593BE78D" w:rsidR="00D075F7">
              <w:rPr>
                <w:rFonts w:ascii="Calibri" w:hAnsi="Calibri" w:cs="Calibri"/>
              </w:rPr>
              <w:t xml:space="preserve"> </w:t>
            </w:r>
          </w:p>
        </w:tc>
        <w:tc>
          <w:tcPr>
            <w:tcW w:w="3405" w:type="pct"/>
            <w:tcMar/>
          </w:tcPr>
          <w:p w:rsidR="005E7A1E" w:rsidP="593BE78D" w:rsidRDefault="005E7A1E" w14:paraId="10ED4694" w14:textId="77777777">
            <w:pPr>
              <w:pStyle w:val="paragraph"/>
              <w:numPr>
                <w:ilvl w:val="0"/>
                <w:numId w:val="4"/>
              </w:numPr>
              <w:spacing w:before="0" w:beforeAutospacing="off" w:after="0" w:afterAutospacing="off"/>
              <w:textAlignment w:val="baseline"/>
              <w:rPr>
                <w:rFonts w:ascii="Calibri" w:hAnsi="Calibri" w:cs="Calibri"/>
                <w:sz w:val="22"/>
                <w:szCs w:val="22"/>
              </w:rPr>
            </w:pPr>
            <w:r w:rsidRPr="593BE78D" w:rsidR="005E7A1E">
              <w:rPr>
                <w:rStyle w:val="normaltextrun"/>
                <w:rFonts w:ascii="Calibri" w:hAnsi="Calibri" w:cs="Calibri"/>
                <w:sz w:val="22"/>
                <w:szCs w:val="22"/>
              </w:rPr>
              <w:t>Foster strong relationships with key library stakeholders to enable the strategic priorities of the library to be effectively and efficiently delivered via operational excellence.</w:t>
            </w:r>
            <w:r w:rsidRPr="593BE78D" w:rsidR="005E7A1E">
              <w:rPr>
                <w:rStyle w:val="eop"/>
                <w:rFonts w:ascii="Calibri" w:hAnsi="Calibri" w:cs="Calibri"/>
                <w:sz w:val="22"/>
                <w:szCs w:val="22"/>
              </w:rPr>
              <w:t> </w:t>
            </w:r>
          </w:p>
          <w:p w:rsidR="005E7A1E" w:rsidP="593BE78D" w:rsidRDefault="005E7A1E" w14:paraId="79B94AF8" w14:textId="77777777">
            <w:pPr>
              <w:pStyle w:val="paragraph"/>
              <w:numPr>
                <w:ilvl w:val="0"/>
                <w:numId w:val="4"/>
              </w:numPr>
              <w:spacing w:before="0" w:beforeAutospacing="off" w:after="0" w:afterAutospacing="off"/>
              <w:textAlignment w:val="baseline"/>
              <w:rPr>
                <w:rFonts w:ascii="Calibri" w:hAnsi="Calibri" w:cs="Calibri"/>
                <w:sz w:val="22"/>
                <w:szCs w:val="22"/>
              </w:rPr>
            </w:pPr>
            <w:r w:rsidRPr="593BE78D" w:rsidR="005E7A1E">
              <w:rPr>
                <w:rStyle w:val="normaltextrun"/>
                <w:rFonts w:ascii="Calibri" w:hAnsi="Calibri" w:cs="Calibri"/>
                <w:sz w:val="22"/>
                <w:szCs w:val="22"/>
              </w:rPr>
              <w:t xml:space="preserve">Proactively represent the University both internally and externally and develop strategies to </w:t>
            </w:r>
            <w:r w:rsidRPr="593BE78D" w:rsidR="005E7A1E">
              <w:rPr>
                <w:rStyle w:val="normaltextrun"/>
                <w:rFonts w:ascii="Calibri" w:hAnsi="Calibri" w:cs="Calibri"/>
                <w:sz w:val="22"/>
                <w:szCs w:val="22"/>
              </w:rPr>
              <w:t>leverage</w:t>
            </w:r>
            <w:r w:rsidRPr="593BE78D" w:rsidR="005E7A1E">
              <w:rPr>
                <w:rStyle w:val="normaltextrun"/>
                <w:rFonts w:ascii="Calibri" w:hAnsi="Calibri" w:cs="Calibri"/>
                <w:sz w:val="22"/>
                <w:szCs w:val="22"/>
              </w:rPr>
              <w:t xml:space="preserve"> key relationships with a view to creating opportunities for collaboration.</w:t>
            </w:r>
            <w:r w:rsidRPr="593BE78D" w:rsidR="005E7A1E">
              <w:rPr>
                <w:rStyle w:val="eop"/>
                <w:rFonts w:ascii="Calibri" w:hAnsi="Calibri" w:cs="Calibri"/>
                <w:sz w:val="22"/>
                <w:szCs w:val="22"/>
              </w:rPr>
              <w:t> </w:t>
            </w:r>
          </w:p>
          <w:p w:rsidRPr="00A25306" w:rsidR="00BC1113" w:rsidP="005E7A1E" w:rsidRDefault="00BC1113" w14:paraId="0FB69CCB" w14:textId="513E5788">
            <w:pPr>
              <w:numPr>
                <w:ilvl w:val="0"/>
                <w:numId w:val="4"/>
              </w:numPr>
              <w:spacing w:after="0" w:line="240" w:lineRule="auto"/>
              <w:textAlignment w:val="baseline"/>
              <w:rPr>
                <w:rFonts w:eastAsia="Times New Roman"/>
                <w:lang w:val="en-IE" w:eastAsia="en-AU"/>
              </w:rPr>
            </w:pPr>
            <w:r w:rsidRPr="593BE78D" w:rsidR="00BC1113">
              <w:rPr>
                <w:rFonts w:eastAsia="Times New Roman"/>
                <w:lang w:val="en-IE" w:eastAsia="en-AU"/>
              </w:rPr>
              <w:t xml:space="preserve">Maintain a current awareness of national and international policy and infrastructural developments relevant to research data </w:t>
            </w:r>
            <w:r w:rsidRPr="593BE78D" w:rsidR="00BC1113">
              <w:rPr>
                <w:rFonts w:eastAsia="Times New Roman"/>
                <w:lang w:val="en-IE" w:eastAsia="en-AU"/>
              </w:rPr>
              <w:t>management, and</w:t>
            </w:r>
            <w:r w:rsidRPr="593BE78D" w:rsidR="00BC1113">
              <w:rPr>
                <w:rFonts w:eastAsia="Times New Roman"/>
                <w:lang w:val="en-IE" w:eastAsia="en-AU"/>
              </w:rPr>
              <w:t xml:space="preserve"> apply this to the local context</w:t>
            </w:r>
            <w:r w:rsidRPr="593BE78D" w:rsidR="000B0E55">
              <w:rPr>
                <w:rFonts w:eastAsia="Times New Roman"/>
                <w:lang w:val="en-IE" w:eastAsia="en-AU"/>
              </w:rPr>
              <w:t>.</w:t>
            </w:r>
          </w:p>
          <w:p w:rsidRPr="00A25306" w:rsidR="00BC1113" w:rsidP="005E7A1E" w:rsidRDefault="00BC1113" w14:paraId="6BA9C4DA" w14:textId="6454B49B">
            <w:pPr>
              <w:numPr>
                <w:ilvl w:val="0"/>
                <w:numId w:val="4"/>
              </w:numPr>
              <w:spacing w:after="0" w:line="240" w:lineRule="auto"/>
              <w:textAlignment w:val="baseline"/>
              <w:rPr>
                <w:rFonts w:eastAsia="Times New Roman"/>
                <w:lang w:val="en-IE" w:eastAsia="en-AU"/>
              </w:rPr>
            </w:pPr>
            <w:r w:rsidRPr="593BE78D" w:rsidR="00BC1113">
              <w:rPr>
                <w:rFonts w:eastAsia="Times New Roman"/>
                <w:lang w:val="en-IE" w:eastAsia="en-AU"/>
              </w:rPr>
              <w:t xml:space="preserve">Advocate for FAIR Data and Open Research at all levels within the University. </w:t>
            </w:r>
          </w:p>
          <w:p w:rsidRPr="00A25306" w:rsidR="005A48E8" w:rsidP="593BE78D" w:rsidRDefault="00BC1113" w14:paraId="6D3ECC1C" w14:textId="2A51713B">
            <w:pPr>
              <w:spacing w:after="0" w:line="240" w:lineRule="auto"/>
              <w:ind w:left="0"/>
              <w:textAlignment w:val="baseline"/>
              <w:rPr>
                <w:rFonts w:eastAsia="Times New Roman"/>
                <w:lang w:val="en-IE" w:eastAsia="en-AU"/>
              </w:rPr>
            </w:pPr>
          </w:p>
        </w:tc>
      </w:tr>
      <w:tr w:rsidRPr="00A25306" w:rsidR="00D075F7" w:rsidTr="74AAB2C5" w14:paraId="74B5245F" w14:textId="77777777">
        <w:trPr>
          <w:trHeight w:val="300"/>
        </w:trPr>
        <w:tc>
          <w:tcPr>
            <w:tcW w:w="1595" w:type="pct"/>
            <w:tcMar/>
          </w:tcPr>
          <w:p w:rsidRPr="00A25306" w:rsidR="005A48E8" w:rsidP="00EF7C4F" w:rsidRDefault="005A48E8" w14:paraId="06509CB3" w14:textId="77777777">
            <w:pPr>
              <w:spacing w:after="0"/>
              <w:rPr>
                <w:rFonts w:ascii="Calibri" w:hAnsi="Calibri" w:cs="Calibri"/>
              </w:rPr>
            </w:pPr>
            <w:r w:rsidRPr="00A25306">
              <w:rPr>
                <w:rFonts w:ascii="Calibri" w:hAnsi="Calibri" w:cs="Calibri"/>
              </w:rPr>
              <w:br w:type="page"/>
            </w:r>
            <w:r w:rsidRPr="00A25306">
              <w:rPr>
                <w:rFonts w:ascii="Calibri" w:hAnsi="Calibri" w:cs="Calibri"/>
              </w:rPr>
              <w:t>Workplace Culture</w:t>
            </w:r>
          </w:p>
        </w:tc>
        <w:tc>
          <w:tcPr>
            <w:tcW w:w="3405" w:type="pct"/>
            <w:tcMar/>
          </w:tcPr>
          <w:p w:rsidR="00DF1482" w:rsidP="593BE78D" w:rsidRDefault="00DF1482" w14:paraId="1813CF84" w14:textId="7D14ACB9">
            <w:pPr>
              <w:pStyle w:val="paragraph"/>
              <w:numPr>
                <w:ilvl w:val="0"/>
                <w:numId w:val="4"/>
              </w:numPr>
              <w:spacing w:before="0" w:beforeAutospacing="off" w:after="0" w:afterAutospacing="off"/>
              <w:textAlignment w:val="baseline"/>
              <w:rPr>
                <w:rStyle w:val="normaltextrun"/>
                <w:rFonts w:ascii="Calibri" w:hAnsi="Calibri" w:cs="Calibri"/>
                <w:sz w:val="22"/>
                <w:szCs w:val="22"/>
              </w:rPr>
            </w:pPr>
            <w:r w:rsidRPr="593BE78D" w:rsidR="00DF1482">
              <w:rPr>
                <w:rStyle w:val="normaltextrun"/>
                <w:rFonts w:ascii="Calibri" w:hAnsi="Calibri" w:cs="Calibri"/>
                <w:sz w:val="22"/>
                <w:szCs w:val="22"/>
              </w:rPr>
              <w:t xml:space="preserve">Drive </w:t>
            </w:r>
            <w:r w:rsidRPr="593BE78D" w:rsidR="00DF1482">
              <w:rPr>
                <w:rStyle w:val="normaltextrun"/>
                <w:rFonts w:ascii="Calibri" w:hAnsi="Calibri" w:cs="Calibri"/>
                <w:sz w:val="22"/>
                <w:szCs w:val="22"/>
              </w:rPr>
              <w:t>high standards</w:t>
            </w:r>
            <w:r w:rsidRPr="593BE78D" w:rsidR="00DF1482">
              <w:rPr>
                <w:rStyle w:val="normaltextrun"/>
                <w:rFonts w:ascii="Calibri" w:hAnsi="Calibri" w:cs="Calibri"/>
                <w:sz w:val="22"/>
                <w:szCs w:val="22"/>
              </w:rPr>
              <w:t xml:space="preserve"> of performance whilst </w:t>
            </w:r>
            <w:r w:rsidRPr="593BE78D" w:rsidR="00DF1482">
              <w:rPr>
                <w:rStyle w:val="normaltextrun"/>
                <w:rFonts w:ascii="Calibri" w:hAnsi="Calibri" w:cs="Calibri"/>
                <w:sz w:val="22"/>
                <w:szCs w:val="22"/>
              </w:rPr>
              <w:t>maintaining</w:t>
            </w:r>
            <w:r w:rsidRPr="593BE78D" w:rsidR="00DF1482">
              <w:rPr>
                <w:rStyle w:val="normaltextrun"/>
                <w:rFonts w:ascii="Calibri" w:hAnsi="Calibri" w:cs="Calibri"/>
                <w:sz w:val="22"/>
                <w:szCs w:val="22"/>
              </w:rPr>
              <w:t xml:space="preserve"> a positive environment for health and wellbeing.</w:t>
            </w:r>
            <w:r w:rsidRPr="593BE78D" w:rsidR="00DF1482">
              <w:rPr>
                <w:rStyle w:val="eop"/>
                <w:rFonts w:ascii="Calibri" w:hAnsi="Calibri" w:cs="Calibri"/>
                <w:sz w:val="22"/>
                <w:szCs w:val="22"/>
              </w:rPr>
              <w:t> </w:t>
            </w:r>
          </w:p>
          <w:p w:rsidR="00A941AF" w:rsidP="593BE78D" w:rsidRDefault="00A941AF" w14:paraId="5BD53185" w14:textId="2420C434">
            <w:pPr>
              <w:pStyle w:val="paragraph"/>
              <w:numPr>
                <w:ilvl w:val="0"/>
                <w:numId w:val="4"/>
              </w:numPr>
              <w:spacing w:before="0" w:beforeAutospacing="off" w:after="0" w:afterAutospacing="off"/>
              <w:textAlignment w:val="baseline"/>
              <w:rPr>
                <w:rFonts w:ascii="Calibri" w:hAnsi="Calibri" w:cs="Calibri"/>
                <w:sz w:val="22"/>
                <w:szCs w:val="22"/>
              </w:rPr>
            </w:pPr>
            <w:r w:rsidRPr="593BE78D" w:rsidR="00A941AF">
              <w:rPr>
                <w:rStyle w:val="normaltextrun"/>
                <w:rFonts w:ascii="Calibri" w:hAnsi="Calibri" w:cs="Calibri"/>
                <w:sz w:val="22"/>
                <w:szCs w:val="22"/>
              </w:rPr>
              <w:t>Lead, encourage and promote a culture that embraces change, equity, collaboration, client focus, communication, continuous improvement, and accountability.</w:t>
            </w:r>
            <w:r w:rsidRPr="593BE78D" w:rsidR="00A941AF">
              <w:rPr>
                <w:rStyle w:val="eop"/>
                <w:rFonts w:ascii="Calibri" w:hAnsi="Calibri" w:cs="Calibri"/>
                <w:sz w:val="22"/>
                <w:szCs w:val="22"/>
              </w:rPr>
              <w:t> </w:t>
            </w:r>
          </w:p>
          <w:p w:rsidRPr="00C31BBF" w:rsidR="00161675" w:rsidDel="00A941AF" w:rsidP="593BE78D" w:rsidRDefault="00D174AC" w14:textId="02EE3A7D" w14:paraId="5D982D8E">
            <w:pPr>
              <w:pStyle w:val="NoSpacing"/>
              <w:ind w:left="0"/>
              <w:rPr>
                <w:lang w:val="en-IE"/>
              </w:rPr>
              <w:rPr>
                <w:rStyle w:val="eop"/>
                <w:rFonts w:ascii="Calibri" w:hAnsi="Calibri" w:eastAsia="Times New Roman" w:cs="Calibri"/>
                <w:sz w:val="24"/>
                <w:szCs w:val="24"/>
                <w:rPrChange w:author="Coral Black" w:date="2024-03-08T10:53:00Z" w:id="179">
                  <w:rPr>
                    <w:rStyle w:val="eop"/>
                    <w:rFonts w:ascii="Calibri" w:hAnsi="Calibri" w:cs="Calibri"/>
                    <w:color w:val="5B9BD5" w:themeColor="accent1"/>
                  </w:rPr>
                </w:rPrChange>
              </w:rPr>
            </w:pPr>
          </w:p>
        </w:tc>
      </w:tr>
    </w:tbl>
    <w:p w:rsidRPr="00A25306" w:rsidR="00F908E6" w:rsidP="00F908E6" w:rsidRDefault="00F908E6" w14:paraId="56D86419" w14:textId="77777777">
      <w:pPr>
        <w:rPr>
          <w:rFonts w:ascii="Calibri" w:hAnsi="Calibri" w:cs="Calibri"/>
          <w:b/>
        </w:rPr>
      </w:pPr>
    </w:p>
    <w:p w:rsidRPr="00A25306" w:rsidR="00F908E6" w:rsidP="6F893743" w:rsidRDefault="00320711" w14:paraId="66D5D5B1" w14:textId="5DDD17F0">
      <w:pPr>
        <w:rPr>
          <w:rFonts w:ascii="Calibri" w:hAnsi="Calibri" w:cs="Calibri"/>
          <w:b/>
          <w:bCs/>
        </w:rPr>
      </w:pPr>
      <w:r w:rsidRPr="00A25306">
        <w:rPr>
          <w:rFonts w:ascii="Calibri" w:hAnsi="Calibri" w:cs="Calibri"/>
          <w:b/>
          <w:bCs/>
        </w:rPr>
        <w:t>Expected Behaviours</w:t>
      </w:r>
    </w:p>
    <w:p w:rsidR="00D750EB" w:rsidP="6F893743" w:rsidRDefault="6F893743" w14:paraId="49A66030" w14:textId="77777777">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rsidRPr="00D750EB" w:rsidR="00D750EB" w:rsidP="00D750EB" w:rsidRDefault="00D750EB" w14:paraId="66F2574D" w14:textId="4C87ED5E">
      <w:pPr>
        <w:pStyle w:val="ListParagraph"/>
        <w:numPr>
          <w:ilvl w:val="0"/>
          <w:numId w:val="17"/>
        </w:numPr>
        <w:rPr>
          <w:rFonts w:ascii="Calibri" w:hAnsi="Calibri" w:cs="Calibri"/>
        </w:rPr>
      </w:pPr>
      <w:r w:rsidRPr="00D750EB">
        <w:rPr>
          <w:rFonts w:ascii="Calibri" w:hAnsi="Calibri" w:cs="Calibri"/>
        </w:rPr>
        <w:t>Compassion</w:t>
      </w:r>
      <w:r w:rsidR="00320711">
        <w:rPr>
          <w:rFonts w:ascii="Calibri" w:hAnsi="Calibri" w:cs="Calibri"/>
        </w:rPr>
        <w:tab/>
      </w:r>
      <w:r w:rsidR="00320711">
        <w:rPr>
          <w:rFonts w:ascii="Calibri" w:hAnsi="Calibri" w:cs="Calibri"/>
        </w:rPr>
        <w:tab/>
      </w:r>
      <w:r w:rsidR="00320711">
        <w:rPr>
          <w:rFonts w:ascii="Calibri" w:hAnsi="Calibri" w:cs="Calibri"/>
        </w:rPr>
        <w:tab/>
      </w:r>
    </w:p>
    <w:p w:rsidRPr="00D750EB" w:rsidR="00D750EB" w:rsidP="00D750EB" w:rsidRDefault="00D750EB" w14:paraId="2A9FD230" w14:textId="23F9FF14">
      <w:pPr>
        <w:pStyle w:val="ListParagraph"/>
        <w:numPr>
          <w:ilvl w:val="0"/>
          <w:numId w:val="17"/>
        </w:numPr>
        <w:rPr>
          <w:rFonts w:ascii="Calibri" w:hAnsi="Calibri" w:cs="Calibri"/>
        </w:rPr>
      </w:pPr>
      <w:r w:rsidRPr="00D750EB">
        <w:rPr>
          <w:rFonts w:ascii="Calibri" w:hAnsi="Calibri" w:cs="Calibri"/>
        </w:rPr>
        <w:t>Agility</w:t>
      </w:r>
    </w:p>
    <w:p w:rsidRPr="00D750EB" w:rsidR="00D750EB" w:rsidP="00D750EB" w:rsidRDefault="00D750EB" w14:paraId="48BB706A" w14:textId="2FF8F893">
      <w:pPr>
        <w:pStyle w:val="ListParagraph"/>
        <w:numPr>
          <w:ilvl w:val="0"/>
          <w:numId w:val="17"/>
        </w:numPr>
        <w:rPr>
          <w:rFonts w:ascii="Calibri" w:hAnsi="Calibri" w:cs="Calibri"/>
        </w:rPr>
      </w:pPr>
      <w:r w:rsidRPr="00D750EB">
        <w:rPr>
          <w:rFonts w:ascii="Calibri" w:hAnsi="Calibri" w:cs="Calibri"/>
        </w:rPr>
        <w:t>Integrity</w:t>
      </w:r>
    </w:p>
    <w:p w:rsidRPr="00D750EB" w:rsidR="00D750EB" w:rsidP="00D750EB" w:rsidRDefault="00D750EB" w14:paraId="4236E3F1" w14:textId="6858FE60">
      <w:pPr>
        <w:pStyle w:val="ListParagraph"/>
        <w:numPr>
          <w:ilvl w:val="0"/>
          <w:numId w:val="17"/>
        </w:numPr>
        <w:rPr>
          <w:rFonts w:ascii="Calibri" w:hAnsi="Calibri" w:cs="Calibri"/>
        </w:rPr>
      </w:pPr>
      <w:r w:rsidRPr="00D750EB">
        <w:rPr>
          <w:rFonts w:ascii="Calibri" w:hAnsi="Calibri" w:cs="Calibri"/>
        </w:rPr>
        <w:t>Respect</w:t>
      </w:r>
    </w:p>
    <w:p w:rsidRPr="00D750EB" w:rsidR="00D750EB" w:rsidP="00D750EB" w:rsidRDefault="00D750EB" w14:paraId="39239539" w14:textId="60B2FBBD">
      <w:pPr>
        <w:pStyle w:val="ListParagraph"/>
        <w:numPr>
          <w:ilvl w:val="0"/>
          <w:numId w:val="17"/>
        </w:numPr>
        <w:rPr>
          <w:rFonts w:ascii="Calibri" w:hAnsi="Calibri" w:cs="Calibri"/>
        </w:rPr>
      </w:pPr>
      <w:r w:rsidRPr="00D750EB">
        <w:rPr>
          <w:rFonts w:ascii="Calibri" w:hAnsi="Calibri" w:cs="Calibri"/>
        </w:rPr>
        <w:t>Discovery</w:t>
      </w:r>
    </w:p>
    <w:p w:rsidRPr="00D750EB" w:rsidR="00D750EB" w:rsidP="00D750EB" w:rsidRDefault="00D750EB" w14:paraId="4D707918" w14:textId="781F1201">
      <w:pPr>
        <w:pStyle w:val="ListParagraph"/>
        <w:numPr>
          <w:ilvl w:val="0"/>
          <w:numId w:val="17"/>
        </w:numPr>
        <w:rPr>
          <w:rFonts w:ascii="Calibri" w:hAnsi="Calibri" w:cs="Calibri"/>
        </w:rPr>
      </w:pPr>
      <w:r w:rsidRPr="00D750EB">
        <w:rPr>
          <w:rFonts w:ascii="Calibri" w:hAnsi="Calibri" w:cs="Calibri"/>
        </w:rPr>
        <w:t>Equity</w:t>
      </w:r>
    </w:p>
    <w:p w:rsidRPr="00D750EB" w:rsidR="00D750EB" w:rsidP="00D750EB" w:rsidRDefault="00D750EB" w14:paraId="5B029E22" w14:textId="58703A79">
      <w:pPr>
        <w:pStyle w:val="ListParagraph"/>
        <w:numPr>
          <w:ilvl w:val="0"/>
          <w:numId w:val="17"/>
        </w:numPr>
        <w:rPr>
          <w:rFonts w:ascii="Calibri" w:hAnsi="Calibri" w:cs="Calibri"/>
        </w:rPr>
      </w:pPr>
      <w:r w:rsidRPr="00D750EB">
        <w:rPr>
          <w:rFonts w:ascii="Calibri" w:hAnsi="Calibri" w:cs="Calibri"/>
        </w:rPr>
        <w:t>Accountability</w:t>
      </w:r>
    </w:p>
    <w:p w:rsidRPr="00D750EB" w:rsidR="00D750EB" w:rsidP="00D750EB" w:rsidRDefault="00D750EB" w14:paraId="648025C5" w14:textId="0FA98856">
      <w:pPr>
        <w:pStyle w:val="ListParagraph"/>
        <w:numPr>
          <w:ilvl w:val="0"/>
          <w:numId w:val="17"/>
        </w:numPr>
        <w:rPr>
          <w:rFonts w:ascii="Calibri" w:hAnsi="Calibri" w:cs="Calibri"/>
        </w:rPr>
      </w:pPr>
      <w:r w:rsidRPr="00D750EB">
        <w:rPr>
          <w:rFonts w:ascii="Calibri" w:hAnsi="Calibri" w:cs="Calibri"/>
        </w:rPr>
        <w:t>Sustainability</w:t>
      </w:r>
    </w:p>
    <w:p w:rsidRPr="00CC5258" w:rsidR="00F908E6" w:rsidP="6F893743" w:rsidRDefault="6F893743" w14:paraId="1E53728C" w14:textId="626A0AAC">
      <w:pPr>
        <w:rPr>
          <w:rFonts w:ascii="Calibri" w:hAnsi="Calibri" w:cs="Calibri"/>
          <w:b/>
          <w:bCs/>
        </w:rPr>
      </w:pPr>
      <w:r w:rsidRPr="6F893743">
        <w:rPr>
          <w:rFonts w:ascii="Calibri" w:hAnsi="Calibri" w:cs="Calibri"/>
          <w:b/>
          <w:bCs/>
        </w:rPr>
        <w:t>E</w:t>
      </w:r>
      <w:r w:rsidR="005E6178">
        <w:rPr>
          <w:rFonts w:ascii="Calibri" w:hAnsi="Calibri" w:cs="Calibri"/>
          <w:b/>
          <w:bCs/>
        </w:rPr>
        <w:t>ssential Criteria</w:t>
      </w:r>
    </w:p>
    <w:p w:rsidRPr="00A81C6B" w:rsidR="00A81C6B" w:rsidP="00A81C6B" w:rsidRDefault="00A81C6B" w14:paraId="27F48277" w14:textId="77777777">
      <w:pPr>
        <w:numPr>
          <w:ilvl w:val="0"/>
          <w:numId w:val="11"/>
        </w:numPr>
        <w:shd w:val="clear" w:color="auto" w:fill="FFFFFF" w:themeFill="background1"/>
        <w:spacing w:before="120" w:beforeAutospacing="1" w:after="0" w:afterAutospacing="1" w:line="240" w:lineRule="auto"/>
        <w:rPr>
          <w:color w:val="5B9BD5" w:themeColor="accent1"/>
          <w:lang w:val="en-IE"/>
        </w:rPr>
      </w:pPr>
      <w:r w:rsidRPr="7ECEC29E">
        <w:rPr>
          <w:lang w:val="en-IE"/>
        </w:rPr>
        <w:t>Primary degree and experience of research methodologies at postgraduate-level or above</w:t>
      </w:r>
    </w:p>
    <w:p w:rsidRPr="00A81C6B" w:rsidR="00A81C6B" w:rsidP="00A81C6B" w:rsidRDefault="00A81C6B" w14:paraId="6A3DDC54" w14:textId="60E99ED5">
      <w:pPr>
        <w:numPr>
          <w:ilvl w:val="0"/>
          <w:numId w:val="11"/>
        </w:numPr>
        <w:shd w:val="clear" w:color="auto" w:fill="FFFFFF" w:themeFill="background1"/>
        <w:spacing w:before="120" w:beforeAutospacing="1" w:after="0" w:afterAutospacing="1" w:line="240" w:lineRule="auto"/>
        <w:rPr>
          <w:color w:val="5B9BD5" w:themeColor="accent1"/>
          <w:lang w:val="en-IE"/>
        </w:rPr>
      </w:pPr>
      <w:r w:rsidRPr="7ECEC29E">
        <w:rPr>
          <w:lang w:val="en-IE"/>
        </w:rPr>
        <w:t>Excellent understanding of research data management, the FAIR Principles, and Open Research</w:t>
      </w:r>
    </w:p>
    <w:p w:rsidRPr="00A81C6B" w:rsidR="00DA7D6B" w:rsidP="593BE78D" w:rsidRDefault="00DA7D6B" w14:paraId="0BC66FC7" w14:textId="64EED7ED">
      <w:pPr>
        <w:numPr>
          <w:ilvl w:val="0"/>
          <w:numId w:val="11"/>
        </w:numPr>
        <w:shd w:val="clear" w:color="auto" w:fill="FFFFFF" w:themeFill="background1"/>
        <w:spacing w:before="120" w:beforeAutospacing="on" w:after="0" w:afterAutospacing="on" w:line="240" w:lineRule="auto"/>
        <w:rPr>
          <w:color w:val="5B9BD5" w:themeColor="accent1"/>
          <w:lang w:val="en-IE"/>
        </w:rPr>
      </w:pPr>
      <w:r w:rsidRPr="593BE78D" w:rsidR="00DA7D6B">
        <w:rPr>
          <w:lang w:val="en-IE"/>
        </w:rPr>
        <w:t>Expertise</w:t>
      </w:r>
      <w:r w:rsidRPr="593BE78D" w:rsidR="00DA7D6B">
        <w:rPr>
          <w:lang w:val="en-IE"/>
        </w:rPr>
        <w:t xml:space="preserve"> in the methodologies, software packages, data formats, metadata-</w:t>
      </w:r>
      <w:r w:rsidRPr="593BE78D" w:rsidR="00DA7D6B">
        <w:rPr>
          <w:lang w:val="en-IE"/>
        </w:rPr>
        <w:t>standards</w:t>
      </w:r>
      <w:r w:rsidRPr="593BE78D" w:rsidR="00DA7D6B">
        <w:rPr>
          <w:lang w:val="en-IE"/>
        </w:rPr>
        <w:t xml:space="preserve"> and data curation requirements of at least one research discipline or domain</w:t>
      </w:r>
      <w:r w:rsidRPr="593BE78D" w:rsidR="00822197">
        <w:rPr>
          <w:lang w:val="en-IE"/>
        </w:rPr>
        <w:t>.</w:t>
      </w:r>
    </w:p>
    <w:p w:rsidRPr="00D02F4F" w:rsidR="009A146E" w:rsidP="593BE78D" w:rsidRDefault="009A146E" w14:paraId="72619F48" w14:textId="77777777">
      <w:pPr>
        <w:numPr>
          <w:ilvl w:val="0"/>
          <w:numId w:val="11"/>
        </w:numPr>
        <w:shd w:val="clear" w:color="auto" w:fill="FFFFFF" w:themeFill="background1"/>
        <w:spacing w:before="120" w:beforeAutospacing="on" w:after="0" w:afterAutospacing="on" w:line="240" w:lineRule="auto"/>
        <w:rPr>
          <w:rFonts w:ascii="Calibri" w:hAnsi="Calibri" w:cs="Calibri"/>
          <w:color w:val="5B9BD5" w:themeColor="accent1"/>
        </w:rPr>
      </w:pPr>
      <w:r w:rsidRPr="593BE78D" w:rsidR="009A146E">
        <w:rPr>
          <w:lang w:val="en-IE"/>
        </w:rPr>
        <w:t>Knowledge of the legal and ethical requirements relevant to the management and sharing of research data management (Copyright, Licensing, IPR, GDPR, Health Research Regulations)</w:t>
      </w:r>
      <w:r w:rsidRPr="593BE78D" w:rsidR="009A146E">
        <w:rPr>
          <w:rFonts w:ascii="Calibri" w:hAnsi="Calibri" w:cs="Calibri"/>
        </w:rPr>
        <w:t>. </w:t>
      </w:r>
      <w:r w:rsidRPr="593BE78D" w:rsidR="009A146E">
        <w:rPr>
          <w:rFonts w:ascii="Calibri" w:hAnsi="Calibri" w:cs="Calibri"/>
          <w:color w:val="5B9BD5" w:themeColor="accent1" w:themeTint="FF" w:themeShade="FF"/>
        </w:rPr>
        <w:t>  </w:t>
      </w:r>
    </w:p>
    <w:p w:rsidRPr="002E2A61" w:rsidR="002E2A61" w:rsidP="593BE78D" w:rsidRDefault="002E2A61" w14:paraId="07CF94CA" w14:textId="6D08806B">
      <w:pPr>
        <w:numPr>
          <w:ilvl w:val="0"/>
          <w:numId w:val="11"/>
        </w:numPr>
        <w:shd w:val="clear" w:color="auto" w:fill="FFFFFF" w:themeFill="background1"/>
        <w:spacing w:before="120" w:beforeAutospacing="on" w:after="0" w:afterAutospacing="on" w:line="240" w:lineRule="auto"/>
        <w:rPr>
          <w:color w:val="5B9BD5" w:themeColor="accent1"/>
          <w:lang w:val="en-IE"/>
        </w:rPr>
      </w:pPr>
      <w:r w:rsidR="002E2A61">
        <w:rPr>
          <w:rStyle w:val="normaltextrun"/>
          <w:rFonts w:ascii="Calibri" w:hAnsi="Calibri" w:cs="Calibri"/>
          <w:color w:val="000000"/>
          <w:shd w:val="clear" w:color="auto" w:fill="FFFFFF"/>
        </w:rPr>
        <w:t>Excellent communication skills with an ability to quickly assimilate complex information and provide expert opinion or specialist advice to a variety of audiences in a range of formats. </w:t>
      </w:r>
    </w:p>
    <w:p w:rsidRPr="001C5069" w:rsidR="00DA7D6B" w:rsidP="593BE78D" w:rsidRDefault="00DA7D6B" w14:paraId="09704E11" w14:textId="22AC7447">
      <w:pPr>
        <w:numPr>
          <w:ilvl w:val="0"/>
          <w:numId w:val="11"/>
        </w:numPr>
        <w:shd w:val="clear" w:color="auto" w:fill="FFFFFF" w:themeFill="background1"/>
        <w:spacing w:before="120" w:beforeAutospacing="on" w:after="0" w:afterAutospacing="on" w:line="240" w:lineRule="auto"/>
        <w:rPr>
          <w:rStyle w:val="normaltextrun"/>
          <w:color w:val="5B9BD5" w:themeColor="accent1"/>
          <w:lang w:val="en-IE"/>
        </w:rPr>
      </w:pPr>
      <w:r w:rsidRPr="593BE78D" w:rsidR="00DA7D6B">
        <w:rPr>
          <w:rStyle w:val="normaltextrun"/>
          <w:rFonts w:ascii="Calibri" w:hAnsi="Calibri" w:cs="Calibri"/>
          <w:color w:val="000000" w:themeColor="text1" w:themeTint="FF" w:themeShade="FF"/>
        </w:rPr>
        <w:t xml:space="preserve">Ability to generate </w:t>
      </w:r>
      <w:r w:rsidRPr="593BE78D" w:rsidR="00DA7D6B">
        <w:rPr>
          <w:rStyle w:val="normaltextrun"/>
          <w:rFonts w:ascii="Calibri" w:hAnsi="Calibri" w:cs="Calibri"/>
          <w:color w:val="000000" w:themeColor="text1" w:themeTint="FF" w:themeShade="FF"/>
        </w:rPr>
        <w:t>a strong sense</w:t>
      </w:r>
      <w:r w:rsidR="00DA7D6B">
        <w:rPr>
          <w:rStyle w:val="normaltextrun"/>
          <w:rFonts w:ascii="Calibri" w:hAnsi="Calibri" w:cs="Calibri"/>
          <w:color w:val="000000"/>
          <w:shd w:val="clear" w:color="auto" w:fill="FFFFFF"/>
        </w:rPr>
        <w:t xml:space="preserve"> of team spirit, </w:t>
      </w:r>
      <w:r w:rsidR="00DA7D6B">
        <w:rPr>
          <w:rStyle w:val="normaltextrun"/>
          <w:rFonts w:ascii="Calibri" w:hAnsi="Calibri" w:cs="Calibri"/>
          <w:color w:val="000000"/>
          <w:shd w:val="clear" w:color="auto" w:fill="FFFFFF"/>
        </w:rPr>
        <w:t>co-operation</w:t>
      </w:r>
      <w:r w:rsidR="00DA7D6B">
        <w:rPr>
          <w:rStyle w:val="normaltextrun"/>
          <w:rFonts w:ascii="Calibri" w:hAnsi="Calibri" w:cs="Calibri"/>
          <w:color w:val="000000"/>
          <w:shd w:val="clear" w:color="auto" w:fill="FFFFFF"/>
        </w:rPr>
        <w:t xml:space="preserve"> and collaboration within and across teams.</w:t>
      </w:r>
    </w:p>
    <w:p w:rsidRPr="00A81C6B" w:rsidR="00A81C6B" w:rsidP="593BE78D" w:rsidRDefault="00A81C6B" w14:paraId="3A16CFD0" w14:textId="472D34CD">
      <w:pPr>
        <w:numPr>
          <w:ilvl w:val="0"/>
          <w:numId w:val="11"/>
        </w:numPr>
        <w:shd w:val="clear" w:color="auto" w:fill="FFFFFF" w:themeFill="background1"/>
        <w:spacing w:before="120" w:beforeAutospacing="on" w:after="0" w:afterAutospacing="on" w:line="240" w:lineRule="auto"/>
        <w:rPr>
          <w:color w:val="5B9BD5" w:themeColor="accent1"/>
          <w:lang w:val="en-IE"/>
        </w:rPr>
      </w:pPr>
      <w:r w:rsidRPr="593BE78D" w:rsidR="00A81C6B">
        <w:rPr>
          <w:lang w:val="en-IE"/>
        </w:rPr>
        <w:t>Evidence of successful project management</w:t>
      </w:r>
      <w:r w:rsidRPr="593BE78D" w:rsidR="16EA9C48">
        <w:rPr>
          <w:lang w:val="en-IE"/>
        </w:rPr>
        <w:t>,</w:t>
      </w:r>
      <w:r w:rsidRPr="593BE78D" w:rsidR="00A81C6B">
        <w:rPr>
          <w:lang w:val="en-IE"/>
        </w:rPr>
        <w:t xml:space="preserve"> stakeholder engagement </w:t>
      </w:r>
      <w:r w:rsidRPr="593BE78D" w:rsidR="68F9A6D6">
        <w:rPr>
          <w:lang w:val="en-IE"/>
        </w:rPr>
        <w:t>and delivery of training or information sessions</w:t>
      </w:r>
      <w:r w:rsidRPr="593BE78D" w:rsidR="00822197">
        <w:rPr>
          <w:lang w:val="en-IE"/>
        </w:rPr>
        <w:t>.</w:t>
      </w:r>
    </w:p>
    <w:p w:rsidRPr="00587812" w:rsidR="00587812" w:rsidP="593BE78D" w:rsidRDefault="00A81C6B" w14:paraId="7F1D90C8" w14:textId="463AC988">
      <w:pPr>
        <w:numPr>
          <w:ilvl w:val="0"/>
          <w:numId w:val="11"/>
        </w:numPr>
        <w:shd w:val="clear" w:color="auto" w:fill="FFFFFF" w:themeFill="background1"/>
        <w:spacing w:beforeAutospacing="on" w:after="0" w:afterAutospacing="on" w:line="240" w:lineRule="auto"/>
        <w:rPr>
          <w:rFonts w:eastAsia="Arial" w:cs="Calibri" w:cstheme="minorAscii"/>
        </w:rPr>
      </w:pPr>
      <w:r w:rsidRPr="593BE78D" w:rsidR="00587812">
        <w:rPr>
          <w:rFonts w:eastAsia="Arial" w:cs="Calibri" w:cstheme="minorAscii"/>
        </w:rPr>
        <w:t xml:space="preserve">Demonstrated ability to prioritise work, manage time and workloads, solve </w:t>
      </w:r>
      <w:r w:rsidRPr="593BE78D" w:rsidR="00587812">
        <w:rPr>
          <w:rFonts w:eastAsia="Arial" w:cs="Calibri" w:cstheme="minorAscii"/>
        </w:rPr>
        <w:t>problems</w:t>
      </w:r>
      <w:r w:rsidRPr="593BE78D" w:rsidR="00587812">
        <w:rPr>
          <w:rFonts w:eastAsia="Arial" w:cs="Calibri" w:cstheme="minorAscii"/>
        </w:rPr>
        <w:t xml:space="preserve"> and </w:t>
      </w:r>
      <w:r w:rsidRPr="593BE78D" w:rsidR="00587812">
        <w:rPr>
          <w:rFonts w:eastAsia="Arial" w:cs="Calibri" w:cstheme="minorAscii"/>
        </w:rPr>
        <w:t>maintain</w:t>
      </w:r>
      <w:r w:rsidRPr="593BE78D" w:rsidR="00587812">
        <w:rPr>
          <w:rFonts w:eastAsia="Arial" w:cs="Calibri" w:cstheme="minorAscii"/>
        </w:rPr>
        <w:t xml:space="preserve"> attention to detail when managing competing demands from multiple stakeholders.</w:t>
      </w:r>
    </w:p>
    <w:p w:rsidR="593BE78D" w:rsidP="593BE78D" w:rsidRDefault="593BE78D" w14:paraId="63C96480" w14:textId="0CF5208F">
      <w:pPr>
        <w:shd w:val="clear" w:color="auto" w:fill="FFFFFF" w:themeFill="background1"/>
        <w:spacing w:beforeAutospacing="on" w:afterAutospacing="on" w:line="240" w:lineRule="auto"/>
        <w:ind w:left="0"/>
        <w:rPr>
          <w:rFonts w:eastAsia="ＭＳ 明朝" w:eastAsiaTheme="minorEastAsia"/>
          <w:b w:val="1"/>
          <w:bCs w:val="1"/>
        </w:rPr>
      </w:pPr>
    </w:p>
    <w:p w:rsidR="00157804" w:rsidP="593BE78D" w:rsidRDefault="000924E6" w14:paraId="2BB54D66" w14:textId="52AE418A">
      <w:pPr>
        <w:shd w:val="clear" w:color="auto" w:fill="FFFFFF" w:themeFill="background1"/>
        <w:spacing w:before="120" w:beforeAutospacing="on" w:after="0" w:afterAutospacing="on" w:line="240" w:lineRule="auto"/>
        <w:ind w:left="0"/>
        <w:rPr>
          <w:rFonts w:ascii="Calibri" w:hAnsi="Calibri" w:cs="Calibri"/>
          <w:b w:val="1"/>
          <w:bCs w:val="1"/>
          <w:color w:val="5B9BD5" w:themeColor="accent1"/>
        </w:rPr>
      </w:pPr>
      <w:r w:rsidRPr="593BE78D" w:rsidR="000924E6">
        <w:rPr>
          <w:rFonts w:eastAsia="ＭＳ 明朝" w:eastAsiaTheme="minorEastAsia"/>
          <w:b w:val="1"/>
          <w:bCs w:val="1"/>
        </w:rPr>
        <w:t>Desirable Criteria</w:t>
      </w:r>
    </w:p>
    <w:p w:rsidRPr="00723738" w:rsidR="00880E75" w:rsidP="593BE78D" w:rsidRDefault="00492168" w14:paraId="4C8AFF5D" w14:textId="3A574727">
      <w:pPr>
        <w:pStyle w:val="ListParagraph"/>
        <w:numPr>
          <w:ilvl w:val="0"/>
          <w:numId w:val="20"/>
        </w:numPr>
        <w:shd w:val="clear" w:color="auto" w:fill="FFFFFF" w:themeFill="background1"/>
        <w:spacing w:before="120" w:beforeAutospacing="on" w:after="0" w:afterAutospacing="on" w:line="240" w:lineRule="auto"/>
        <w:ind w:left="284" w:hanging="284"/>
        <w:rPr>
          <w:rFonts w:ascii="Calibri" w:hAnsi="Calibri" w:cs="Calibri"/>
          <w:lang w:val="en-IE"/>
        </w:rPr>
      </w:pPr>
      <w:r w:rsidRPr="593BE78D" w:rsidR="00492168">
        <w:rPr>
          <w:rFonts w:ascii="Calibri" w:hAnsi="Calibri" w:cs="Calibri"/>
          <w:lang w:val="en-IE"/>
        </w:rPr>
        <w:t>T</w:t>
      </w:r>
      <w:r w:rsidRPr="593BE78D" w:rsidR="00880E75">
        <w:rPr>
          <w:rFonts w:ascii="Calibri" w:hAnsi="Calibri" w:cs="Calibri"/>
          <w:lang w:val="en-IE"/>
        </w:rPr>
        <w:t>wo years</w:t>
      </w:r>
      <w:r w:rsidRPr="593BE78D" w:rsidR="00492168">
        <w:rPr>
          <w:rFonts w:ascii="Calibri" w:hAnsi="Calibri" w:cs="Calibri"/>
          <w:lang w:val="en-IE"/>
        </w:rPr>
        <w:t xml:space="preserve"> or more</w:t>
      </w:r>
      <w:r w:rsidRPr="593BE78D" w:rsidR="00880E75">
        <w:rPr>
          <w:rFonts w:ascii="Calibri" w:hAnsi="Calibri" w:cs="Calibri"/>
          <w:lang w:val="en-IE"/>
        </w:rPr>
        <w:t xml:space="preserve"> working as a Research Data Steward, or similar data related role</w:t>
      </w:r>
      <w:r w:rsidRPr="593BE78D" w:rsidR="00723738">
        <w:rPr>
          <w:rFonts w:ascii="Calibri" w:hAnsi="Calibri" w:cs="Calibri"/>
          <w:lang w:val="en-IE"/>
        </w:rPr>
        <w:t>.</w:t>
      </w:r>
    </w:p>
    <w:p w:rsidRPr="00723738" w:rsidR="00880E75" w:rsidP="593BE78D" w:rsidRDefault="00880E75" w14:paraId="0B7371B9" w14:textId="4A42E249">
      <w:pPr>
        <w:pStyle w:val="ListParagraph"/>
        <w:numPr>
          <w:ilvl w:val="0"/>
          <w:numId w:val="20"/>
        </w:numPr>
        <w:shd w:val="clear" w:color="auto" w:fill="FFFFFF" w:themeFill="background1"/>
        <w:spacing w:before="120" w:beforeAutospacing="on" w:after="0" w:afterAutospacing="on" w:line="240" w:lineRule="auto"/>
        <w:ind w:left="284" w:hanging="284"/>
        <w:rPr>
          <w:rFonts w:ascii="Calibri" w:hAnsi="Calibri" w:cs="Calibri"/>
          <w:lang w:val="en-IE"/>
        </w:rPr>
      </w:pPr>
      <w:r w:rsidRPr="593BE78D" w:rsidR="00880E75">
        <w:rPr>
          <w:rFonts w:ascii="Calibri" w:hAnsi="Calibri" w:cs="Calibri"/>
          <w:lang w:val="en-IE"/>
        </w:rPr>
        <w:t>Experience of working collaboratively with researchers in defining and implementing requirements in relation to metadata, data curation and archiving in a suitable repository</w:t>
      </w:r>
      <w:r w:rsidRPr="593BE78D" w:rsidR="00723738">
        <w:rPr>
          <w:rFonts w:ascii="Calibri" w:hAnsi="Calibri" w:cs="Calibri"/>
          <w:lang w:val="en-IE"/>
        </w:rPr>
        <w:t>.</w:t>
      </w:r>
    </w:p>
    <w:p w:rsidRPr="00723738" w:rsidR="00D56506" w:rsidP="593BE78D" w:rsidRDefault="00D56506" w14:paraId="15F8B54C" w14:textId="44E1CD7C">
      <w:pPr>
        <w:pStyle w:val="ListParagraph"/>
        <w:numPr>
          <w:ilvl w:val="0"/>
          <w:numId w:val="20"/>
        </w:numPr>
        <w:shd w:val="clear" w:color="auto" w:fill="FFFFFF" w:themeFill="background1"/>
        <w:spacing w:before="120" w:beforeAutospacing="on" w:after="0" w:afterAutospacing="on" w:line="240" w:lineRule="auto"/>
        <w:ind w:left="284" w:hanging="284"/>
        <w:rPr>
          <w:rFonts w:ascii="Calibri" w:hAnsi="Calibri" w:cs="Calibri"/>
          <w:lang w:val="en-IE"/>
        </w:rPr>
      </w:pPr>
      <w:r w:rsidRPr="593BE78D" w:rsidR="00951407">
        <w:rPr>
          <w:rFonts w:ascii="Calibri" w:hAnsi="Calibri" w:cs="Calibri"/>
          <w:lang w:val="en-IE"/>
        </w:rPr>
        <w:t>F</w:t>
      </w:r>
      <w:r w:rsidRPr="593BE78D" w:rsidR="00880E75">
        <w:rPr>
          <w:rFonts w:ascii="Calibri" w:hAnsi="Calibri" w:cs="Calibri"/>
          <w:lang w:val="en-IE"/>
        </w:rPr>
        <w:t>amiliarity with the curation and preservation considerations of one of the following: web sites &amp; web resources; Research software/code; GIS Data; Qualitative Datasets &amp; tools</w:t>
      </w:r>
      <w:r w:rsidRPr="593BE78D" w:rsidR="00DF1482">
        <w:rPr>
          <w:rFonts w:ascii="Calibri" w:hAnsi="Calibri" w:cs="Calibri"/>
          <w:lang w:val="en-IE"/>
        </w:rPr>
        <w:t>.</w:t>
      </w:r>
      <w:r w:rsidRPr="593BE78D" w:rsidR="00880E75">
        <w:rPr>
          <w:rFonts w:ascii="Calibri" w:hAnsi="Calibri" w:cs="Calibri"/>
          <w:lang w:val="en-IE"/>
        </w:rPr>
        <w:t xml:space="preserve"> </w:t>
      </w:r>
    </w:p>
    <w:p w:rsidRPr="00723738" w:rsidR="00D56506" w:rsidP="593BE78D" w:rsidRDefault="00D56506" w14:paraId="546BC924" w14:textId="77777777">
      <w:pPr>
        <w:pStyle w:val="ListParagraph"/>
        <w:numPr>
          <w:ilvl w:val="0"/>
          <w:numId w:val="20"/>
        </w:numPr>
        <w:shd w:val="clear" w:color="auto" w:fill="FFFFFF" w:themeFill="background1"/>
        <w:spacing w:before="120" w:beforeAutospacing="on" w:after="0" w:afterAutospacing="on" w:line="240" w:lineRule="auto"/>
        <w:ind w:left="284" w:hanging="284"/>
        <w:rPr>
          <w:lang w:val="en-IE"/>
        </w:rPr>
      </w:pPr>
      <w:r w:rsidRPr="593BE78D" w:rsidR="00D56506">
        <w:rPr>
          <w:lang w:val="en-IE"/>
        </w:rPr>
        <w:t xml:space="preserve">Proven commitment to continuing professional development including the ability to </w:t>
      </w:r>
      <w:r w:rsidRPr="593BE78D" w:rsidR="00D56506">
        <w:rPr>
          <w:lang w:val="en-IE"/>
        </w:rPr>
        <w:t>acquire</w:t>
      </w:r>
      <w:r w:rsidRPr="593BE78D" w:rsidR="00D56506">
        <w:rPr>
          <w:lang w:val="en-IE"/>
        </w:rPr>
        <w:t xml:space="preserve"> new skills and apply them effectively.</w:t>
      </w:r>
    </w:p>
    <w:p w:rsidR="7ECEC29E" w:rsidDel="00DE752E" w:rsidP="593BE78D" w:rsidRDefault="7ECEC29E" w14:paraId="0FFC276F" w14:textId="37B3B255">
      <w:pPr>
        <w:pStyle w:val="Normal"/>
        <w:shd w:val="clear" w:color="auto" w:fill="FFFFFF" w:themeFill="background1"/>
        <w:spacing w:beforeAutospacing="on" w:afterAutospacing="on" w:line="240" w:lineRule="auto"/>
        <w:ind w:left="0"/>
        <w:rPr>
          <w:rFonts w:ascii="Calibri" w:hAnsi="Calibri" w:cs="Calibri"/>
          <w:lang w:val="en-I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0924E6" w:rsidR="00F908E6" w:rsidTr="71A5F0B8" w14:paraId="15F7AFD1" w14:textId="77777777">
        <w:trPr>
          <w:trHeight w:val="454"/>
        </w:trPr>
        <w:tc>
          <w:tcPr>
            <w:tcW w:w="3242" w:type="dxa"/>
            <w:tcMar/>
            <w:vAlign w:val="center"/>
          </w:tcPr>
          <w:p w:rsidRPr="000924E6" w:rsidR="00F908E6" w:rsidP="6F893743" w:rsidRDefault="00477667" w14:paraId="02CCE3DC" w14:textId="14D7EC22">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tcMar/>
            <w:vAlign w:val="center"/>
          </w:tcPr>
          <w:p w:rsidRPr="000924E6" w:rsidR="00F908E6" w:rsidP="6F893743" w:rsidRDefault="00F908E6" w14:paraId="094E2540" w14:textId="7F2DBE74">
            <w:pPr>
              <w:rPr>
                <w:rFonts w:ascii="Calibri" w:hAnsi="Calibri" w:cs="Calibri"/>
                <w:b/>
                <w:bCs/>
              </w:rPr>
            </w:pPr>
          </w:p>
        </w:tc>
      </w:tr>
      <w:tr w:rsidRPr="000924E6" w:rsidR="00221075" w:rsidTr="71A5F0B8" w14:paraId="6BD88B2F" w14:textId="77777777">
        <w:trPr>
          <w:trHeight w:val="454"/>
        </w:trPr>
        <w:tc>
          <w:tcPr>
            <w:tcW w:w="3242" w:type="dxa"/>
            <w:tcMar/>
            <w:vAlign w:val="center"/>
          </w:tcPr>
          <w:p w:rsidRPr="000924E6" w:rsidR="00221075" w:rsidP="00221075" w:rsidRDefault="00221075" w14:paraId="682E6898" w14:textId="718901EA">
            <w:pPr>
              <w:rPr>
                <w:rFonts w:ascii="Calibri" w:hAnsi="Calibri" w:cs="Calibri"/>
                <w:b/>
                <w:bCs/>
              </w:rPr>
            </w:pPr>
            <w:r w:rsidRPr="000924E6">
              <w:rPr>
                <w:rFonts w:ascii="Calibri" w:hAnsi="Calibri" w:cs="Calibri"/>
                <w:b/>
                <w:bCs/>
              </w:rPr>
              <w:t xml:space="preserve"> Job Description last reviewed: </w:t>
            </w:r>
          </w:p>
        </w:tc>
        <w:tc>
          <w:tcPr>
            <w:tcW w:w="5679" w:type="dxa"/>
            <w:tcMar/>
            <w:vAlign w:val="center"/>
          </w:tcPr>
          <w:p w:rsidRPr="000924E6" w:rsidR="00221075" w:rsidP="00DF1482" w:rsidRDefault="2BDEAA10" w14:paraId="576F81EF" w14:textId="794768FB">
            <w:pPr>
              <w:rPr>
                <w:rFonts w:ascii="Calibri" w:hAnsi="Calibri" w:cs="Calibri"/>
                <w:b w:val="1"/>
                <w:bCs w:val="1"/>
              </w:rPr>
            </w:pPr>
            <w:r w:rsidRPr="71A5F0B8" w:rsidR="1D4587BB">
              <w:rPr>
                <w:rFonts w:ascii="Calibri" w:hAnsi="Calibri" w:cs="Calibri"/>
                <w:b w:val="1"/>
                <w:bCs w:val="1"/>
              </w:rPr>
              <w:t xml:space="preserve">August </w:t>
            </w:r>
            <w:r w:rsidRPr="71A5F0B8" w:rsidR="6F261278">
              <w:rPr>
                <w:rFonts w:ascii="Calibri" w:hAnsi="Calibri" w:cs="Calibri"/>
                <w:b w:val="1"/>
                <w:bCs w:val="1"/>
              </w:rPr>
              <w:t>202</w:t>
            </w:r>
            <w:r w:rsidRPr="71A5F0B8" w:rsidR="28441C2A">
              <w:rPr>
                <w:rFonts w:ascii="Calibri" w:hAnsi="Calibri" w:cs="Calibri"/>
                <w:b w:val="1"/>
                <w:bCs w:val="1"/>
              </w:rPr>
              <w:t>4</w:t>
            </w:r>
          </w:p>
        </w:tc>
      </w:tr>
    </w:tbl>
    <w:p w:rsidRPr="00CC5258" w:rsidR="00F908E6" w:rsidP="00F908E6" w:rsidRDefault="00F908E6" w14:paraId="5A20ABCC" w14:textId="77777777">
      <w:pPr>
        <w:rPr>
          <w:rFonts w:ascii="Calibri" w:hAnsi="Calibri" w:cs="Calibri"/>
        </w:rPr>
      </w:pPr>
    </w:p>
    <w:p w:rsidRPr="00CC5258" w:rsidR="00F908E6" w:rsidP="00F908E6" w:rsidRDefault="00F908E6" w14:paraId="326B9B9F" w14:textId="77777777">
      <w:pPr>
        <w:rPr>
          <w:rFonts w:ascii="Calibri" w:hAnsi="Calibri" w:cs="Calibri"/>
        </w:rPr>
      </w:pPr>
    </w:p>
    <w:sectPr w:rsidRPr="00CC5258" w:rsidR="00F908E6" w:rsidSect="00F16882">
      <w:headerReference w:type="default" r:id="rId1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E5E7FE0"/>
  <w15:commentEx w15:done="0" w15:paraId="1438BA73" w15:paraIdParent="0E5E7FE0"/>
  <w15:commentEx w15:done="0" w15:paraId="61E4C6A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81155A" w16cex:dateUtc="2024-03-05T11:00:00Z"/>
  <w16cex:commentExtensible w16cex:durableId="01968174" w16cex:dateUtc="2024-03-07T09:23:00Z"/>
  <w16cex:commentExtensible w16cex:durableId="088B071B" w16cex:dateUtc="2024-03-08T10:29:00Z"/>
</w16cex:commentsExtensible>
</file>

<file path=word/commentsIds.xml><?xml version="1.0" encoding="utf-8"?>
<w16cid:commentsIds xmlns:mc="http://schemas.openxmlformats.org/markup-compatibility/2006" xmlns:w16cid="http://schemas.microsoft.com/office/word/2016/wordml/cid" mc:Ignorable="w16cid">
  <w16cid:commentId w16cid:paraId="0E5E7FE0" w16cid:durableId="4F81155A"/>
  <w16cid:commentId w16cid:paraId="1438BA73" w16cid:durableId="01968174"/>
  <w16cid:commentId w16cid:paraId="61E4C6A9" w16cid:durableId="088B07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6882" w:rsidP="00FC541B" w:rsidRDefault="00F16882" w14:paraId="317F9E69" w14:textId="77777777">
      <w:pPr>
        <w:spacing w:after="0" w:line="240" w:lineRule="auto"/>
      </w:pPr>
      <w:r>
        <w:separator/>
      </w:r>
    </w:p>
  </w:endnote>
  <w:endnote w:type="continuationSeparator" w:id="0">
    <w:p w:rsidR="00F16882" w:rsidP="00FC541B" w:rsidRDefault="00F16882" w14:paraId="28DF4BFB" w14:textId="77777777">
      <w:pPr>
        <w:spacing w:after="0" w:line="240" w:lineRule="auto"/>
      </w:pPr>
      <w:r>
        <w:continuationSeparator/>
      </w:r>
    </w:p>
  </w:endnote>
  <w:endnote w:type="continuationNotice" w:id="1">
    <w:p w:rsidR="00F16882" w:rsidRDefault="00F16882" w14:paraId="5D7C3B5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6882" w:rsidP="00FC541B" w:rsidRDefault="00F16882" w14:paraId="4E77ADBD" w14:textId="77777777">
      <w:pPr>
        <w:spacing w:after="0" w:line="240" w:lineRule="auto"/>
      </w:pPr>
      <w:r>
        <w:separator/>
      </w:r>
    </w:p>
  </w:footnote>
  <w:footnote w:type="continuationSeparator" w:id="0">
    <w:p w:rsidR="00F16882" w:rsidP="00FC541B" w:rsidRDefault="00F16882" w14:paraId="1D642729" w14:textId="77777777">
      <w:pPr>
        <w:spacing w:after="0" w:line="240" w:lineRule="auto"/>
      </w:pPr>
      <w:r>
        <w:continuationSeparator/>
      </w:r>
    </w:p>
  </w:footnote>
  <w:footnote w:type="continuationNotice" w:id="1">
    <w:p w:rsidR="00F16882" w:rsidRDefault="00F16882" w14:paraId="5BE114A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950898"/>
      <w:docPartObj>
        <w:docPartGallery w:val="Watermarks"/>
        <w:docPartUnique/>
      </w:docPartObj>
    </w:sdtPr>
    <w:sdtEndPr/>
    <w:sdtContent>
      <w:p w:rsidR="008E2341" w:rsidRDefault="00DE752E" w14:paraId="72E3FC52" w14:textId="13368A03">
        <w:pPr>
          <w:pStyle w:val="Header"/>
        </w:pPr>
        <w:r>
          <w:rPr>
            <w:noProof/>
          </w:rPr>
          <w:pict w14:anchorId="6C2CE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intelligence2.xml><?xml version="1.0" encoding="utf-8"?>
<int2:intelligence xmlns:int2="http://schemas.microsoft.com/office/intelligence/2020/intelligence">
  <int2:observations>
    <int2:bookmark int2:bookmarkName="_Int_bqbGmgG7" int2:invalidationBookmarkName="" int2:hashCode="UgdzyZvDuv40x/" int2:id="LfMCzhhh">
      <int2:state int2:type="AugLoop_Text_Critique" int2:value="Rejected"/>
    </int2:bookmark>
    <int2:bookmark int2:bookmarkName="_Int_lqRYnEh7" int2:invalidationBookmarkName="" int2:hashCode="uBAPW6i9BIp88R" int2:id="CbBwSO0i">
      <int2:state int2:type="AugLoop_Text_Critique" int2:value="Rejected"/>
    </int2:bookmark>
    <int2:bookmark int2:bookmarkName="_Int_6sLDf06B" int2:invalidationBookmarkName="" int2:hashCode="+9OfGHCMfoLVes" int2:id="MzEQYej3">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E8D7BCA"/>
    <w:multiLevelType w:val="multilevel"/>
    <w:tmpl w:val="8F6A7B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62B3627"/>
    <w:multiLevelType w:val="hybridMultilevel"/>
    <w:tmpl w:val="05DC1D50"/>
    <w:lvl w:ilvl="0" w:tplc="D59AFFF2">
      <w:start w:val="1"/>
      <w:numFmt w:val="decimal"/>
      <w:lvlText w:val="%1."/>
      <w:lvlJc w:val="left"/>
      <w:pPr>
        <w:ind w:left="786" w:hanging="360"/>
      </w:pPr>
      <w:rPr>
        <w:sz w:val="22"/>
        <w:szCs w:val="22"/>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3"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A4C4ED3"/>
    <w:multiLevelType w:val="hybridMultilevel"/>
    <w:tmpl w:val="870EA8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0BC55AD"/>
    <w:multiLevelType w:val="multilevel"/>
    <w:tmpl w:val="46C8E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A2B4FF5"/>
    <w:multiLevelType w:val="hybridMultilevel"/>
    <w:tmpl w:val="418E32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2" w15:restartNumberingAfterBreak="0">
    <w:nsid w:val="6FC0571C"/>
    <w:multiLevelType w:val="hybridMultilevel"/>
    <w:tmpl w:val="B0E4C048"/>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826751607">
    <w:abstractNumId w:val="1"/>
  </w:num>
  <w:num w:numId="2" w16cid:durableId="481385283">
    <w:abstractNumId w:val="13"/>
  </w:num>
  <w:num w:numId="3" w16cid:durableId="684937388">
    <w:abstractNumId w:val="7"/>
  </w:num>
  <w:num w:numId="4" w16cid:durableId="991059082">
    <w:abstractNumId w:val="16"/>
  </w:num>
  <w:num w:numId="5" w16cid:durableId="1423718403">
    <w:abstractNumId w:val="20"/>
  </w:num>
  <w:num w:numId="6" w16cid:durableId="2126076095">
    <w:abstractNumId w:val="10"/>
  </w:num>
  <w:num w:numId="7" w16cid:durableId="324213860">
    <w:abstractNumId w:val="12"/>
  </w:num>
  <w:num w:numId="8" w16cid:durableId="598411316">
    <w:abstractNumId w:val="15"/>
  </w:num>
  <w:num w:numId="9" w16cid:durableId="198858698">
    <w:abstractNumId w:val="8"/>
  </w:num>
  <w:num w:numId="10" w16cid:durableId="91323379">
    <w:abstractNumId w:val="11"/>
  </w:num>
  <w:num w:numId="11" w16cid:durableId="1733698246">
    <w:abstractNumId w:val="22"/>
  </w:num>
  <w:num w:numId="12" w16cid:durableId="848956086">
    <w:abstractNumId w:val="19"/>
  </w:num>
  <w:num w:numId="13" w16cid:durableId="1575893486">
    <w:abstractNumId w:val="17"/>
  </w:num>
  <w:num w:numId="14" w16cid:durableId="2095004688">
    <w:abstractNumId w:val="23"/>
  </w:num>
  <w:num w:numId="15" w16cid:durableId="1845588948">
    <w:abstractNumId w:val="0"/>
  </w:num>
  <w:num w:numId="16" w16cid:durableId="1961496675">
    <w:abstractNumId w:val="14"/>
  </w:num>
  <w:num w:numId="17" w16cid:durableId="1228030667">
    <w:abstractNumId w:val="6"/>
  </w:num>
  <w:num w:numId="18" w16cid:durableId="350185808">
    <w:abstractNumId w:val="9"/>
  </w:num>
  <w:num w:numId="19" w16cid:durableId="1639797044">
    <w:abstractNumId w:val="2"/>
  </w:num>
  <w:num w:numId="20" w16cid:durableId="1668704383">
    <w:abstractNumId w:val="5"/>
  </w:num>
  <w:num w:numId="21" w16cid:durableId="455609889">
    <w:abstractNumId w:val="18"/>
  </w:num>
  <w:num w:numId="22" w16cid:durableId="816383767">
    <w:abstractNumId w:val="3"/>
  </w:num>
  <w:num w:numId="23" w16cid:durableId="640884546">
    <w:abstractNumId w:val="21"/>
  </w:num>
  <w:num w:numId="24" w16cid:durableId="1201671018">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02DE9"/>
    <w:rsid w:val="00007EB7"/>
    <w:rsid w:val="00025C51"/>
    <w:rsid w:val="0003017C"/>
    <w:rsid w:val="00041142"/>
    <w:rsid w:val="0004575E"/>
    <w:rsid w:val="00045D38"/>
    <w:rsid w:val="0005464E"/>
    <w:rsid w:val="00055B6A"/>
    <w:rsid w:val="00055E26"/>
    <w:rsid w:val="00056414"/>
    <w:rsid w:val="000613C9"/>
    <w:rsid w:val="000776E2"/>
    <w:rsid w:val="00077E81"/>
    <w:rsid w:val="00087C7E"/>
    <w:rsid w:val="000924E6"/>
    <w:rsid w:val="000A1D59"/>
    <w:rsid w:val="000B0E55"/>
    <w:rsid w:val="000C040D"/>
    <w:rsid w:val="000D02DA"/>
    <w:rsid w:val="000D218F"/>
    <w:rsid w:val="000D273E"/>
    <w:rsid w:val="000D32E1"/>
    <w:rsid w:val="000D6C87"/>
    <w:rsid w:val="000E7B27"/>
    <w:rsid w:val="000F67D0"/>
    <w:rsid w:val="000F7069"/>
    <w:rsid w:val="000F7744"/>
    <w:rsid w:val="000F7F44"/>
    <w:rsid w:val="00126D4E"/>
    <w:rsid w:val="001374CC"/>
    <w:rsid w:val="00137D9B"/>
    <w:rsid w:val="00157804"/>
    <w:rsid w:val="00161675"/>
    <w:rsid w:val="00170DA3"/>
    <w:rsid w:val="0017202A"/>
    <w:rsid w:val="00172034"/>
    <w:rsid w:val="001779A0"/>
    <w:rsid w:val="001836E0"/>
    <w:rsid w:val="00184BFD"/>
    <w:rsid w:val="00185609"/>
    <w:rsid w:val="00186ACB"/>
    <w:rsid w:val="001A36F2"/>
    <w:rsid w:val="001A5F31"/>
    <w:rsid w:val="001B1DE0"/>
    <w:rsid w:val="001B2358"/>
    <w:rsid w:val="001B764C"/>
    <w:rsid w:val="001C0786"/>
    <w:rsid w:val="001C5069"/>
    <w:rsid w:val="001C7D25"/>
    <w:rsid w:val="001D67FE"/>
    <w:rsid w:val="001E4312"/>
    <w:rsid w:val="001E50C3"/>
    <w:rsid w:val="00204A96"/>
    <w:rsid w:val="00210B56"/>
    <w:rsid w:val="0021321A"/>
    <w:rsid w:val="00221075"/>
    <w:rsid w:val="002227E6"/>
    <w:rsid w:val="00230447"/>
    <w:rsid w:val="00230DDE"/>
    <w:rsid w:val="002362D4"/>
    <w:rsid w:val="00237028"/>
    <w:rsid w:val="00240DA2"/>
    <w:rsid w:val="00240EBB"/>
    <w:rsid w:val="00264237"/>
    <w:rsid w:val="0027592C"/>
    <w:rsid w:val="00283F4D"/>
    <w:rsid w:val="00291DF8"/>
    <w:rsid w:val="002B516B"/>
    <w:rsid w:val="002C38E0"/>
    <w:rsid w:val="002D471B"/>
    <w:rsid w:val="002D4F8B"/>
    <w:rsid w:val="002E2A61"/>
    <w:rsid w:val="00304525"/>
    <w:rsid w:val="003048BE"/>
    <w:rsid w:val="00307515"/>
    <w:rsid w:val="00313655"/>
    <w:rsid w:val="00320711"/>
    <w:rsid w:val="00322E2F"/>
    <w:rsid w:val="003245B1"/>
    <w:rsid w:val="00341C80"/>
    <w:rsid w:val="00351150"/>
    <w:rsid w:val="00355F0A"/>
    <w:rsid w:val="00363878"/>
    <w:rsid w:val="003734FC"/>
    <w:rsid w:val="003767FD"/>
    <w:rsid w:val="00380B98"/>
    <w:rsid w:val="003878C5"/>
    <w:rsid w:val="003937FB"/>
    <w:rsid w:val="003A7D7E"/>
    <w:rsid w:val="003C185F"/>
    <w:rsid w:val="003C3C68"/>
    <w:rsid w:val="003D6F71"/>
    <w:rsid w:val="003E247C"/>
    <w:rsid w:val="003E397B"/>
    <w:rsid w:val="003F7EA5"/>
    <w:rsid w:val="004059C4"/>
    <w:rsid w:val="004165DF"/>
    <w:rsid w:val="004222F8"/>
    <w:rsid w:val="00431B42"/>
    <w:rsid w:val="00443F9D"/>
    <w:rsid w:val="00447689"/>
    <w:rsid w:val="00456A2F"/>
    <w:rsid w:val="00463A97"/>
    <w:rsid w:val="00464526"/>
    <w:rsid w:val="00473131"/>
    <w:rsid w:val="00477667"/>
    <w:rsid w:val="00492111"/>
    <w:rsid w:val="00492168"/>
    <w:rsid w:val="004B5295"/>
    <w:rsid w:val="004C7065"/>
    <w:rsid w:val="004D7930"/>
    <w:rsid w:val="004E2A1C"/>
    <w:rsid w:val="004E71B1"/>
    <w:rsid w:val="00502723"/>
    <w:rsid w:val="00507D75"/>
    <w:rsid w:val="00511A89"/>
    <w:rsid w:val="00515572"/>
    <w:rsid w:val="0051749C"/>
    <w:rsid w:val="005546D4"/>
    <w:rsid w:val="00566B35"/>
    <w:rsid w:val="0056770C"/>
    <w:rsid w:val="0057393A"/>
    <w:rsid w:val="005816B3"/>
    <w:rsid w:val="0058534A"/>
    <w:rsid w:val="00587812"/>
    <w:rsid w:val="005A48E8"/>
    <w:rsid w:val="005A6AD1"/>
    <w:rsid w:val="005A7F4C"/>
    <w:rsid w:val="005B5AE5"/>
    <w:rsid w:val="005C1DAA"/>
    <w:rsid w:val="005E3DC3"/>
    <w:rsid w:val="005E6178"/>
    <w:rsid w:val="005E6412"/>
    <w:rsid w:val="005E7A1E"/>
    <w:rsid w:val="005F1007"/>
    <w:rsid w:val="00635F4B"/>
    <w:rsid w:val="00652799"/>
    <w:rsid w:val="00662701"/>
    <w:rsid w:val="00665811"/>
    <w:rsid w:val="00666C19"/>
    <w:rsid w:val="00666DE4"/>
    <w:rsid w:val="006706B8"/>
    <w:rsid w:val="0068089F"/>
    <w:rsid w:val="00682FA6"/>
    <w:rsid w:val="0068605D"/>
    <w:rsid w:val="006911C5"/>
    <w:rsid w:val="006B1F79"/>
    <w:rsid w:val="006B4885"/>
    <w:rsid w:val="006C3302"/>
    <w:rsid w:val="006C3698"/>
    <w:rsid w:val="006C5AA7"/>
    <w:rsid w:val="006C777D"/>
    <w:rsid w:val="006D1A11"/>
    <w:rsid w:val="006D4A35"/>
    <w:rsid w:val="006E4BC4"/>
    <w:rsid w:val="0070253D"/>
    <w:rsid w:val="00713CE0"/>
    <w:rsid w:val="007142F3"/>
    <w:rsid w:val="00723738"/>
    <w:rsid w:val="00725022"/>
    <w:rsid w:val="00735245"/>
    <w:rsid w:val="00740284"/>
    <w:rsid w:val="00742F28"/>
    <w:rsid w:val="00752A5A"/>
    <w:rsid w:val="00753D80"/>
    <w:rsid w:val="00754F8F"/>
    <w:rsid w:val="00761972"/>
    <w:rsid w:val="00767C55"/>
    <w:rsid w:val="00771F19"/>
    <w:rsid w:val="00787621"/>
    <w:rsid w:val="007949AD"/>
    <w:rsid w:val="00796F52"/>
    <w:rsid w:val="007A4421"/>
    <w:rsid w:val="007B09CE"/>
    <w:rsid w:val="007C0FD2"/>
    <w:rsid w:val="007C58D0"/>
    <w:rsid w:val="007D05C1"/>
    <w:rsid w:val="007D4ED7"/>
    <w:rsid w:val="007E7F79"/>
    <w:rsid w:val="007F4683"/>
    <w:rsid w:val="00822197"/>
    <w:rsid w:val="008324E9"/>
    <w:rsid w:val="00854C9A"/>
    <w:rsid w:val="00874798"/>
    <w:rsid w:val="00880E75"/>
    <w:rsid w:val="00887A09"/>
    <w:rsid w:val="00893F18"/>
    <w:rsid w:val="008A28D6"/>
    <w:rsid w:val="008A4396"/>
    <w:rsid w:val="008A4708"/>
    <w:rsid w:val="008A6B53"/>
    <w:rsid w:val="008A7F3E"/>
    <w:rsid w:val="008B7436"/>
    <w:rsid w:val="008C2955"/>
    <w:rsid w:val="008C496C"/>
    <w:rsid w:val="008C63E6"/>
    <w:rsid w:val="008D323A"/>
    <w:rsid w:val="008D439B"/>
    <w:rsid w:val="008E2341"/>
    <w:rsid w:val="008F0F84"/>
    <w:rsid w:val="008F19BA"/>
    <w:rsid w:val="00900568"/>
    <w:rsid w:val="009134AB"/>
    <w:rsid w:val="0093129B"/>
    <w:rsid w:val="009329D4"/>
    <w:rsid w:val="00940D3A"/>
    <w:rsid w:val="00940EE5"/>
    <w:rsid w:val="00951407"/>
    <w:rsid w:val="009524C2"/>
    <w:rsid w:val="00962EAF"/>
    <w:rsid w:val="00973DBB"/>
    <w:rsid w:val="00976046"/>
    <w:rsid w:val="00982AB5"/>
    <w:rsid w:val="009872C0"/>
    <w:rsid w:val="00993179"/>
    <w:rsid w:val="009A146E"/>
    <w:rsid w:val="009A7579"/>
    <w:rsid w:val="009C4F5C"/>
    <w:rsid w:val="009D0330"/>
    <w:rsid w:val="009D61E3"/>
    <w:rsid w:val="009E1B43"/>
    <w:rsid w:val="009F0E49"/>
    <w:rsid w:val="009F2BAE"/>
    <w:rsid w:val="009F7BD8"/>
    <w:rsid w:val="00A0FC91"/>
    <w:rsid w:val="00A12C09"/>
    <w:rsid w:val="00A16C0E"/>
    <w:rsid w:val="00A25306"/>
    <w:rsid w:val="00A31685"/>
    <w:rsid w:val="00A34AD4"/>
    <w:rsid w:val="00A355A2"/>
    <w:rsid w:val="00A51060"/>
    <w:rsid w:val="00A60831"/>
    <w:rsid w:val="00A63381"/>
    <w:rsid w:val="00A76643"/>
    <w:rsid w:val="00A800C0"/>
    <w:rsid w:val="00A81C6B"/>
    <w:rsid w:val="00A85F48"/>
    <w:rsid w:val="00A90267"/>
    <w:rsid w:val="00A941AF"/>
    <w:rsid w:val="00AA10A2"/>
    <w:rsid w:val="00AB02FC"/>
    <w:rsid w:val="00AB7EE7"/>
    <w:rsid w:val="00AC1649"/>
    <w:rsid w:val="00AC4380"/>
    <w:rsid w:val="00AC7FF1"/>
    <w:rsid w:val="00AE010D"/>
    <w:rsid w:val="00AF6955"/>
    <w:rsid w:val="00B0286F"/>
    <w:rsid w:val="00B0780B"/>
    <w:rsid w:val="00B07F86"/>
    <w:rsid w:val="00B22DCA"/>
    <w:rsid w:val="00B24E0A"/>
    <w:rsid w:val="00B36E81"/>
    <w:rsid w:val="00B705FB"/>
    <w:rsid w:val="00B71C40"/>
    <w:rsid w:val="00B71D0B"/>
    <w:rsid w:val="00B7226C"/>
    <w:rsid w:val="00B75557"/>
    <w:rsid w:val="00B8210D"/>
    <w:rsid w:val="00B83DAE"/>
    <w:rsid w:val="00B84DC0"/>
    <w:rsid w:val="00B852F3"/>
    <w:rsid w:val="00B86A1C"/>
    <w:rsid w:val="00BA3966"/>
    <w:rsid w:val="00BB6E5F"/>
    <w:rsid w:val="00BC1113"/>
    <w:rsid w:val="00BC576C"/>
    <w:rsid w:val="00BD3D00"/>
    <w:rsid w:val="00BE1232"/>
    <w:rsid w:val="00BF2496"/>
    <w:rsid w:val="00C069B5"/>
    <w:rsid w:val="00C1156A"/>
    <w:rsid w:val="00C31BBF"/>
    <w:rsid w:val="00C34AF9"/>
    <w:rsid w:val="00C61BBA"/>
    <w:rsid w:val="00C673A2"/>
    <w:rsid w:val="00C67602"/>
    <w:rsid w:val="00C7141F"/>
    <w:rsid w:val="00C81FEE"/>
    <w:rsid w:val="00C91D46"/>
    <w:rsid w:val="00CB6429"/>
    <w:rsid w:val="00CC4BD2"/>
    <w:rsid w:val="00CC5258"/>
    <w:rsid w:val="00CC6255"/>
    <w:rsid w:val="00CD7519"/>
    <w:rsid w:val="00CE2679"/>
    <w:rsid w:val="00CF1446"/>
    <w:rsid w:val="00CF5726"/>
    <w:rsid w:val="00D0067F"/>
    <w:rsid w:val="00D02F4F"/>
    <w:rsid w:val="00D04301"/>
    <w:rsid w:val="00D075F7"/>
    <w:rsid w:val="00D174AC"/>
    <w:rsid w:val="00D221C2"/>
    <w:rsid w:val="00D3001D"/>
    <w:rsid w:val="00D374A8"/>
    <w:rsid w:val="00D453E0"/>
    <w:rsid w:val="00D525F7"/>
    <w:rsid w:val="00D56506"/>
    <w:rsid w:val="00D57EF6"/>
    <w:rsid w:val="00D60E99"/>
    <w:rsid w:val="00D719F5"/>
    <w:rsid w:val="00D750EB"/>
    <w:rsid w:val="00D91BB5"/>
    <w:rsid w:val="00D91C75"/>
    <w:rsid w:val="00DA7D6B"/>
    <w:rsid w:val="00DC16B4"/>
    <w:rsid w:val="00DC6927"/>
    <w:rsid w:val="00DD21DE"/>
    <w:rsid w:val="00DD54A3"/>
    <w:rsid w:val="00DE752E"/>
    <w:rsid w:val="00DF1482"/>
    <w:rsid w:val="00DF7229"/>
    <w:rsid w:val="00E10FF3"/>
    <w:rsid w:val="00E11EA0"/>
    <w:rsid w:val="00E122E2"/>
    <w:rsid w:val="00E131B8"/>
    <w:rsid w:val="00E30B97"/>
    <w:rsid w:val="00E47EFE"/>
    <w:rsid w:val="00E539F5"/>
    <w:rsid w:val="00E53E2D"/>
    <w:rsid w:val="00E57212"/>
    <w:rsid w:val="00E640E6"/>
    <w:rsid w:val="00E84654"/>
    <w:rsid w:val="00E94366"/>
    <w:rsid w:val="00E96535"/>
    <w:rsid w:val="00EB0D2C"/>
    <w:rsid w:val="00EB2F7C"/>
    <w:rsid w:val="00EB5746"/>
    <w:rsid w:val="00EC6C60"/>
    <w:rsid w:val="00ED4BC3"/>
    <w:rsid w:val="00ED7FC7"/>
    <w:rsid w:val="00EE0202"/>
    <w:rsid w:val="00EE7948"/>
    <w:rsid w:val="00EF7C4F"/>
    <w:rsid w:val="00F05409"/>
    <w:rsid w:val="00F070FA"/>
    <w:rsid w:val="00F1296E"/>
    <w:rsid w:val="00F16882"/>
    <w:rsid w:val="00F16AAC"/>
    <w:rsid w:val="00F22A18"/>
    <w:rsid w:val="00F22C29"/>
    <w:rsid w:val="00F22F8A"/>
    <w:rsid w:val="00F35AA6"/>
    <w:rsid w:val="00F716CE"/>
    <w:rsid w:val="00F804BD"/>
    <w:rsid w:val="00F82814"/>
    <w:rsid w:val="00F908E6"/>
    <w:rsid w:val="00F91CF7"/>
    <w:rsid w:val="00F97CEA"/>
    <w:rsid w:val="00F97F8F"/>
    <w:rsid w:val="00FA0023"/>
    <w:rsid w:val="00FA14F1"/>
    <w:rsid w:val="00FA1F44"/>
    <w:rsid w:val="00FA2098"/>
    <w:rsid w:val="00FA298A"/>
    <w:rsid w:val="00FA3878"/>
    <w:rsid w:val="00FA561F"/>
    <w:rsid w:val="00FB6466"/>
    <w:rsid w:val="00FB65A2"/>
    <w:rsid w:val="00FB7990"/>
    <w:rsid w:val="00FC4B53"/>
    <w:rsid w:val="00FC541B"/>
    <w:rsid w:val="00FD4737"/>
    <w:rsid w:val="00FD62B7"/>
    <w:rsid w:val="00FF48C0"/>
    <w:rsid w:val="00FF64C1"/>
    <w:rsid w:val="0103DE7F"/>
    <w:rsid w:val="01163837"/>
    <w:rsid w:val="016B08D0"/>
    <w:rsid w:val="01D63252"/>
    <w:rsid w:val="01ED82A0"/>
    <w:rsid w:val="03808DF3"/>
    <w:rsid w:val="04481621"/>
    <w:rsid w:val="0490759A"/>
    <w:rsid w:val="050DF943"/>
    <w:rsid w:val="055AC359"/>
    <w:rsid w:val="05DEA01F"/>
    <w:rsid w:val="05E88F03"/>
    <w:rsid w:val="091B8744"/>
    <w:rsid w:val="09BAAD84"/>
    <w:rsid w:val="0B1DA363"/>
    <w:rsid w:val="0B7D3AC7"/>
    <w:rsid w:val="0C8A306F"/>
    <w:rsid w:val="0C95AE3F"/>
    <w:rsid w:val="0DB95B91"/>
    <w:rsid w:val="0DDC0961"/>
    <w:rsid w:val="0E0CA7EC"/>
    <w:rsid w:val="0EBA0CCE"/>
    <w:rsid w:val="0ED274E0"/>
    <w:rsid w:val="0F0AEF09"/>
    <w:rsid w:val="0FF412E1"/>
    <w:rsid w:val="107692D1"/>
    <w:rsid w:val="107E8BBB"/>
    <w:rsid w:val="10B4F9B9"/>
    <w:rsid w:val="1378DD9B"/>
    <w:rsid w:val="1456C349"/>
    <w:rsid w:val="14B898CD"/>
    <w:rsid w:val="153894F3"/>
    <w:rsid w:val="1599A1ED"/>
    <w:rsid w:val="15A63167"/>
    <w:rsid w:val="15BCE7E2"/>
    <w:rsid w:val="15CC697E"/>
    <w:rsid w:val="16056168"/>
    <w:rsid w:val="167B5298"/>
    <w:rsid w:val="16EA9C48"/>
    <w:rsid w:val="16F8F221"/>
    <w:rsid w:val="176ECE6A"/>
    <w:rsid w:val="17A2ED4E"/>
    <w:rsid w:val="17A34D97"/>
    <w:rsid w:val="17E5BEDD"/>
    <w:rsid w:val="18A3755B"/>
    <w:rsid w:val="19CE7E3D"/>
    <w:rsid w:val="1A7186A1"/>
    <w:rsid w:val="1B841BF8"/>
    <w:rsid w:val="1B902977"/>
    <w:rsid w:val="1B999BF6"/>
    <w:rsid w:val="1BA90FC5"/>
    <w:rsid w:val="1C8F2D97"/>
    <w:rsid w:val="1C9BD8F8"/>
    <w:rsid w:val="1CE4FCCC"/>
    <w:rsid w:val="1D4587BB"/>
    <w:rsid w:val="1D688683"/>
    <w:rsid w:val="1EBBBCBA"/>
    <w:rsid w:val="1F34B2CC"/>
    <w:rsid w:val="20390FEE"/>
    <w:rsid w:val="207E28AD"/>
    <w:rsid w:val="209B2FDE"/>
    <w:rsid w:val="21D32632"/>
    <w:rsid w:val="229EAF6C"/>
    <w:rsid w:val="22DC221B"/>
    <w:rsid w:val="22DD3AAB"/>
    <w:rsid w:val="2300B802"/>
    <w:rsid w:val="23460375"/>
    <w:rsid w:val="23E1EA15"/>
    <w:rsid w:val="247CC785"/>
    <w:rsid w:val="25B73B04"/>
    <w:rsid w:val="26FB4B8C"/>
    <w:rsid w:val="272AC59F"/>
    <w:rsid w:val="28441C2A"/>
    <w:rsid w:val="28755E36"/>
    <w:rsid w:val="289A0A86"/>
    <w:rsid w:val="29217856"/>
    <w:rsid w:val="2A2A56F4"/>
    <w:rsid w:val="2A88AF72"/>
    <w:rsid w:val="2AF55AFB"/>
    <w:rsid w:val="2B43FCEC"/>
    <w:rsid w:val="2BDEAA10"/>
    <w:rsid w:val="2BE8242F"/>
    <w:rsid w:val="2C495A33"/>
    <w:rsid w:val="2D817969"/>
    <w:rsid w:val="2D932E97"/>
    <w:rsid w:val="2EFDC817"/>
    <w:rsid w:val="2EFF8FD0"/>
    <w:rsid w:val="312C6EFF"/>
    <w:rsid w:val="31CD1944"/>
    <w:rsid w:val="320CC724"/>
    <w:rsid w:val="32584F0E"/>
    <w:rsid w:val="330DE61D"/>
    <w:rsid w:val="336C9DA9"/>
    <w:rsid w:val="33E85058"/>
    <w:rsid w:val="3403A8F0"/>
    <w:rsid w:val="356D099B"/>
    <w:rsid w:val="36304606"/>
    <w:rsid w:val="36F969C9"/>
    <w:rsid w:val="3715D100"/>
    <w:rsid w:val="391233A9"/>
    <w:rsid w:val="392888C3"/>
    <w:rsid w:val="39535D60"/>
    <w:rsid w:val="39B2C418"/>
    <w:rsid w:val="3A4E5F4C"/>
    <w:rsid w:val="3A74D175"/>
    <w:rsid w:val="3AA6D944"/>
    <w:rsid w:val="3BB50B3A"/>
    <w:rsid w:val="3BD5A1CD"/>
    <w:rsid w:val="3CA5C03D"/>
    <w:rsid w:val="3D4968D8"/>
    <w:rsid w:val="3D991226"/>
    <w:rsid w:val="3DDBCF26"/>
    <w:rsid w:val="3FF9DB0E"/>
    <w:rsid w:val="40C3C285"/>
    <w:rsid w:val="40C493E3"/>
    <w:rsid w:val="43421715"/>
    <w:rsid w:val="442871F8"/>
    <w:rsid w:val="44643E48"/>
    <w:rsid w:val="45460AFB"/>
    <w:rsid w:val="455F6A1C"/>
    <w:rsid w:val="45756B89"/>
    <w:rsid w:val="45A4F9BC"/>
    <w:rsid w:val="462F63D0"/>
    <w:rsid w:val="47176B02"/>
    <w:rsid w:val="478FAF7B"/>
    <w:rsid w:val="48648360"/>
    <w:rsid w:val="495DDAAA"/>
    <w:rsid w:val="49876B24"/>
    <w:rsid w:val="4A0F8B0F"/>
    <w:rsid w:val="4F5D80BD"/>
    <w:rsid w:val="4F6680FB"/>
    <w:rsid w:val="4FE0B034"/>
    <w:rsid w:val="50678FEB"/>
    <w:rsid w:val="525C842C"/>
    <w:rsid w:val="526624FE"/>
    <w:rsid w:val="52B89C6D"/>
    <w:rsid w:val="56540B9A"/>
    <w:rsid w:val="56C64439"/>
    <w:rsid w:val="57F693C9"/>
    <w:rsid w:val="57FE814F"/>
    <w:rsid w:val="5853F030"/>
    <w:rsid w:val="587E7272"/>
    <w:rsid w:val="5896E4A5"/>
    <w:rsid w:val="58B62EB6"/>
    <w:rsid w:val="58BE6F29"/>
    <w:rsid w:val="593BE78D"/>
    <w:rsid w:val="5A4043FE"/>
    <w:rsid w:val="5A739EAB"/>
    <w:rsid w:val="5B801ED5"/>
    <w:rsid w:val="5CA11E6C"/>
    <w:rsid w:val="5D3902E9"/>
    <w:rsid w:val="5D60769D"/>
    <w:rsid w:val="5D806A16"/>
    <w:rsid w:val="5E200FFA"/>
    <w:rsid w:val="5E365472"/>
    <w:rsid w:val="5E44EDF0"/>
    <w:rsid w:val="5E516D40"/>
    <w:rsid w:val="5E54275F"/>
    <w:rsid w:val="5E6DC2D3"/>
    <w:rsid w:val="5E98A494"/>
    <w:rsid w:val="60D16E94"/>
    <w:rsid w:val="62066047"/>
    <w:rsid w:val="6355C515"/>
    <w:rsid w:val="647C5555"/>
    <w:rsid w:val="64ABBCB4"/>
    <w:rsid w:val="66BF2109"/>
    <w:rsid w:val="675E760F"/>
    <w:rsid w:val="676C97AB"/>
    <w:rsid w:val="67B45AED"/>
    <w:rsid w:val="67BCE1AB"/>
    <w:rsid w:val="688C3276"/>
    <w:rsid w:val="689C21C7"/>
    <w:rsid w:val="68F9A6D6"/>
    <w:rsid w:val="695BC918"/>
    <w:rsid w:val="6A5521A2"/>
    <w:rsid w:val="6C724196"/>
    <w:rsid w:val="6DC2B0D2"/>
    <w:rsid w:val="6DC950BD"/>
    <w:rsid w:val="6DE5C3CE"/>
    <w:rsid w:val="6E011A82"/>
    <w:rsid w:val="6E288E36"/>
    <w:rsid w:val="6E4A3BE7"/>
    <w:rsid w:val="6E606C8E"/>
    <w:rsid w:val="6F261278"/>
    <w:rsid w:val="6F49C9BF"/>
    <w:rsid w:val="6F77A990"/>
    <w:rsid w:val="6F893743"/>
    <w:rsid w:val="6FFE05B5"/>
    <w:rsid w:val="70C53F8A"/>
    <w:rsid w:val="71A5F0B8"/>
    <w:rsid w:val="71A7330F"/>
    <w:rsid w:val="71B84730"/>
    <w:rsid w:val="7200A5C8"/>
    <w:rsid w:val="7258BCA6"/>
    <w:rsid w:val="73674CF6"/>
    <w:rsid w:val="74118940"/>
    <w:rsid w:val="7431F256"/>
    <w:rsid w:val="74754606"/>
    <w:rsid w:val="74AAB2C5"/>
    <w:rsid w:val="7544FC28"/>
    <w:rsid w:val="75B3629B"/>
    <w:rsid w:val="75BEFC1A"/>
    <w:rsid w:val="75BF253F"/>
    <w:rsid w:val="7618F7F5"/>
    <w:rsid w:val="76C14102"/>
    <w:rsid w:val="76C54F3F"/>
    <w:rsid w:val="76DD659C"/>
    <w:rsid w:val="77106AD7"/>
    <w:rsid w:val="79056379"/>
    <w:rsid w:val="7977769F"/>
    <w:rsid w:val="7AB8750C"/>
    <w:rsid w:val="7AF1EF76"/>
    <w:rsid w:val="7BFB5BE7"/>
    <w:rsid w:val="7DD8D49C"/>
    <w:rsid w:val="7EB57B40"/>
    <w:rsid w:val="7ECEC29E"/>
    <w:rsid w:val="7F74A4FD"/>
    <w:rsid w:val="7FCFD3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1770D228-718F-4DC1-9824-AF02EE1D2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CommentReference">
    <w:name w:val="annotation reference"/>
    <w:basedOn w:val="DefaultParagraphFont"/>
    <w:uiPriority w:val="99"/>
    <w:semiHidden/>
    <w:unhideWhenUsed/>
    <w:rsid w:val="007949AD"/>
    <w:rPr>
      <w:sz w:val="16"/>
      <w:szCs w:val="16"/>
    </w:rPr>
  </w:style>
  <w:style w:type="paragraph" w:styleId="CommentText">
    <w:name w:val="annotation text"/>
    <w:basedOn w:val="Normal"/>
    <w:link w:val="CommentTextChar"/>
    <w:uiPriority w:val="99"/>
    <w:unhideWhenUsed/>
    <w:rsid w:val="007949AD"/>
    <w:pPr>
      <w:spacing w:line="240" w:lineRule="auto"/>
    </w:pPr>
    <w:rPr>
      <w:sz w:val="20"/>
      <w:szCs w:val="20"/>
    </w:rPr>
  </w:style>
  <w:style w:type="character" w:styleId="CommentTextChar" w:customStyle="1">
    <w:name w:val="Comment Text Char"/>
    <w:basedOn w:val="DefaultParagraphFont"/>
    <w:link w:val="CommentText"/>
    <w:uiPriority w:val="99"/>
    <w:rsid w:val="007949AD"/>
    <w:rPr>
      <w:sz w:val="20"/>
      <w:szCs w:val="20"/>
    </w:rPr>
  </w:style>
  <w:style w:type="paragraph" w:styleId="CommentSubject">
    <w:name w:val="annotation subject"/>
    <w:basedOn w:val="CommentText"/>
    <w:next w:val="CommentText"/>
    <w:link w:val="CommentSubjectChar"/>
    <w:uiPriority w:val="99"/>
    <w:semiHidden/>
    <w:unhideWhenUsed/>
    <w:rsid w:val="007949AD"/>
    <w:rPr>
      <w:b/>
      <w:bCs/>
    </w:rPr>
  </w:style>
  <w:style w:type="character" w:styleId="CommentSubjectChar" w:customStyle="1">
    <w:name w:val="Comment Subject Char"/>
    <w:basedOn w:val="CommentTextChar"/>
    <w:link w:val="CommentSubject"/>
    <w:uiPriority w:val="99"/>
    <w:semiHidden/>
    <w:rsid w:val="007949AD"/>
    <w:rPr>
      <w:b/>
      <w:bCs/>
      <w:sz w:val="20"/>
      <w:szCs w:val="20"/>
    </w:rPr>
  </w:style>
  <w:style w:type="paragraph" w:styleId="NoSpacing">
    <w:name w:val="No Spacing"/>
    <w:uiPriority w:val="1"/>
    <w:qFormat/>
    <w:rsid w:val="00E94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73321517">
      <w:bodyDiv w:val="1"/>
      <w:marLeft w:val="0"/>
      <w:marRight w:val="0"/>
      <w:marTop w:val="0"/>
      <w:marBottom w:val="0"/>
      <w:divBdr>
        <w:top w:val="none" w:sz="0" w:space="0" w:color="auto"/>
        <w:left w:val="none" w:sz="0" w:space="0" w:color="auto"/>
        <w:bottom w:val="none" w:sz="0" w:space="0" w:color="auto"/>
        <w:right w:val="none" w:sz="0" w:space="0" w:color="auto"/>
      </w:divBdr>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796534710">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glossaryDocument" Target="glossary/document.xml" Id="R9f6eea63382a4dd5" /><Relationship Type="http://schemas.microsoft.com/office/2020/10/relationships/intelligence" Target="intelligence2.xml" Id="R3f147a53f1e547d6"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4ee0a232-ceb0-4861-a83d-93b73d6de580}"/>
      </w:docPartPr>
      <w:docPartBody>
        <w:p xmlns:wp14="http://schemas.microsoft.com/office/word/2010/wordml" w14:paraId="30D93402"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17" ma:contentTypeDescription="Create a new document." ma:contentTypeScope="" ma:versionID="aeca835d0548bfd46f7bc0493f948306">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b399eaf977cecef9fa34c37ab9f9259f"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Hardy Schwamm</DisplayName>
        <AccountId>129</AccountId>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documentManagement>
</p:properties>
</file>

<file path=customXml/itemProps1.xml><?xml version="1.0" encoding="utf-8"?>
<ds:datastoreItem xmlns:ds="http://schemas.openxmlformats.org/officeDocument/2006/customXml" ds:itemID="{09022EA5-726A-4C80-8D52-7D50C8EDA4DC}">
  <ds:schemaRefs>
    <ds:schemaRef ds:uri="http://schemas.openxmlformats.org/officeDocument/2006/bibliography"/>
  </ds:schemaRefs>
</ds:datastoreItem>
</file>

<file path=customXml/itemProps2.xml><?xml version="1.0" encoding="utf-8"?>
<ds:datastoreItem xmlns:ds="http://schemas.openxmlformats.org/officeDocument/2006/customXml" ds:itemID="{F935DDC0-9485-4147-A388-446317DDA1F7}">
  <ds:schemaRefs>
    <ds:schemaRef ds:uri="http://schemas.microsoft.com/sharepoint/v3/contenttype/forms"/>
  </ds:schemaRefs>
</ds:datastoreItem>
</file>

<file path=customXml/itemProps3.xml><?xml version="1.0" encoding="utf-8"?>
<ds:datastoreItem xmlns:ds="http://schemas.openxmlformats.org/officeDocument/2006/customXml" ds:itemID="{258E627C-7261-449E-90EB-05C2AB08B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8691c-5894-4c0d-bca3-d72f3fde654a"/>
    <ds:schemaRef ds:uri="2804c522-f121-4b65-b9ac-4fd17e692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9F6976-F6C9-47CF-AB1B-564000AD0E23}">
  <ds:schemaRefs>
    <ds:schemaRef ds:uri="http://purl.org/dc/terms/"/>
    <ds:schemaRef ds:uri="2804c522-f121-4b65-b9ac-4fd17e6923da"/>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2f28691c-5894-4c0d-bca3-d72f3fde654a"/>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Lindsey Fratus</dc:creator>
  <keywords>Position Description</keywords>
  <dc:description/>
  <lastModifiedBy>Hardy Schwamm</lastModifiedBy>
  <revision>126</revision>
  <lastPrinted>2018-08-29T01:02:00.0000000Z</lastPrinted>
  <dcterms:created xsi:type="dcterms:W3CDTF">2023-06-01T14:53:00.0000000Z</dcterms:created>
  <dcterms:modified xsi:type="dcterms:W3CDTF">2024-08-30T08:43:34.7892069Z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