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74E0F" w:rsidR="00F908E6" w:rsidP="6F893743" w:rsidRDefault="005A7F4C" w14:paraId="33F429FD" w14:textId="58C56B88">
      <w:pPr>
        <w:spacing w:line="360" w:lineRule="auto"/>
        <w:rPr>
          <w:rFonts w:cstheme="minorHAnsi"/>
          <w:b/>
          <w:bCs/>
        </w:rPr>
      </w:pPr>
      <w:r w:rsidRPr="00374E0F">
        <w:rPr>
          <w:rFonts w:cstheme="minorHAnsi"/>
          <w:b/>
          <w:bCs/>
        </w:rPr>
        <w:t>Job Description</w:t>
      </w:r>
      <w:r w:rsidRPr="00374E0F" w:rsidR="6F893743">
        <w:rPr>
          <w:rFonts w:cstheme="minorHAns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374E0F" w:rsidR="00374E0F" w:rsidTr="16F8F221" w14:paraId="1858B90E" w14:textId="77777777">
        <w:trPr>
          <w:trHeight w:val="454"/>
        </w:trPr>
        <w:tc>
          <w:tcPr>
            <w:tcW w:w="3238" w:type="dxa"/>
            <w:vAlign w:val="center"/>
          </w:tcPr>
          <w:p w:rsidRPr="00374E0F" w:rsidR="00F908E6" w:rsidP="00666DE4" w:rsidRDefault="6F893743" w14:paraId="38FB9A10" w14:textId="71BA27B5">
            <w:pPr>
              <w:spacing w:after="0"/>
              <w:rPr>
                <w:rFonts w:cstheme="minorHAnsi"/>
                <w:b/>
                <w:bCs/>
              </w:rPr>
            </w:pPr>
            <w:r w:rsidRPr="00374E0F">
              <w:rPr>
                <w:rFonts w:cstheme="minorHAnsi"/>
                <w:b/>
                <w:bCs/>
              </w:rPr>
              <w:t>Position Title</w:t>
            </w:r>
            <w:r w:rsidRPr="00374E0F" w:rsidR="00221075">
              <w:rPr>
                <w:rFonts w:cstheme="minorHAnsi"/>
                <w:b/>
                <w:bCs/>
              </w:rPr>
              <w:t xml:space="preserve"> &amp; Grade</w:t>
            </w:r>
          </w:p>
        </w:tc>
        <w:tc>
          <w:tcPr>
            <w:tcW w:w="5778" w:type="dxa"/>
            <w:vAlign w:val="center"/>
          </w:tcPr>
          <w:p w:rsidRPr="00374E0F" w:rsidR="00F908E6" w:rsidP="16F8F221" w:rsidRDefault="00682AC3" w14:paraId="275238C6" w14:textId="214053A4">
            <w:pPr>
              <w:spacing w:after="0"/>
              <w:rPr>
                <w:rFonts w:cstheme="minorHAnsi"/>
              </w:rPr>
            </w:pPr>
            <w:r w:rsidRPr="00374E0F">
              <w:rPr>
                <w:rFonts w:cstheme="minorHAnsi"/>
              </w:rPr>
              <w:t xml:space="preserve">Learning &amp; Teaching </w:t>
            </w:r>
            <w:r w:rsidR="00F501A8">
              <w:rPr>
                <w:rFonts w:cstheme="minorHAnsi"/>
              </w:rPr>
              <w:t>Librarian</w:t>
            </w:r>
            <w:r w:rsidRPr="00374E0F" w:rsidR="5E98A494">
              <w:rPr>
                <w:rFonts w:cstheme="minorHAnsi"/>
              </w:rPr>
              <w:t xml:space="preserve"> </w:t>
            </w:r>
            <w:r w:rsidRPr="00374E0F" w:rsidR="3AA6D944">
              <w:rPr>
                <w:rFonts w:cstheme="minorHAnsi"/>
              </w:rPr>
              <w:t xml:space="preserve">– Gr </w:t>
            </w:r>
            <w:r w:rsidR="00F501A8">
              <w:rPr>
                <w:rFonts w:cstheme="minorHAnsi"/>
              </w:rPr>
              <w:t>5</w:t>
            </w:r>
            <w:r w:rsidR="00D1714A">
              <w:rPr>
                <w:rFonts w:cstheme="minorHAnsi"/>
              </w:rPr>
              <w:t>/6</w:t>
            </w:r>
          </w:p>
        </w:tc>
      </w:tr>
      <w:tr w:rsidRPr="00374E0F" w:rsidR="00374E0F" w:rsidTr="16F8F221" w14:paraId="5E54D4AB" w14:textId="77777777">
        <w:trPr>
          <w:trHeight w:val="454"/>
        </w:trPr>
        <w:tc>
          <w:tcPr>
            <w:tcW w:w="3238" w:type="dxa"/>
            <w:vAlign w:val="center"/>
          </w:tcPr>
          <w:p w:rsidRPr="00374E0F" w:rsidR="00F908E6" w:rsidP="00666DE4" w:rsidRDefault="6F893743" w14:paraId="255F64B9" w14:textId="205652FE">
            <w:pPr>
              <w:spacing w:after="0"/>
              <w:rPr>
                <w:rFonts w:cstheme="minorHAnsi"/>
                <w:b/>
                <w:bCs/>
              </w:rPr>
            </w:pPr>
            <w:r w:rsidRPr="00374E0F">
              <w:rPr>
                <w:rFonts w:cstheme="minorHAnsi"/>
                <w:b/>
                <w:bCs/>
              </w:rPr>
              <w:t>Unit</w:t>
            </w:r>
          </w:p>
        </w:tc>
        <w:tc>
          <w:tcPr>
            <w:tcW w:w="5778" w:type="dxa"/>
            <w:vAlign w:val="center"/>
          </w:tcPr>
          <w:p w:rsidRPr="00374E0F" w:rsidR="00F908E6" w:rsidP="16F8F221" w:rsidRDefault="32584F0E" w14:paraId="57A7E04D" w14:textId="7FD6D1C6">
            <w:pPr>
              <w:spacing w:after="0"/>
              <w:rPr>
                <w:rFonts w:cstheme="minorHAnsi"/>
              </w:rPr>
            </w:pPr>
            <w:r w:rsidRPr="00374E0F">
              <w:rPr>
                <w:rFonts w:cstheme="minorHAnsi"/>
              </w:rPr>
              <w:t xml:space="preserve">UCC Library </w:t>
            </w:r>
          </w:p>
        </w:tc>
      </w:tr>
      <w:tr w:rsidRPr="00374E0F" w:rsidR="00374E0F" w:rsidTr="16F8F221"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73B3E546" w14:textId="77777777">
            <w:pPr>
              <w:spacing w:after="0"/>
              <w:rPr>
                <w:rFonts w:cstheme="minorHAnsi"/>
                <w:b/>
                <w:bCs/>
              </w:rPr>
            </w:pPr>
            <w:r w:rsidRPr="00374E0F">
              <w:rPr>
                <w:rFonts w:cstheme="minorHAnsi"/>
                <w:b/>
                <w:bCs/>
              </w:rPr>
              <w:t>Reports to</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B97032" w14:paraId="576F9E72" w14:textId="0B3CA03B">
            <w:pPr>
              <w:spacing w:after="0"/>
              <w:rPr>
                <w:rFonts w:cstheme="minorHAnsi"/>
              </w:rPr>
            </w:pPr>
            <w:r>
              <w:rPr>
                <w:rFonts w:cstheme="minorHAnsi"/>
              </w:rPr>
              <w:t>Learning &amp; Teaching Team Lead</w:t>
            </w:r>
          </w:p>
        </w:tc>
      </w:tr>
      <w:tr w:rsidRPr="00374E0F" w:rsidR="00374E0F" w:rsidTr="16F8F221"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59E9CB8E" w14:textId="77777777">
            <w:pPr>
              <w:spacing w:after="0"/>
              <w:rPr>
                <w:rFonts w:cstheme="minorHAnsi"/>
                <w:b/>
                <w:bCs/>
              </w:rPr>
            </w:pPr>
            <w:r w:rsidRPr="00374E0F">
              <w:rPr>
                <w:rFonts w:cstheme="minorHAnsi"/>
                <w:b/>
                <w:bCs/>
              </w:rPr>
              <w:t>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B97032" w14:paraId="7932F301" w14:textId="04D49FD0">
            <w:pPr>
              <w:spacing w:after="0"/>
              <w:rPr>
                <w:rFonts w:cstheme="minorHAnsi"/>
              </w:rPr>
            </w:pPr>
            <w:r>
              <w:rPr>
                <w:rFonts w:cstheme="minorHAnsi"/>
              </w:rPr>
              <w:t>Nil</w:t>
            </w:r>
          </w:p>
        </w:tc>
      </w:tr>
      <w:tr w:rsidRPr="00374E0F" w:rsidR="00374E0F" w:rsidTr="16F8F221"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7500D07D" w14:textId="77777777">
            <w:pPr>
              <w:spacing w:after="0"/>
              <w:rPr>
                <w:rFonts w:cstheme="minorHAnsi"/>
                <w:b/>
                <w:bCs/>
              </w:rPr>
            </w:pPr>
            <w:r w:rsidRPr="00374E0F">
              <w:rPr>
                <w:rFonts w:cstheme="minorHAnsi"/>
                <w:b/>
                <w:bCs/>
              </w:rPr>
              <w:t>Indirect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682AC3" w14:paraId="3B4B37C2" w14:textId="5E8FE63F">
            <w:pPr>
              <w:spacing w:after="0"/>
              <w:rPr>
                <w:rFonts w:cstheme="minorHAnsi"/>
              </w:rPr>
            </w:pPr>
            <w:r w:rsidRPr="00374E0F">
              <w:rPr>
                <w:rFonts w:cstheme="minorHAnsi"/>
              </w:rPr>
              <w:t>Staff</w:t>
            </w:r>
            <w:r w:rsidR="00D1714A">
              <w:rPr>
                <w:rFonts w:cstheme="minorHAnsi"/>
              </w:rPr>
              <w:t xml:space="preserve"> </w:t>
            </w:r>
            <w:r w:rsidRPr="00374E0F">
              <w:rPr>
                <w:rFonts w:cstheme="minorHAnsi"/>
              </w:rPr>
              <w:t>within the context of specific projects</w:t>
            </w:r>
          </w:p>
        </w:tc>
      </w:tr>
      <w:tr w:rsidRPr="00374E0F" w:rsidR="00374E0F" w:rsidTr="16F8F221"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374E0F" w:rsidR="00F908E6" w:rsidP="00666DE4" w:rsidRDefault="6F893743" w14:paraId="4F0AF6DC" w14:textId="77777777">
            <w:pPr>
              <w:spacing w:after="0"/>
              <w:rPr>
                <w:rFonts w:cstheme="minorHAnsi"/>
                <w:b/>
                <w:bCs/>
              </w:rPr>
            </w:pPr>
            <w:r w:rsidRPr="00374E0F">
              <w:rPr>
                <w:rFonts w:cstheme="minorHAns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vAlign w:val="center"/>
          </w:tcPr>
          <w:p w:rsidRPr="00374E0F" w:rsidR="00F908E6" w:rsidP="16F8F221" w:rsidRDefault="00682AC3" w14:paraId="72AD2BB6" w14:textId="6E2A11F4">
            <w:pPr>
              <w:spacing w:after="0"/>
              <w:rPr>
                <w:rFonts w:cstheme="minorHAnsi"/>
              </w:rPr>
            </w:pPr>
            <w:r w:rsidRPr="00374E0F">
              <w:rPr>
                <w:rFonts w:cstheme="minorHAnsi"/>
              </w:rPr>
              <w:t>Permanent, Full-Time</w:t>
            </w:r>
            <w:r w:rsidRPr="00374E0F" w:rsidR="2AF55AFB">
              <w:rPr>
                <w:rFonts w:cstheme="minorHAnsi"/>
              </w:rPr>
              <w:t xml:space="preserve"> </w:t>
            </w:r>
          </w:p>
        </w:tc>
      </w:tr>
    </w:tbl>
    <w:p w:rsidRPr="00374E0F" w:rsidR="00F908E6" w:rsidP="6F893743" w:rsidRDefault="00A12C09" w14:paraId="6AB4ADE2" w14:textId="32671470">
      <w:pPr>
        <w:rPr>
          <w:rFonts w:cstheme="minorHAnsi"/>
          <w:b/>
          <w:bCs/>
        </w:rPr>
      </w:pPr>
      <w:r w:rsidRPr="00374E0F">
        <w:rPr>
          <w:rFonts w:cstheme="minorHAnsi"/>
          <w:b/>
          <w:bCs/>
        </w:rPr>
        <w:br/>
      </w:r>
      <w:r w:rsidRPr="00374E0F" w:rsidR="00B71C40">
        <w:rPr>
          <w:rFonts w:cstheme="minorHAnsi"/>
          <w:b/>
          <w:bCs/>
        </w:rPr>
        <w:t>R</w:t>
      </w:r>
      <w:r w:rsidRPr="00374E0F" w:rsidR="00320711">
        <w:rPr>
          <w:rFonts w:cstheme="minorHAns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374E0F" w:rsidR="00374E0F" w:rsidTr="688C3276" w14:paraId="29E533D8" w14:textId="77777777">
        <w:trPr>
          <w:trHeight w:val="992"/>
        </w:trPr>
        <w:tc>
          <w:tcPr>
            <w:tcW w:w="5000" w:type="pct"/>
          </w:tcPr>
          <w:p w:rsidRPr="00296E54" w:rsidR="002C74A7" w:rsidP="00296E54" w:rsidRDefault="00B97032" w14:paraId="307F9789" w14:textId="0BDCADAF">
            <w:r>
              <w:t>The Learning &amp; Teaching Librarian will work as part of a team t</w:t>
            </w:r>
            <w:r w:rsidR="00296E54">
              <w:t>o c</w:t>
            </w:r>
            <w:r>
              <w:t xml:space="preserve">urate, design, deliver, coordinate and assess a range of learning activities and supports for the development of digital, information, media and new literacies throughout the entire university. The Learning &amp; Teaching Librarian will adopt innovative, effective pedagogical approaches, both in-person and online, to deliver an excellent </w:t>
            </w:r>
            <w:r w:rsidR="0071609D">
              <w:t xml:space="preserve">teaching and </w:t>
            </w:r>
            <w:r>
              <w:t xml:space="preserve">learning experience. As part of the wider Learning &amp; Teaching Team, the </w:t>
            </w:r>
            <w:r w:rsidR="00296E54">
              <w:t>Learning &amp; Teaching Librarian</w:t>
            </w:r>
            <w:r>
              <w:t xml:space="preserve"> will lead on efforts to demonstrate the impact of library services in teaching and learning excellence. </w:t>
            </w:r>
            <w:r w:rsidR="00296E54">
              <w:t>They</w:t>
            </w:r>
            <w:r>
              <w:t xml:space="preserve"> will </w:t>
            </w:r>
            <w:r w:rsidR="0071609D">
              <w:t xml:space="preserve">also </w:t>
            </w:r>
            <w:r>
              <w:t>actively explore teaching and learning opportunities connected with existing, new and evolving library spaces and technologies.</w:t>
            </w:r>
          </w:p>
        </w:tc>
      </w:tr>
    </w:tbl>
    <w:p w:rsidRPr="00374E0F" w:rsidR="00F908E6" w:rsidP="6F893743" w:rsidRDefault="00A12C09" w14:paraId="5902AD79" w14:textId="0FC9E226">
      <w:pPr>
        <w:rPr>
          <w:rFonts w:cstheme="minorHAnsi"/>
          <w:b/>
          <w:bCs/>
        </w:rPr>
      </w:pPr>
      <w:r w:rsidRPr="00374E0F">
        <w:rPr>
          <w:rFonts w:cstheme="minorHAnsi"/>
          <w:b/>
          <w:bCs/>
        </w:rPr>
        <w:br/>
      </w:r>
      <w:r w:rsidRPr="00374E0F" w:rsidR="00320711">
        <w:rPr>
          <w:rFonts w:cstheme="minorHAns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374E0F" w:rsidR="00374E0F" w:rsidTr="102CDFFF" w14:paraId="01B4A2ED" w14:textId="77777777">
        <w:trPr>
          <w:trHeight w:val="684"/>
        </w:trPr>
        <w:tc>
          <w:tcPr>
            <w:tcW w:w="5000" w:type="pct"/>
          </w:tcPr>
          <w:p w:rsidRPr="00374E0F" w:rsidR="004C7065" w:rsidP="004C7065" w:rsidRDefault="000603EE" w14:paraId="764A7C66" w14:textId="3A968346">
            <w:pPr>
              <w:pStyle w:val="Default"/>
              <w:jc w:val="both"/>
              <w:rPr>
                <w:rFonts w:asciiTheme="minorHAnsi" w:hAnsiTheme="minorHAnsi" w:cstheme="minorHAnsi"/>
                <w:color w:val="auto"/>
                <w:sz w:val="22"/>
                <w:szCs w:val="22"/>
              </w:rPr>
            </w:pPr>
            <w:r w:rsidRPr="00374E0F">
              <w:rPr>
                <w:rFonts w:asciiTheme="minorHAnsi" w:hAnsiTheme="minorHAnsi" w:cstheme="minorHAnsi"/>
                <w:color w:val="auto"/>
                <w:sz w:val="22"/>
                <w:szCs w:val="22"/>
              </w:rPr>
              <w:t>UCC</w:t>
            </w:r>
            <w:r w:rsidRPr="00374E0F" w:rsidR="004C7065">
              <w:rPr>
                <w:rFonts w:asciiTheme="minorHAnsi" w:hAnsiTheme="minorHAnsi" w:cstheme="minorHAnsi"/>
                <w:color w:val="auto"/>
                <w:sz w:val="22"/>
                <w:szCs w:val="22"/>
              </w:rPr>
              <w:t xml:space="preserve"> Library is at the heart of the University and plays a pivotal role in supporting the learning and research activities of University College Cork. UCC Library comprises a distinct unit that resides under the Vice-President for Teaching &amp; Learning with the University Librarian reporting directly to the Vice-President for Teaching &amp; Learning.</w:t>
            </w:r>
          </w:p>
          <w:p w:rsidRPr="00374E0F" w:rsidR="004C7065" w:rsidP="004C7065" w:rsidRDefault="004C7065" w14:paraId="229348BF" w14:textId="77777777">
            <w:pPr>
              <w:pStyle w:val="Default"/>
              <w:jc w:val="both"/>
              <w:rPr>
                <w:rFonts w:asciiTheme="minorHAnsi" w:hAnsiTheme="minorHAnsi" w:cstheme="minorHAnsi"/>
                <w:color w:val="auto"/>
                <w:sz w:val="22"/>
                <w:szCs w:val="22"/>
              </w:rPr>
            </w:pPr>
          </w:p>
          <w:p w:rsidRPr="00374E0F" w:rsidR="004C7065" w:rsidP="02A61556" w:rsidRDefault="004C7065" w14:paraId="075A8C40" w14:textId="77777777">
            <w:pPr>
              <w:pStyle w:val="Default"/>
              <w:jc w:val="both"/>
              <w:rPr>
                <w:rFonts w:asciiTheme="minorHAnsi" w:hAnsiTheme="minorHAnsi" w:cstheme="minorHAnsi"/>
                <w:color w:val="auto"/>
                <w:sz w:val="22"/>
                <w:szCs w:val="22"/>
              </w:rPr>
            </w:pPr>
            <w:r w:rsidRPr="00374E0F">
              <w:rPr>
                <w:rFonts w:asciiTheme="minorHAnsi" w:hAnsiTheme="minorHAnsi" w:cstheme="minorHAnsi"/>
                <w:color w:val="auto"/>
                <w:sz w:val="22"/>
                <w:szCs w:val="22"/>
              </w:rPr>
              <w:t xml:space="preserve">The Library is entering an exciting period of transformation with a new University Librarian and the development of a new library vision and plan that will support the </w:t>
            </w:r>
            <w:hyperlink r:id="rId10">
              <w:r w:rsidRPr="00374E0F">
                <w:rPr>
                  <w:rStyle w:val="Hyperlink"/>
                  <w:rFonts w:asciiTheme="minorHAnsi" w:hAnsiTheme="minorHAnsi" w:cstheme="minorHAnsi"/>
                  <w:color w:val="auto"/>
                  <w:sz w:val="22"/>
                  <w:szCs w:val="22"/>
                </w:rPr>
                <w:t>UCC Strategic Plan 2023-2028</w:t>
              </w:r>
            </w:hyperlink>
            <w:r w:rsidRPr="00374E0F">
              <w:rPr>
                <w:rStyle w:val="Hyperlink"/>
                <w:rFonts w:asciiTheme="minorHAnsi" w:hAnsiTheme="minorHAnsi" w:cstheme="minorHAnsi"/>
                <w:color w:val="auto"/>
                <w:sz w:val="22"/>
                <w:szCs w:val="22"/>
              </w:rPr>
              <w:t xml:space="preserve"> ‘Securing our Future’</w:t>
            </w:r>
            <w:r w:rsidRPr="00374E0F">
              <w:rPr>
                <w:rFonts w:asciiTheme="minorHAnsi" w:hAnsiTheme="minorHAnsi" w:cstheme="minorHAnsi"/>
                <w:color w:val="auto"/>
                <w:sz w:val="22"/>
                <w:szCs w:val="22"/>
              </w:rPr>
              <w:t xml:space="preserve"> and the broader University aspirations. </w:t>
            </w:r>
          </w:p>
          <w:p w:rsidRPr="00374E0F" w:rsidR="02A61556" w:rsidP="02A61556" w:rsidRDefault="02A61556" w14:paraId="1ED6D2A6" w14:textId="28B49A6A">
            <w:pPr>
              <w:pStyle w:val="Default"/>
              <w:jc w:val="both"/>
              <w:rPr>
                <w:rFonts w:asciiTheme="minorHAnsi" w:hAnsiTheme="minorHAnsi" w:cstheme="minorHAnsi"/>
                <w:color w:val="auto"/>
                <w:sz w:val="22"/>
                <w:szCs w:val="22"/>
              </w:rPr>
            </w:pPr>
          </w:p>
          <w:p w:rsidRPr="00374E0F" w:rsidR="00B97032" w:rsidP="00B97032" w:rsidRDefault="00BD7CE6" w14:paraId="56C5EA26" w14:textId="5D36223F">
            <w:pPr>
              <w:spacing w:after="0" w:line="240" w:lineRule="auto"/>
              <w:rPr>
                <w:rFonts w:cstheme="minorHAnsi"/>
              </w:rPr>
            </w:pPr>
            <w:commentRangeStart w:id="0"/>
            <w:r w:rsidRPr="102CDFFF">
              <w:rPr>
                <w:rFonts w:eastAsiaTheme="minorEastAsia"/>
              </w:rPr>
              <w:t xml:space="preserve">The Learning &amp; Teaching </w:t>
            </w:r>
            <w:r w:rsidRPr="102CDFFF" w:rsidR="00B97032">
              <w:rPr>
                <w:rFonts w:eastAsiaTheme="minorEastAsia"/>
              </w:rPr>
              <w:t>Librarian</w:t>
            </w:r>
            <w:r w:rsidRPr="102CDFFF">
              <w:rPr>
                <w:rFonts w:eastAsiaTheme="minorEastAsia"/>
              </w:rPr>
              <w:t xml:space="preserve"> </w:t>
            </w:r>
            <w:commentRangeEnd w:id="0"/>
            <w:r>
              <w:rPr>
                <w:rStyle w:val="CommentReference"/>
              </w:rPr>
              <w:commentReference w:id="0"/>
            </w:r>
            <w:r w:rsidRPr="102CDFFF" w:rsidR="63FC3517">
              <w:rPr>
                <w:rFonts w:eastAsiaTheme="minorEastAsia"/>
                <w:color w:val="333333"/>
              </w:rPr>
              <w:t>is a m</w:t>
            </w:r>
            <w:r w:rsidRPr="102CDFFF" w:rsidR="63FC3517">
              <w:rPr>
                <w:rFonts w:eastAsiaTheme="minorEastAsia"/>
                <w:color w:val="000000" w:themeColor="text1"/>
              </w:rPr>
              <w:t>ember of the Library’s Academic Services team which is comprised of a dedicated professional team to deliver academic and student engagement, teaching and learning support and the development of technology-rich and innovative library spaces.</w:t>
            </w:r>
          </w:p>
        </w:tc>
      </w:tr>
    </w:tbl>
    <w:p w:rsidRPr="00374E0F" w:rsidR="62066047" w:rsidP="00A12C09" w:rsidRDefault="005A6AD1" w14:paraId="09DB1FE3" w14:textId="066512BE">
      <w:pPr>
        <w:spacing w:after="0" w:line="240" w:lineRule="auto"/>
        <w:rPr>
          <w:rFonts w:cstheme="minorHAnsi"/>
        </w:rPr>
      </w:pPr>
      <w:r w:rsidRPr="00374E0F">
        <w:rPr>
          <w:rFonts w:cstheme="minorHAnsi"/>
          <w:b/>
          <w:bCs/>
        </w:rPr>
        <w:br/>
      </w:r>
    </w:p>
    <w:p w:rsidRPr="00374E0F" w:rsidR="00F908E6" w:rsidP="6F893743" w:rsidRDefault="00320711" w14:paraId="06BA5E7D" w14:textId="31B516A1">
      <w:pPr>
        <w:rPr>
          <w:rFonts w:cstheme="minorHAnsi"/>
          <w:b/>
          <w:bCs/>
        </w:rPr>
      </w:pPr>
      <w:r w:rsidRPr="00374E0F">
        <w:rPr>
          <w:rFonts w:cstheme="minorHAnsi"/>
          <w:b/>
          <w:bCs/>
        </w:rPr>
        <w:t>Role Responsibilities and Activities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9"/>
        <w:gridCol w:w="7087"/>
      </w:tblGrid>
      <w:tr w:rsidRPr="00374E0F" w:rsidR="00374E0F" w:rsidTr="102CDFFF" w14:paraId="5D68CB91" w14:textId="77777777">
        <w:tc>
          <w:tcPr>
            <w:tcW w:w="1030" w:type="pct"/>
          </w:tcPr>
          <w:p w:rsidRPr="00374E0F" w:rsidR="005A48E8" w:rsidP="00EF7C4F" w:rsidRDefault="005A48E8" w14:paraId="220955BE" w14:textId="77777777">
            <w:pPr>
              <w:spacing w:after="0"/>
              <w:rPr>
                <w:rFonts w:cstheme="minorHAnsi"/>
                <w:b/>
                <w:bCs/>
              </w:rPr>
            </w:pPr>
            <w:r w:rsidRPr="00374E0F">
              <w:rPr>
                <w:rFonts w:cstheme="minorHAnsi"/>
                <w:b/>
                <w:bCs/>
              </w:rPr>
              <w:t>Area of accountability</w:t>
            </w:r>
          </w:p>
        </w:tc>
        <w:tc>
          <w:tcPr>
            <w:tcW w:w="3970" w:type="pct"/>
          </w:tcPr>
          <w:p w:rsidRPr="00374E0F" w:rsidR="005A48E8" w:rsidP="00EF7C4F" w:rsidRDefault="005A48E8" w14:paraId="5B2B1A63" w14:textId="77777777">
            <w:pPr>
              <w:spacing w:after="0"/>
              <w:rPr>
                <w:rFonts w:cstheme="minorHAnsi"/>
                <w:b/>
                <w:bCs/>
              </w:rPr>
            </w:pPr>
            <w:r w:rsidRPr="00374E0F">
              <w:rPr>
                <w:rFonts w:cstheme="minorHAnsi"/>
                <w:b/>
                <w:bCs/>
              </w:rPr>
              <w:t>Core Responsibilities &amp; Typical Activities</w:t>
            </w:r>
          </w:p>
        </w:tc>
      </w:tr>
      <w:tr w:rsidRPr="00374E0F" w:rsidR="00374E0F" w:rsidTr="102CDFFF" w14:paraId="33C4DF9C" w14:textId="77777777">
        <w:tc>
          <w:tcPr>
            <w:tcW w:w="1030" w:type="pct"/>
          </w:tcPr>
          <w:p w:rsidRPr="00374E0F" w:rsidR="005A48E8" w:rsidP="00EF7C4F" w:rsidRDefault="008A4EB2" w14:paraId="4C176DFE" w14:textId="43ABF5B3">
            <w:pPr>
              <w:spacing w:after="0"/>
              <w:rPr>
                <w:rFonts w:cstheme="minorHAnsi"/>
              </w:rPr>
            </w:pPr>
            <w:r w:rsidRPr="00374E0F">
              <w:rPr>
                <w:rFonts w:cstheme="minorHAnsi"/>
              </w:rPr>
              <w:t>Learning &amp; Teaching Support</w:t>
            </w:r>
          </w:p>
          <w:p w:rsidRPr="00374E0F" w:rsidR="008A4EB2" w:rsidP="00EF7C4F" w:rsidRDefault="008A4EB2" w14:paraId="67242CF9" w14:textId="77777777">
            <w:pPr>
              <w:spacing w:after="0"/>
              <w:rPr>
                <w:rFonts w:cstheme="minorHAnsi"/>
              </w:rPr>
            </w:pPr>
          </w:p>
          <w:p w:rsidRPr="00374E0F" w:rsidR="008A4EB2" w:rsidP="00EF7C4F" w:rsidRDefault="008A4EB2" w14:paraId="185661FB" w14:textId="55136CBD">
            <w:pPr>
              <w:spacing w:after="0"/>
              <w:rPr>
                <w:rFonts w:cstheme="minorHAnsi"/>
              </w:rPr>
            </w:pPr>
          </w:p>
        </w:tc>
        <w:tc>
          <w:tcPr>
            <w:tcW w:w="3970" w:type="pct"/>
          </w:tcPr>
          <w:p w:rsidRPr="00D73044" w:rsidR="00EE6DFA" w:rsidP="007D3539" w:rsidRDefault="00EE6DFA" w14:paraId="7C529CD6" w14:textId="377387AF">
            <w:pPr>
              <w:pStyle w:val="ListParagraph"/>
              <w:numPr>
                <w:ilvl w:val="0"/>
                <w:numId w:val="14"/>
              </w:numPr>
              <w:spacing w:after="0" w:line="240" w:lineRule="auto"/>
            </w:pPr>
            <w:r w:rsidRPr="00D73044">
              <w:t>Develop</w:t>
            </w:r>
            <w:r w:rsidR="00D1714A">
              <w:t xml:space="preserve"> </w:t>
            </w:r>
            <w:r w:rsidR="00D73044">
              <w:t xml:space="preserve">and deliver </w:t>
            </w:r>
            <w:r w:rsidRPr="00D73044">
              <w:t xml:space="preserve">innovative </w:t>
            </w:r>
            <w:r w:rsidR="00D73044">
              <w:t xml:space="preserve">classroom-based and online </w:t>
            </w:r>
            <w:r w:rsidR="00647FFA">
              <w:t>teaching sessions, tutorials and workshops</w:t>
            </w:r>
            <w:r w:rsidRPr="00D73044">
              <w:t xml:space="preserve"> to </w:t>
            </w:r>
            <w:r w:rsidR="00D73044">
              <w:t>enhance</w:t>
            </w:r>
            <w:r w:rsidRPr="00D73044">
              <w:t xml:space="preserve"> students’ skills and support</w:t>
            </w:r>
            <w:r w:rsidR="00D73044">
              <w:t xml:space="preserve"> their</w:t>
            </w:r>
            <w:r w:rsidRPr="00D73044">
              <w:t xml:space="preserve"> </w:t>
            </w:r>
            <w:r w:rsidR="00D73044">
              <w:t xml:space="preserve">learning </w:t>
            </w:r>
            <w:r w:rsidRPr="00D73044">
              <w:t>within the University.</w:t>
            </w:r>
          </w:p>
          <w:p w:rsidR="0071609D" w:rsidP="007D3539" w:rsidRDefault="0071609D" w14:paraId="0CD57508" w14:textId="007097DD">
            <w:pPr>
              <w:pStyle w:val="ListParagraph"/>
              <w:numPr>
                <w:ilvl w:val="0"/>
                <w:numId w:val="14"/>
              </w:numPr>
              <w:spacing w:after="0" w:line="240" w:lineRule="auto"/>
            </w:pPr>
            <w:r w:rsidRPr="00D73044">
              <w:t xml:space="preserve">Actively collaborate with key strategic partners within and outside of the library to coordinate, develop, deliver and assess </w:t>
            </w:r>
            <w:r w:rsidR="00DF765A">
              <w:t xml:space="preserve">excellent </w:t>
            </w:r>
            <w:r w:rsidRPr="00D73044">
              <w:t>programmes and activities for digital, information, media and new literacies in the University.</w:t>
            </w:r>
          </w:p>
          <w:p w:rsidR="00DF765A" w:rsidP="007D3539" w:rsidRDefault="5F1A4ABB" w14:paraId="7A858964" w14:textId="76437A67">
            <w:pPr>
              <w:pStyle w:val="ListParagraph"/>
              <w:numPr>
                <w:ilvl w:val="0"/>
                <w:numId w:val="14"/>
              </w:numPr>
              <w:spacing w:after="0" w:line="240" w:lineRule="auto"/>
            </w:pPr>
            <w:r>
              <w:t>Deliver effective learning support consultations with learners as part of a collaborative team-based service offering.</w:t>
            </w:r>
          </w:p>
          <w:p w:rsidRPr="00D73044" w:rsidR="007D5640" w:rsidP="007D3539" w:rsidRDefault="007D5640" w14:paraId="14E4D6D6" w14:textId="5040EF92">
            <w:pPr>
              <w:pStyle w:val="ListParagraph"/>
              <w:numPr>
                <w:ilvl w:val="0"/>
                <w:numId w:val="14"/>
              </w:numPr>
              <w:spacing w:after="0" w:line="240" w:lineRule="auto"/>
            </w:pPr>
            <w:r>
              <w:t xml:space="preserve">Provide </w:t>
            </w:r>
            <w:r w:rsidR="005F6425">
              <w:t xml:space="preserve">individual and small-group </w:t>
            </w:r>
            <w:r>
              <w:t>support</w:t>
            </w:r>
            <w:r w:rsidR="005F6425">
              <w:t>s</w:t>
            </w:r>
            <w:r>
              <w:t xml:space="preserve"> for </w:t>
            </w:r>
            <w:r w:rsidR="005F6425">
              <w:t>comprehensive literature searching and systematic reviews and evidence-based practice.</w:t>
            </w:r>
          </w:p>
          <w:p w:rsidRPr="00D73044" w:rsidR="0071609D" w:rsidP="007D3539" w:rsidRDefault="00EE6DFA" w14:paraId="372570FF" w14:textId="6DACE84F">
            <w:pPr>
              <w:pStyle w:val="ListParagraph"/>
              <w:numPr>
                <w:ilvl w:val="0"/>
                <w:numId w:val="14"/>
              </w:numPr>
              <w:spacing w:after="0" w:line="240" w:lineRule="auto"/>
            </w:pPr>
            <w:r w:rsidRPr="00D73044">
              <w:t>D</w:t>
            </w:r>
            <w:r w:rsidRPr="00D73044" w:rsidR="0071609D">
              <w:t>esign, implement, adminis</w:t>
            </w:r>
            <w:r w:rsidRPr="00D73044">
              <w:t>ter</w:t>
            </w:r>
            <w:r w:rsidRPr="00D73044" w:rsidR="0071609D">
              <w:t xml:space="preserve"> and assess</w:t>
            </w:r>
            <w:r w:rsidRPr="00D73044">
              <w:t xml:space="preserve"> </w:t>
            </w:r>
            <w:r w:rsidR="00DF765A">
              <w:t>existing</w:t>
            </w:r>
            <w:r w:rsidRPr="00D73044" w:rsidR="0071609D">
              <w:t xml:space="preserve"> course-integrated and stand-alone information literacy programmes, including UCC’s credit-bearing Graduate Information Literacy Skills module (PG6009)</w:t>
            </w:r>
            <w:r w:rsidRPr="00D73044">
              <w:t xml:space="preserve"> as part of the wider team.</w:t>
            </w:r>
          </w:p>
          <w:p w:rsidRPr="00D73044" w:rsidR="007D3539" w:rsidP="007D3539" w:rsidRDefault="007D3539" w14:paraId="6087C37F" w14:textId="6CAA2781">
            <w:pPr>
              <w:pStyle w:val="ListParagraph"/>
              <w:numPr>
                <w:ilvl w:val="0"/>
                <w:numId w:val="14"/>
              </w:numPr>
              <w:spacing w:line="240" w:lineRule="auto"/>
              <w:jc w:val="both"/>
              <w:rPr>
                <w:rStyle w:val="eop"/>
                <w:rFonts w:eastAsia="Verdana" w:cstheme="minorHAnsi"/>
              </w:rPr>
            </w:pPr>
            <w:r w:rsidRPr="00D73044">
              <w:t>Integrate</w:t>
            </w:r>
            <w:r w:rsidRPr="00D73044">
              <w:rPr>
                <w:rStyle w:val="eop"/>
                <w:rFonts w:eastAsia="Verdana" w:cstheme="minorHAnsi"/>
              </w:rPr>
              <w:t xml:space="preserve"> Universal Design for Learning (UDL) principles in library learning activities and assets.</w:t>
            </w:r>
          </w:p>
          <w:p w:rsidRPr="00DF765A" w:rsidR="00D73044" w:rsidP="00D73044" w:rsidRDefault="007D3539" w14:paraId="3D031B9A" w14:textId="2243B9BF">
            <w:pPr>
              <w:pStyle w:val="ListParagraph"/>
              <w:numPr>
                <w:ilvl w:val="0"/>
                <w:numId w:val="14"/>
              </w:numPr>
              <w:spacing w:line="240" w:lineRule="auto"/>
              <w:jc w:val="both"/>
              <w:rPr>
                <w:rFonts w:eastAsia="Verdana" w:cstheme="minorHAnsi"/>
              </w:rPr>
            </w:pPr>
            <w:r w:rsidRPr="00D73044">
              <w:rPr>
                <w:rFonts w:eastAsia="Verdana" w:cstheme="minorHAnsi"/>
              </w:rPr>
              <w:t>D</w:t>
            </w:r>
            <w:r w:rsidRPr="00D73044">
              <w:t xml:space="preserve">evelop and maintain </w:t>
            </w:r>
            <w:r w:rsidRPr="00D73044" w:rsidR="00D73044">
              <w:t>a cohesive offering of impactful</w:t>
            </w:r>
            <w:r w:rsidRPr="00D73044">
              <w:t xml:space="preserve"> digital learning </w:t>
            </w:r>
            <w:r w:rsidRPr="00D73044" w:rsidR="00D73044">
              <w:t>asset</w:t>
            </w:r>
            <w:r w:rsidR="00647FFA">
              <w:t xml:space="preserve">s, study and subject guides </w:t>
            </w:r>
            <w:r w:rsidRPr="00D73044" w:rsidR="00D73044">
              <w:t>made available</w:t>
            </w:r>
            <w:r w:rsidRPr="00D73044">
              <w:t xml:space="preserve"> through the University’s virtual learning environment and the Library’s </w:t>
            </w:r>
            <w:proofErr w:type="spellStart"/>
            <w:r w:rsidRPr="00D73044" w:rsidR="00D73044">
              <w:t>LibGuide</w:t>
            </w:r>
            <w:proofErr w:type="spellEnd"/>
            <w:r w:rsidRPr="00D73044" w:rsidR="00D73044">
              <w:t xml:space="preserve"> platform.</w:t>
            </w:r>
          </w:p>
          <w:p w:rsidRPr="00DF765A" w:rsidR="00DF765A" w:rsidP="00DF765A" w:rsidRDefault="00DF765A" w14:paraId="3419B570" w14:textId="0913A830">
            <w:pPr>
              <w:pStyle w:val="ListParagraph"/>
              <w:numPr>
                <w:ilvl w:val="0"/>
                <w:numId w:val="14"/>
              </w:numPr>
              <w:spacing w:after="0" w:line="240" w:lineRule="auto"/>
              <w:rPr>
                <w:rFonts w:cstheme="minorHAnsi"/>
              </w:rPr>
            </w:pPr>
            <w:r>
              <w:rPr>
                <w:rFonts w:cstheme="minorHAnsi"/>
              </w:rPr>
              <w:t>Develop</w:t>
            </w:r>
            <w:r w:rsidRPr="00374E0F">
              <w:rPr>
                <w:rFonts w:cstheme="minorHAnsi"/>
              </w:rPr>
              <w:t xml:space="preserve"> </w:t>
            </w:r>
            <w:r>
              <w:rPr>
                <w:rFonts w:cstheme="minorHAnsi"/>
              </w:rPr>
              <w:t xml:space="preserve">a strong </w:t>
            </w:r>
            <w:r w:rsidRPr="00374E0F">
              <w:rPr>
                <w:rFonts w:cstheme="minorHAnsi"/>
              </w:rPr>
              <w:t>Student</w:t>
            </w:r>
            <w:r>
              <w:rPr>
                <w:rFonts w:cstheme="minorHAnsi"/>
              </w:rPr>
              <w:t>-</w:t>
            </w:r>
            <w:r w:rsidRPr="00374E0F">
              <w:rPr>
                <w:rFonts w:cstheme="minorHAnsi"/>
              </w:rPr>
              <w:t>as</w:t>
            </w:r>
            <w:r>
              <w:rPr>
                <w:rFonts w:cstheme="minorHAnsi"/>
              </w:rPr>
              <w:t>-</w:t>
            </w:r>
            <w:r w:rsidRPr="00374E0F">
              <w:rPr>
                <w:rFonts w:cstheme="minorHAnsi"/>
              </w:rPr>
              <w:t>Partner</w:t>
            </w:r>
            <w:r w:rsidRPr="00DF765A">
              <w:rPr>
                <w:rFonts w:cstheme="minorHAnsi"/>
              </w:rPr>
              <w:t xml:space="preserve"> approach</w:t>
            </w:r>
            <w:r>
              <w:rPr>
                <w:rFonts w:cstheme="minorHAnsi"/>
              </w:rPr>
              <w:t xml:space="preserve"> as part of the wider team</w:t>
            </w:r>
            <w:r w:rsidRPr="00DF765A">
              <w:rPr>
                <w:rFonts w:cstheme="minorHAnsi"/>
              </w:rPr>
              <w:t xml:space="preserve"> for increased student engagement and peer-to-peer delivery of learning support services.</w:t>
            </w:r>
          </w:p>
          <w:p w:rsidRPr="00D73044" w:rsidR="008A4EB2" w:rsidP="00D73044" w:rsidRDefault="0071609D" w14:paraId="11B5A1CE" w14:textId="3035D222">
            <w:pPr>
              <w:pStyle w:val="ListParagraph"/>
              <w:numPr>
                <w:ilvl w:val="0"/>
                <w:numId w:val="14"/>
              </w:numPr>
              <w:spacing w:after="0" w:line="240" w:lineRule="auto"/>
            </w:pPr>
            <w:r w:rsidRPr="00D73044">
              <w:t>Undertake any other duties or task</w:t>
            </w:r>
            <w:r w:rsidRPr="00D73044" w:rsidR="007D3539">
              <w:t>s related to learning and teaching</w:t>
            </w:r>
            <w:r w:rsidRPr="00D73044">
              <w:t xml:space="preserve"> as identified by the </w:t>
            </w:r>
            <w:r w:rsidRPr="00D73044" w:rsidR="007D3539">
              <w:t xml:space="preserve">Learning &amp; Teaching Team lead or </w:t>
            </w:r>
            <w:r w:rsidRPr="00D73044">
              <w:t>senior library leadership team</w:t>
            </w:r>
            <w:r w:rsidRPr="00D73044" w:rsidR="008A4EB2">
              <w:rPr>
                <w:rFonts w:cstheme="minorHAnsi"/>
                <w:shd w:val="clear" w:color="auto" w:fill="FFFFFF"/>
              </w:rPr>
              <w:t>.</w:t>
            </w:r>
          </w:p>
          <w:p w:rsidRPr="00D73044" w:rsidR="00285E3E" w:rsidP="00285E3E" w:rsidRDefault="00285E3E" w14:paraId="799C2164" w14:textId="4E851AE3">
            <w:pPr>
              <w:spacing w:after="0" w:line="240" w:lineRule="auto"/>
              <w:rPr>
                <w:rFonts w:cstheme="minorHAnsi"/>
                <w:shd w:val="clear" w:color="auto" w:fill="FFFFFF"/>
              </w:rPr>
            </w:pPr>
          </w:p>
        </w:tc>
      </w:tr>
      <w:tr w:rsidRPr="00374E0F" w:rsidR="00374E0F" w:rsidTr="102CDFFF" w14:paraId="657C7ED1" w14:textId="77777777">
        <w:tc>
          <w:tcPr>
            <w:tcW w:w="1030" w:type="pct"/>
          </w:tcPr>
          <w:p w:rsidRPr="00374E0F" w:rsidR="008A4EB2" w:rsidP="00EF7C4F" w:rsidRDefault="008E722F" w14:paraId="22C32829" w14:textId="2DF78E8F">
            <w:pPr>
              <w:spacing w:after="0"/>
              <w:rPr>
                <w:rFonts w:cstheme="minorHAnsi"/>
              </w:rPr>
            </w:pPr>
            <w:r w:rsidRPr="00374E0F">
              <w:rPr>
                <w:rFonts w:cstheme="minorHAnsi"/>
              </w:rPr>
              <w:t>Academic Engagement</w:t>
            </w:r>
          </w:p>
        </w:tc>
        <w:tc>
          <w:tcPr>
            <w:tcW w:w="3970" w:type="pct"/>
          </w:tcPr>
          <w:p w:rsidRPr="00DF765A" w:rsidR="00DF765A" w:rsidP="00DF765A" w:rsidRDefault="00DF765A" w14:paraId="5F936BDF" w14:textId="77777777">
            <w:pPr>
              <w:pStyle w:val="ListParagraph"/>
              <w:numPr>
                <w:ilvl w:val="0"/>
                <w:numId w:val="14"/>
              </w:numPr>
              <w:spacing w:after="0" w:line="240" w:lineRule="auto"/>
              <w:rPr>
                <w:rFonts w:eastAsiaTheme="minorEastAsia"/>
              </w:rPr>
            </w:pPr>
            <w:r>
              <w:t>Proactively develop engaging and successful collaborations with key and targeted academic staff to embed library instruction in academic programmes.</w:t>
            </w:r>
          </w:p>
          <w:p w:rsidRPr="00D73044" w:rsidR="00DF765A" w:rsidP="00DF765A" w:rsidRDefault="00DF765A" w14:paraId="07F0C123" w14:textId="77777777">
            <w:pPr>
              <w:pStyle w:val="ListParagraph"/>
              <w:numPr>
                <w:ilvl w:val="0"/>
                <w:numId w:val="14"/>
              </w:numPr>
              <w:spacing w:after="0" w:line="240" w:lineRule="auto"/>
            </w:pPr>
            <w:r w:rsidRPr="00D73044">
              <w:t>Advance the library’s activities in delivering on the UCC Library Framework for Digital &amp; Information Literacy as part of the wider team.</w:t>
            </w:r>
          </w:p>
          <w:p w:rsidRPr="00374E0F" w:rsidR="00EE6DFA" w:rsidP="00EE6DFA" w:rsidRDefault="00EE6DFA" w14:paraId="6E0ADE7B" w14:textId="6DB42CCC">
            <w:pPr>
              <w:pStyle w:val="ListParagraph"/>
              <w:numPr>
                <w:ilvl w:val="0"/>
                <w:numId w:val="14"/>
              </w:numPr>
              <w:spacing w:after="0" w:line="240" w:lineRule="auto"/>
              <w:rPr>
                <w:rFonts w:cstheme="minorHAnsi"/>
                <w:shd w:val="clear" w:color="auto" w:fill="FFFFFF"/>
              </w:rPr>
            </w:pPr>
            <w:r>
              <w:rPr>
                <w:rFonts w:eastAsia="Verdana" w:cstheme="minorHAnsi"/>
              </w:rPr>
              <w:t xml:space="preserve">Contribute towards the development and delivery of </w:t>
            </w:r>
            <w:r w:rsidRPr="00374E0F">
              <w:rPr>
                <w:rFonts w:cstheme="minorHAnsi"/>
                <w:shd w:val="clear" w:color="auto" w:fill="FFFFFF"/>
              </w:rPr>
              <w:t>a significant new service aimed at supporting academic colleagues in curriculum and assessment design and student skills development.</w:t>
            </w:r>
          </w:p>
          <w:p w:rsidRPr="00374E0F" w:rsidR="008A4EB2" w:rsidP="008A4EB2" w:rsidRDefault="008A4EB2" w14:paraId="34DFD486" w14:textId="1A6923A5">
            <w:pPr>
              <w:numPr>
                <w:ilvl w:val="0"/>
                <w:numId w:val="14"/>
              </w:numPr>
              <w:spacing w:after="0" w:line="240" w:lineRule="auto"/>
              <w:textAlignment w:val="baseline"/>
              <w:rPr>
                <w:rFonts w:cstheme="minorHAnsi"/>
              </w:rPr>
            </w:pPr>
            <w:r w:rsidRPr="00374E0F">
              <w:rPr>
                <w:rFonts w:cstheme="minorHAnsi"/>
              </w:rPr>
              <w:t xml:space="preserve">Foster strong relationships with key stakeholders, in </w:t>
            </w:r>
            <w:r w:rsidRPr="00374E0F" w:rsidR="008E722F">
              <w:rPr>
                <w:rFonts w:cstheme="minorHAnsi"/>
              </w:rPr>
              <w:t xml:space="preserve">particular </w:t>
            </w:r>
            <w:r w:rsidR="0071609D">
              <w:rPr>
                <w:rFonts w:cstheme="minorHAnsi"/>
              </w:rPr>
              <w:t>a</w:t>
            </w:r>
            <w:r w:rsidR="0071609D">
              <w:t xml:space="preserve">cademic staff partners, Skills Centre, </w:t>
            </w:r>
            <w:r w:rsidRPr="00374E0F" w:rsidR="00285E3E">
              <w:rPr>
                <w:rFonts w:cstheme="minorHAnsi"/>
              </w:rPr>
              <w:t xml:space="preserve">the </w:t>
            </w:r>
            <w:r w:rsidRPr="00374E0F" w:rsidR="008E722F">
              <w:rPr>
                <w:rFonts w:cstheme="minorHAnsi"/>
              </w:rPr>
              <w:t>C</w:t>
            </w:r>
            <w:r w:rsidRPr="00374E0F" w:rsidR="00285E3E">
              <w:rPr>
                <w:rFonts w:cstheme="minorHAnsi"/>
              </w:rPr>
              <w:t>entre for the Integration of Research, Teaching &amp; Learning (CIRTL)</w:t>
            </w:r>
            <w:r w:rsidRPr="00374E0F">
              <w:rPr>
                <w:rFonts w:cstheme="minorHAnsi"/>
              </w:rPr>
              <w:t xml:space="preserve">, </w:t>
            </w:r>
            <w:r w:rsidRPr="00374E0F" w:rsidR="00BD7CE6">
              <w:rPr>
                <w:rFonts w:cstheme="minorHAnsi"/>
              </w:rPr>
              <w:t xml:space="preserve">as well as </w:t>
            </w:r>
            <w:r w:rsidRPr="00374E0F">
              <w:rPr>
                <w:rFonts w:cstheme="minorHAnsi"/>
              </w:rPr>
              <w:t xml:space="preserve">student representatives, central services, and </w:t>
            </w:r>
            <w:r w:rsidRPr="00374E0F" w:rsidR="00285E3E">
              <w:rPr>
                <w:rFonts w:cstheme="minorHAnsi"/>
              </w:rPr>
              <w:t>other appropriate stakeholders</w:t>
            </w:r>
            <w:r w:rsidRPr="00374E0F">
              <w:rPr>
                <w:rFonts w:cstheme="minorHAnsi"/>
              </w:rPr>
              <w:t>.</w:t>
            </w:r>
          </w:p>
          <w:p w:rsidR="008A4EB2" w:rsidP="00EE6DFA" w:rsidRDefault="00BD7CE6" w14:paraId="3297AC4D" w14:textId="77777777">
            <w:pPr>
              <w:numPr>
                <w:ilvl w:val="0"/>
                <w:numId w:val="14"/>
              </w:numPr>
              <w:spacing w:after="0" w:line="240" w:lineRule="auto"/>
              <w:textAlignment w:val="baseline"/>
              <w:rPr>
                <w:rFonts w:cstheme="minorHAnsi"/>
              </w:rPr>
            </w:pPr>
            <w:r w:rsidRPr="00374E0F">
              <w:rPr>
                <w:rFonts w:cstheme="minorHAnsi"/>
              </w:rPr>
              <w:t>Proactively represent the University both internally and externally, developing strong networks and build alliances to meet Library objectives.</w:t>
            </w:r>
          </w:p>
          <w:p w:rsidRPr="00EE6DFA" w:rsidR="00EE6DFA" w:rsidP="00EE6DFA" w:rsidRDefault="00EE6DFA" w14:paraId="74E2ACE3" w14:textId="627AC360">
            <w:pPr>
              <w:spacing w:after="0" w:line="240" w:lineRule="auto"/>
              <w:ind w:left="360"/>
              <w:textAlignment w:val="baseline"/>
              <w:rPr>
                <w:rFonts w:cstheme="minorHAnsi"/>
              </w:rPr>
            </w:pPr>
          </w:p>
        </w:tc>
      </w:tr>
      <w:tr w:rsidRPr="00374E0F" w:rsidR="00374E0F" w:rsidTr="102CDFFF" w14:paraId="4E44710D" w14:textId="77777777">
        <w:tc>
          <w:tcPr>
            <w:tcW w:w="1030" w:type="pct"/>
          </w:tcPr>
          <w:p w:rsidRPr="00374E0F" w:rsidR="00C00889" w:rsidP="00C00889" w:rsidRDefault="00C00889" w14:paraId="7419F7E8" w14:textId="70EBDB00">
            <w:pPr>
              <w:spacing w:after="0"/>
              <w:rPr>
                <w:rFonts w:cstheme="minorHAnsi"/>
              </w:rPr>
            </w:pPr>
            <w:r w:rsidRPr="00374E0F">
              <w:rPr>
                <w:rStyle w:val="normaltextrun"/>
                <w:rFonts w:cstheme="minorHAnsi"/>
                <w:shd w:val="clear" w:color="auto" w:fill="FFFFFF"/>
              </w:rPr>
              <w:t>Leadership</w:t>
            </w:r>
          </w:p>
        </w:tc>
        <w:tc>
          <w:tcPr>
            <w:tcW w:w="3970" w:type="pct"/>
          </w:tcPr>
          <w:p w:rsidRPr="00D1714A" w:rsidR="007D3539" w:rsidP="02FB55F3" w:rsidRDefault="5F1A4ABB" w14:paraId="717B7154" w14:textId="431814DD">
            <w:pPr>
              <w:pStyle w:val="ListParagraph"/>
              <w:numPr>
                <w:ilvl w:val="0"/>
                <w:numId w:val="27"/>
              </w:numPr>
              <w:spacing w:after="0" w:line="240" w:lineRule="auto"/>
              <w:ind w:left="308" w:hanging="308"/>
              <w:rPr>
                <w:shd w:val="clear" w:color="auto" w:fill="FFFFFF"/>
              </w:rPr>
            </w:pPr>
            <w:r w:rsidRPr="02FB55F3">
              <w:rPr>
                <w:shd w:val="clear" w:color="auto" w:fill="FFFFFF"/>
              </w:rPr>
              <w:t>Continuously m</w:t>
            </w:r>
            <w:r w:rsidRPr="02FB55F3" w:rsidR="0449B074">
              <w:rPr>
                <w:shd w:val="clear" w:color="auto" w:fill="FFFFFF"/>
              </w:rPr>
              <w:t xml:space="preserve">onitor </w:t>
            </w:r>
            <w:r w:rsidRPr="02FB55F3">
              <w:rPr>
                <w:shd w:val="clear" w:color="auto" w:fill="FFFFFF"/>
              </w:rPr>
              <w:t>the i</w:t>
            </w:r>
            <w:r w:rsidRPr="02FB55F3" w:rsidR="0449B074">
              <w:rPr>
                <w:shd w:val="clear" w:color="auto" w:fill="FFFFFF"/>
              </w:rPr>
              <w:t>mpact of Library’s teaching and learning support offerings</w:t>
            </w:r>
            <w:r w:rsidRPr="02FB55F3">
              <w:rPr>
                <w:shd w:val="clear" w:color="auto" w:fill="FFFFFF"/>
              </w:rPr>
              <w:t>, a</w:t>
            </w:r>
            <w:r w:rsidRPr="02FB55F3" w:rsidR="0449B074">
              <w:rPr>
                <w:shd w:val="clear" w:color="auto" w:fill="FFFFFF"/>
              </w:rPr>
              <w:t>dopt</w:t>
            </w:r>
            <w:r w:rsidRPr="02FB55F3" w:rsidR="6D291526">
              <w:rPr>
                <w:shd w:val="clear" w:color="auto" w:fill="FFFFFF"/>
              </w:rPr>
              <w:t>ing</w:t>
            </w:r>
            <w:r w:rsidRPr="02FB55F3" w:rsidR="0449B074">
              <w:rPr>
                <w:shd w:val="clear" w:color="auto" w:fill="FFFFFF"/>
              </w:rPr>
              <w:t xml:space="preserve"> a continuous improvement mindset. Prepare improvement proposals</w:t>
            </w:r>
            <w:r w:rsidRPr="02FB55F3" w:rsidR="76466FCA">
              <w:rPr>
                <w:shd w:val="clear" w:color="auto" w:fill="FFFFFF"/>
              </w:rPr>
              <w:t xml:space="preserve"> and</w:t>
            </w:r>
            <w:r w:rsidRPr="02FB55F3" w:rsidR="0449B074">
              <w:rPr>
                <w:shd w:val="clear" w:color="auto" w:fill="FFFFFF"/>
              </w:rPr>
              <w:t xml:space="preserve"> </w:t>
            </w:r>
            <w:r w:rsidRPr="02FB55F3">
              <w:rPr>
                <w:shd w:val="clear" w:color="auto" w:fill="FFFFFF"/>
              </w:rPr>
              <w:t>regularly c</w:t>
            </w:r>
            <w:r w:rsidRPr="02FB55F3" w:rsidR="0449B074">
              <w:rPr>
                <w:shd w:val="clear" w:color="auto" w:fill="FFFFFF"/>
              </w:rPr>
              <w:t xml:space="preserve">ompile analytics demonstrating </w:t>
            </w:r>
            <w:r w:rsidRPr="02FB55F3">
              <w:rPr>
                <w:shd w:val="clear" w:color="auto" w:fill="FFFFFF"/>
              </w:rPr>
              <w:t>service impact</w:t>
            </w:r>
            <w:r w:rsidRPr="02FB55F3" w:rsidR="0449B074">
              <w:rPr>
                <w:shd w:val="clear" w:color="auto" w:fill="FFFFFF"/>
              </w:rPr>
              <w:t>.</w:t>
            </w:r>
          </w:p>
          <w:p w:rsidRPr="00374E0F" w:rsidR="00C00889" w:rsidP="102CDFFF" w:rsidRDefault="247ADE6F" w14:paraId="4B5AC25C" w14:textId="00CCAEFF">
            <w:pPr>
              <w:numPr>
                <w:ilvl w:val="0"/>
                <w:numId w:val="4"/>
              </w:numPr>
              <w:spacing w:after="0" w:line="240" w:lineRule="auto"/>
              <w:ind w:left="308" w:hanging="308"/>
            </w:pPr>
            <w:commentRangeStart w:id="1"/>
            <w:r w:rsidRPr="102CDFFF">
              <w:t>Provide effective project management and leadership across learning and teaching and broader library projects.</w:t>
            </w:r>
            <w:commentRangeEnd w:id="1"/>
            <w:r w:rsidR="00C00889">
              <w:rPr>
                <w:rStyle w:val="CommentReference"/>
              </w:rPr>
              <w:commentReference w:id="1"/>
            </w:r>
          </w:p>
          <w:p w:rsidR="00C00889" w:rsidP="00D1714A" w:rsidRDefault="00C00889" w14:paraId="15ADE236" w14:textId="77777777">
            <w:pPr>
              <w:numPr>
                <w:ilvl w:val="0"/>
                <w:numId w:val="4"/>
              </w:numPr>
              <w:spacing w:after="0" w:line="240" w:lineRule="auto"/>
              <w:ind w:left="308" w:hanging="308"/>
              <w:textAlignment w:val="baseline"/>
              <w:rPr>
                <w:rFonts w:cstheme="minorHAnsi"/>
              </w:rPr>
            </w:pPr>
            <w:r w:rsidRPr="00374E0F">
              <w:rPr>
                <w:rFonts w:cstheme="minorHAnsi"/>
              </w:rPr>
              <w:t>Exercise independent judgement and apply extensive professional know-how to make decisions, provide sound advice and make recommendations.</w:t>
            </w:r>
          </w:p>
          <w:p w:rsidRPr="00EE6DFA" w:rsidR="00EE6DFA" w:rsidP="02FB55F3" w:rsidRDefault="0071609D" w14:paraId="53759C93" w14:textId="6915F645">
            <w:pPr>
              <w:numPr>
                <w:ilvl w:val="0"/>
                <w:numId w:val="4"/>
              </w:numPr>
              <w:spacing w:after="0" w:line="240" w:lineRule="auto"/>
              <w:ind w:left="308" w:hanging="308"/>
              <w:textAlignment w:val="baseline"/>
              <w:rPr>
                <w:rStyle w:val="eop"/>
              </w:rPr>
            </w:pPr>
            <w:r w:rsidRPr="02FB55F3">
              <w:rPr>
                <w:rStyle w:val="eop"/>
                <w:rFonts w:eastAsia="Verdana"/>
              </w:rPr>
              <w:t>Maintain an awareness of current developments and innovation in excellent library</w:t>
            </w:r>
            <w:r w:rsidRPr="02FB55F3" w:rsidR="1B250156">
              <w:rPr>
                <w:rStyle w:val="eop"/>
                <w:rFonts w:eastAsia="Verdana"/>
              </w:rPr>
              <w:t xml:space="preserve">-led </w:t>
            </w:r>
            <w:r w:rsidRPr="02FB55F3" w:rsidR="763F9DE9">
              <w:rPr>
                <w:rStyle w:val="eop"/>
                <w:rFonts w:eastAsia="Verdana"/>
              </w:rPr>
              <w:t xml:space="preserve">support of </w:t>
            </w:r>
            <w:r w:rsidRPr="02FB55F3" w:rsidR="1B250156">
              <w:rPr>
                <w:rStyle w:val="eop"/>
                <w:rFonts w:eastAsia="Verdana"/>
              </w:rPr>
              <w:t>teaching and l</w:t>
            </w:r>
            <w:r w:rsidRPr="02FB55F3">
              <w:rPr>
                <w:rStyle w:val="eop"/>
                <w:rFonts w:eastAsia="Verdana"/>
              </w:rPr>
              <w:t>earning</w:t>
            </w:r>
            <w:r w:rsidRPr="02FB55F3" w:rsidR="4AC2A946">
              <w:rPr>
                <w:rStyle w:val="eop"/>
                <w:rFonts w:eastAsia="Verdana"/>
              </w:rPr>
              <w:t xml:space="preserve"> </w:t>
            </w:r>
            <w:r w:rsidRPr="02FB55F3">
              <w:rPr>
                <w:rStyle w:val="eop"/>
                <w:rFonts w:eastAsia="Verdana"/>
              </w:rPr>
              <w:t xml:space="preserve">and engage in professional development activities to become a leader in </w:t>
            </w:r>
            <w:r w:rsidRPr="02FB55F3" w:rsidR="03656221">
              <w:rPr>
                <w:rStyle w:val="eop"/>
                <w:rFonts w:eastAsia="Verdana"/>
              </w:rPr>
              <w:t xml:space="preserve">library </w:t>
            </w:r>
            <w:r w:rsidRPr="02FB55F3" w:rsidR="0449B074">
              <w:rPr>
                <w:rStyle w:val="eop"/>
                <w:rFonts w:eastAsia="Verdana"/>
              </w:rPr>
              <w:t>teaching and learning services</w:t>
            </w:r>
            <w:r w:rsidRPr="02FB55F3" w:rsidR="03656221">
              <w:rPr>
                <w:rStyle w:val="eop"/>
                <w:rFonts w:eastAsia="Verdana"/>
              </w:rPr>
              <w:t>.</w:t>
            </w:r>
          </w:p>
          <w:p w:rsidRPr="00EE6DFA" w:rsidR="00EE6DFA" w:rsidP="00EE6DFA" w:rsidRDefault="00EE6DFA" w14:paraId="628DC50E" w14:textId="27AA79A3">
            <w:pPr>
              <w:spacing w:after="0" w:line="240" w:lineRule="auto"/>
              <w:ind w:left="360"/>
              <w:textAlignment w:val="baseline"/>
              <w:rPr>
                <w:rFonts w:cstheme="minorHAnsi"/>
              </w:rPr>
            </w:pPr>
          </w:p>
        </w:tc>
      </w:tr>
      <w:tr w:rsidRPr="00374E0F" w:rsidR="00AF0B5D" w:rsidTr="102CDFFF" w14:paraId="022DD606" w14:textId="77777777">
        <w:tc>
          <w:tcPr>
            <w:tcW w:w="1030" w:type="pct"/>
          </w:tcPr>
          <w:p w:rsidRPr="00374E0F" w:rsidR="00AF0B5D" w:rsidP="00B30005" w:rsidRDefault="00AF0B5D" w14:paraId="55554C95" w14:textId="77777777">
            <w:pPr>
              <w:spacing w:after="0"/>
              <w:rPr>
                <w:rFonts w:cstheme="minorHAnsi"/>
              </w:rPr>
            </w:pPr>
            <w:r>
              <w:rPr>
                <w:rStyle w:val="normaltextrun"/>
                <w:rFonts w:ascii="Calibri" w:hAnsi="Calibri" w:cs="Calibri"/>
              </w:rPr>
              <w:t>Communication &amp; Engagement</w:t>
            </w:r>
            <w:r>
              <w:rPr>
                <w:rStyle w:val="eop"/>
                <w:rFonts w:ascii="Calibri" w:hAnsi="Calibri" w:cs="Calibri"/>
              </w:rPr>
              <w:t> </w:t>
            </w:r>
          </w:p>
        </w:tc>
        <w:tc>
          <w:tcPr>
            <w:tcW w:w="3970" w:type="pct"/>
          </w:tcPr>
          <w:p w:rsidR="00AF0B5D" w:rsidP="00B30005" w:rsidRDefault="00AF0B5D" w14:paraId="4467D20F" w14:textId="77777777">
            <w:pPr>
              <w:pStyle w:val="paragraph"/>
              <w:numPr>
                <w:ilvl w:val="0"/>
                <w:numId w:val="26"/>
              </w:numPr>
              <w:spacing w:before="0" w:beforeAutospacing="0" w:after="0" w:afterAutospacing="0"/>
              <w:ind w:left="308" w:hanging="283"/>
              <w:textAlignment w:val="baseline"/>
              <w:rPr>
                <w:rFonts w:ascii="Calibri" w:hAnsi="Calibri" w:cs="Calibri"/>
                <w:sz w:val="22"/>
                <w:szCs w:val="22"/>
              </w:rPr>
            </w:pPr>
            <w:r>
              <w:rPr>
                <w:rStyle w:val="normaltextrun"/>
                <w:rFonts w:ascii="Calibri" w:hAnsi="Calibri" w:cs="Calibri"/>
                <w:sz w:val="22"/>
                <w:szCs w:val="22"/>
              </w:rPr>
              <w:t>Establish and build effective collaborative relationships with Library staff and University stakeholders to deliver and enhance library programmes.</w:t>
            </w:r>
            <w:r>
              <w:rPr>
                <w:rStyle w:val="eop"/>
                <w:rFonts w:ascii="Calibri" w:hAnsi="Calibri" w:cs="Calibri"/>
                <w:sz w:val="22"/>
                <w:szCs w:val="22"/>
              </w:rPr>
              <w:t> </w:t>
            </w:r>
          </w:p>
          <w:p w:rsidRPr="00D1714A" w:rsidR="00AF0B5D" w:rsidP="00B30005" w:rsidRDefault="00AF0B5D" w14:paraId="5DF272CC" w14:textId="77777777">
            <w:pPr>
              <w:pStyle w:val="ListParagraph"/>
              <w:numPr>
                <w:ilvl w:val="0"/>
                <w:numId w:val="26"/>
              </w:numPr>
              <w:spacing w:after="0" w:line="240" w:lineRule="auto"/>
              <w:ind w:left="308" w:hanging="283"/>
              <w:textAlignment w:val="baseline"/>
              <w:rPr>
                <w:rStyle w:val="normaltextrun"/>
                <w:rFonts w:cstheme="minorHAnsi"/>
              </w:rPr>
            </w:pPr>
            <w:r w:rsidRPr="00DF765A">
              <w:rPr>
                <w:rStyle w:val="normaltextrun"/>
                <w:rFonts w:ascii="Calibri" w:hAnsi="Calibri" w:cs="Calibri"/>
              </w:rPr>
              <w:t xml:space="preserve">Ensure accurate and timely communication and information flow both internal and external to the </w:t>
            </w:r>
            <w:proofErr w:type="gramStart"/>
            <w:r w:rsidRPr="00DF765A">
              <w:rPr>
                <w:rStyle w:val="normaltextrun"/>
                <w:rFonts w:ascii="Calibri" w:hAnsi="Calibri" w:cs="Calibri"/>
              </w:rPr>
              <w:t>Library</w:t>
            </w:r>
            <w:proofErr w:type="gramEnd"/>
            <w:r w:rsidRPr="00DF765A">
              <w:rPr>
                <w:rStyle w:val="normaltextrun"/>
                <w:rFonts w:ascii="Calibri" w:hAnsi="Calibri" w:cs="Calibri"/>
              </w:rPr>
              <w:t>.</w:t>
            </w:r>
          </w:p>
          <w:p w:rsidRPr="00DF765A" w:rsidR="00AF0B5D" w:rsidP="00B30005" w:rsidRDefault="00AF0B5D" w14:paraId="392AE4C9" w14:textId="77777777">
            <w:pPr>
              <w:pStyle w:val="ListParagraph"/>
              <w:numPr>
                <w:ilvl w:val="0"/>
                <w:numId w:val="26"/>
              </w:numPr>
              <w:spacing w:after="0" w:line="240" w:lineRule="auto"/>
              <w:ind w:left="308" w:hanging="283"/>
              <w:textAlignment w:val="baseline"/>
              <w:rPr>
                <w:rStyle w:val="eop"/>
                <w:rFonts w:cstheme="minorHAnsi"/>
              </w:rPr>
            </w:pPr>
            <w:r w:rsidRPr="00D1714A">
              <w:rPr>
                <w:rFonts w:cstheme="minorHAnsi"/>
              </w:rPr>
              <w:t xml:space="preserve">Lead, encourage and promote a </w:t>
            </w:r>
            <w:r>
              <w:rPr>
                <w:rFonts w:cstheme="minorHAnsi"/>
              </w:rPr>
              <w:t xml:space="preserve">positive </w:t>
            </w:r>
            <w:r w:rsidRPr="00D1714A">
              <w:rPr>
                <w:rFonts w:cstheme="minorHAnsi"/>
              </w:rPr>
              <w:t xml:space="preserve">culture throughout the </w:t>
            </w:r>
            <w:proofErr w:type="gramStart"/>
            <w:r>
              <w:rPr>
                <w:rFonts w:cstheme="minorHAnsi"/>
              </w:rPr>
              <w:t>Library</w:t>
            </w:r>
            <w:proofErr w:type="gramEnd"/>
            <w:r w:rsidRPr="00D1714A">
              <w:rPr>
                <w:rFonts w:cstheme="minorHAnsi"/>
              </w:rPr>
              <w:t xml:space="preserve"> that embraces equity, collaboration, communication, change and continuous improvement, and accountability.</w:t>
            </w:r>
          </w:p>
          <w:p w:rsidRPr="00DF765A" w:rsidR="00AF0B5D" w:rsidP="00B30005" w:rsidRDefault="00AF0B5D" w14:paraId="3D97C358" w14:textId="77777777">
            <w:pPr>
              <w:spacing w:after="0" w:line="240" w:lineRule="auto"/>
              <w:textAlignment w:val="baseline"/>
              <w:rPr>
                <w:rStyle w:val="eop"/>
                <w:rFonts w:cstheme="minorHAnsi"/>
              </w:rPr>
            </w:pPr>
          </w:p>
        </w:tc>
      </w:tr>
      <w:tr w:rsidRPr="00374E0F" w:rsidR="00374E0F" w:rsidTr="102CDFFF" w14:paraId="529702BB" w14:textId="77777777">
        <w:tc>
          <w:tcPr>
            <w:tcW w:w="1030" w:type="pct"/>
          </w:tcPr>
          <w:p w:rsidRPr="00374E0F" w:rsidR="00C00889" w:rsidP="00C00889" w:rsidRDefault="00C00889" w14:paraId="32B1E22E" w14:textId="0952EC3A">
            <w:pPr>
              <w:spacing w:after="0"/>
              <w:rPr>
                <w:rFonts w:cstheme="minorHAnsi"/>
              </w:rPr>
            </w:pPr>
            <w:r w:rsidRPr="00374E0F">
              <w:rPr>
                <w:rFonts w:cstheme="minorHAnsi"/>
              </w:rPr>
              <w:t>Planning &amp; Project Management</w:t>
            </w:r>
          </w:p>
        </w:tc>
        <w:tc>
          <w:tcPr>
            <w:tcW w:w="3970" w:type="pct"/>
          </w:tcPr>
          <w:p w:rsidRPr="00EE6DFA" w:rsidR="00EE6DFA" w:rsidP="00EE6DFA" w:rsidRDefault="00C00889" w14:paraId="39E5265D" w14:textId="77777777">
            <w:pPr>
              <w:numPr>
                <w:ilvl w:val="0"/>
                <w:numId w:val="4"/>
              </w:numPr>
              <w:spacing w:after="0" w:line="240" w:lineRule="auto"/>
              <w:textAlignment w:val="baseline"/>
              <w:rPr>
                <w:rFonts w:eastAsia="Times New Roman" w:cstheme="minorHAnsi"/>
                <w:lang w:eastAsia="en-AU"/>
              </w:rPr>
            </w:pPr>
            <w:r w:rsidRPr="00374E0F">
              <w:rPr>
                <w:rFonts w:eastAsia="Calibri" w:cstheme="minorHAnsi"/>
              </w:rPr>
              <w:t xml:space="preserve">Provide expert advice, lead and/or actively contribute to projects that support the </w:t>
            </w:r>
            <w:proofErr w:type="gramStart"/>
            <w:r w:rsidRPr="00374E0F">
              <w:rPr>
                <w:rFonts w:eastAsia="Calibri" w:cstheme="minorHAnsi"/>
              </w:rPr>
              <w:t>Library’s</w:t>
            </w:r>
            <w:proofErr w:type="gramEnd"/>
            <w:r w:rsidRPr="00374E0F">
              <w:rPr>
                <w:rFonts w:eastAsia="Calibri" w:cstheme="minorHAnsi"/>
              </w:rPr>
              <w:t xml:space="preserve"> strategic objectives and align with the broader University strategic direction, including chairing work groups as required.</w:t>
            </w:r>
          </w:p>
          <w:p w:rsidRPr="007D3539" w:rsidR="00EE6DFA" w:rsidP="00EE6DFA" w:rsidRDefault="00EE6DFA" w14:paraId="280D6445" w14:textId="6512493B">
            <w:pPr>
              <w:numPr>
                <w:ilvl w:val="0"/>
                <w:numId w:val="4"/>
              </w:numPr>
              <w:spacing w:after="0" w:line="240" w:lineRule="auto"/>
              <w:textAlignment w:val="baseline"/>
              <w:rPr>
                <w:rFonts w:eastAsia="Times New Roman" w:cstheme="minorHAnsi"/>
                <w:lang w:eastAsia="en-AU"/>
              </w:rPr>
            </w:pPr>
            <w:r>
              <w:rPr>
                <w:rFonts w:eastAsia="Calibri" w:cstheme="minorHAnsi"/>
              </w:rPr>
              <w:t xml:space="preserve">Develop </w:t>
            </w:r>
            <w:r w:rsidR="00DF765A">
              <w:rPr>
                <w:rFonts w:eastAsia="Calibri" w:cstheme="minorHAnsi"/>
              </w:rPr>
              <w:t xml:space="preserve">strong </w:t>
            </w:r>
            <w:r>
              <w:rPr>
                <w:rFonts w:eastAsia="Calibri" w:cstheme="minorHAnsi"/>
              </w:rPr>
              <w:t xml:space="preserve">project planning and management skills </w:t>
            </w:r>
            <w:r w:rsidR="00B30005">
              <w:rPr>
                <w:rFonts w:eastAsia="Calibri" w:cstheme="minorHAnsi"/>
              </w:rPr>
              <w:t>to</w:t>
            </w:r>
            <w:r>
              <w:rPr>
                <w:rFonts w:eastAsia="Calibri" w:cstheme="minorHAnsi"/>
              </w:rPr>
              <w:t xml:space="preserve"> deliver on key library initiatives.</w:t>
            </w:r>
          </w:p>
          <w:p w:rsidRPr="007D3539" w:rsidR="007D3539" w:rsidP="007D3539" w:rsidRDefault="007D3539" w14:paraId="475A565F" w14:textId="295C9FD9">
            <w:pPr>
              <w:numPr>
                <w:ilvl w:val="0"/>
                <w:numId w:val="4"/>
              </w:numPr>
              <w:spacing w:after="0" w:line="240" w:lineRule="auto"/>
              <w:textAlignment w:val="baseline"/>
              <w:rPr>
                <w:rFonts w:cstheme="minorHAnsi"/>
              </w:rPr>
            </w:pPr>
            <w:r>
              <w:rPr>
                <w:rStyle w:val="eop"/>
                <w:rFonts w:eastAsia="Verdana"/>
              </w:rPr>
              <w:t>Explore external funding and partnership opportunities around learning and teaching enhancement under the direction of the Learning &amp; Teaching Team Lead.</w:t>
            </w:r>
          </w:p>
          <w:p w:rsidRPr="00EE6DFA" w:rsidR="00EE6DFA" w:rsidP="00EE6DFA" w:rsidRDefault="00EE6DFA" w14:paraId="6D3ECC1C" w14:textId="32F7FED2">
            <w:pPr>
              <w:spacing w:after="0" w:line="240" w:lineRule="auto"/>
              <w:ind w:left="360"/>
              <w:textAlignment w:val="baseline"/>
              <w:rPr>
                <w:rFonts w:eastAsia="Times New Roman" w:cstheme="minorHAnsi"/>
                <w:lang w:eastAsia="en-AU"/>
              </w:rPr>
            </w:pPr>
          </w:p>
        </w:tc>
      </w:tr>
      <w:tr w:rsidRPr="00374E0F" w:rsidR="00875BB9" w:rsidTr="102CDFFF" w14:paraId="2F14F00D" w14:textId="77777777">
        <w:tc>
          <w:tcPr>
            <w:tcW w:w="1030" w:type="pct"/>
          </w:tcPr>
          <w:p w:rsidR="00875BB9" w:rsidP="00B97032" w:rsidRDefault="00875BB9" w14:paraId="1644812F" w14:textId="7F06149B">
            <w:pPr>
              <w:spacing w:after="0"/>
              <w:rPr>
                <w:rStyle w:val="normaltextrun"/>
                <w:rFonts w:ascii="Calibri" w:hAnsi="Calibri" w:cs="Calibri"/>
              </w:rPr>
            </w:pPr>
            <w:r>
              <w:rPr>
                <w:rStyle w:val="normaltextrun"/>
                <w:rFonts w:ascii="Calibri" w:hAnsi="Calibri" w:cs="Calibri"/>
              </w:rPr>
              <w:t>Workplace culture</w:t>
            </w:r>
          </w:p>
        </w:tc>
        <w:tc>
          <w:tcPr>
            <w:tcW w:w="3970" w:type="pct"/>
          </w:tcPr>
          <w:p w:rsidR="00875BB9" w:rsidP="00DF765A" w:rsidRDefault="004C6AC8" w14:paraId="5D1CA5E3" w14:textId="4AE25F95">
            <w:pPr>
              <w:pStyle w:val="paragraph"/>
              <w:numPr>
                <w:ilvl w:val="0"/>
                <w:numId w:val="26"/>
              </w:numPr>
              <w:spacing w:before="0" w:beforeAutospacing="0" w:after="0" w:afterAutospacing="0"/>
              <w:ind w:left="308" w:hanging="283"/>
              <w:textAlignment w:val="baseline"/>
              <w:divId w:val="505483291"/>
              <w:rPr>
                <w:rStyle w:val="normaltextrun"/>
                <w:rFonts w:ascii="Calibri" w:hAnsi="Calibri" w:cs="Calibri"/>
                <w:sz w:val="22"/>
                <w:szCs w:val="22"/>
              </w:rPr>
            </w:pPr>
            <w:r>
              <w:rPr>
                <w:rStyle w:val="normaltextrun"/>
                <w:rFonts w:ascii="Calibri" w:hAnsi="Calibri" w:cs="Calibri"/>
                <w:color w:val="000000"/>
                <w:sz w:val="22"/>
                <w:szCs w:val="22"/>
                <w:shd w:val="clear" w:color="auto" w:fill="FFFFFF"/>
              </w:rPr>
              <w:t>Encourage and promote a culture that embraces equity, collaboration, client focus, communication, continuous improvement, and accountability.</w:t>
            </w:r>
            <w:r>
              <w:rPr>
                <w:rStyle w:val="eop"/>
                <w:rFonts w:ascii="Calibri" w:hAnsi="Calibri" w:cs="Calibri"/>
                <w:color w:val="000000"/>
                <w:sz w:val="22"/>
                <w:szCs w:val="22"/>
                <w:shd w:val="clear" w:color="auto" w:fill="FFFFFF"/>
              </w:rPr>
              <w:t> </w:t>
            </w:r>
          </w:p>
        </w:tc>
      </w:tr>
    </w:tbl>
    <w:p w:rsidRPr="00374E0F" w:rsidR="00F908E6" w:rsidP="00F908E6" w:rsidRDefault="00F908E6" w14:paraId="56D86419" w14:textId="77777777">
      <w:pPr>
        <w:rPr>
          <w:rFonts w:cstheme="minorHAnsi"/>
          <w:b/>
        </w:rPr>
      </w:pPr>
    </w:p>
    <w:p w:rsidRPr="00374E0F" w:rsidR="00F908E6" w:rsidP="6F893743" w:rsidRDefault="00320711" w14:paraId="66D5D5B1" w14:textId="5DDD17F0">
      <w:pPr>
        <w:rPr>
          <w:rFonts w:cstheme="minorHAnsi"/>
          <w:b/>
          <w:bCs/>
        </w:rPr>
      </w:pPr>
      <w:r w:rsidRPr="00374E0F">
        <w:rPr>
          <w:rFonts w:cstheme="minorHAnsi"/>
          <w:b/>
          <w:bCs/>
        </w:rPr>
        <w:t>Expected Behaviours</w:t>
      </w:r>
    </w:p>
    <w:p w:rsidRPr="00374E0F" w:rsidR="00D750EB" w:rsidP="6F893743" w:rsidRDefault="6F893743" w14:paraId="49A66030" w14:textId="77777777">
      <w:pPr>
        <w:rPr>
          <w:rFonts w:cstheme="minorHAnsi"/>
        </w:rPr>
      </w:pPr>
      <w:r w:rsidRPr="00374E0F">
        <w:rPr>
          <w:rFonts w:cstheme="minorHAnsi"/>
        </w:rPr>
        <w:t xml:space="preserve">The role is expected to display personal qualities and behaviours consistent with </w:t>
      </w:r>
      <w:r w:rsidRPr="00374E0F" w:rsidR="00FC4B53">
        <w:rPr>
          <w:rFonts w:cstheme="minorHAnsi"/>
        </w:rPr>
        <w:t xml:space="preserve">values of the University as outlined in the </w:t>
      </w:r>
      <w:r w:rsidRPr="00374E0F" w:rsidR="00D750EB">
        <w:rPr>
          <w:rFonts w:cstheme="minorHAnsi"/>
        </w:rPr>
        <w:t>University’s Strategic Plan 2023-2028.</w:t>
      </w:r>
    </w:p>
    <w:p w:rsidRPr="00374E0F" w:rsidR="00D750EB" w:rsidP="00D750EB" w:rsidRDefault="00D750EB" w14:paraId="66F2574D" w14:textId="4C87ED5E">
      <w:pPr>
        <w:pStyle w:val="ListParagraph"/>
        <w:numPr>
          <w:ilvl w:val="0"/>
          <w:numId w:val="17"/>
        </w:numPr>
        <w:rPr>
          <w:rFonts w:cstheme="minorHAnsi"/>
        </w:rPr>
      </w:pPr>
      <w:r w:rsidRPr="00374E0F">
        <w:rPr>
          <w:rFonts w:cstheme="minorHAnsi"/>
        </w:rPr>
        <w:t>Compassion</w:t>
      </w:r>
      <w:r w:rsidRPr="00374E0F" w:rsidR="00320711">
        <w:rPr>
          <w:rFonts w:cstheme="minorHAnsi"/>
        </w:rPr>
        <w:tab/>
      </w:r>
      <w:r w:rsidRPr="00374E0F" w:rsidR="00320711">
        <w:rPr>
          <w:rFonts w:cstheme="minorHAnsi"/>
        </w:rPr>
        <w:tab/>
      </w:r>
      <w:r w:rsidRPr="00374E0F" w:rsidR="00320711">
        <w:rPr>
          <w:rFonts w:cstheme="minorHAnsi"/>
        </w:rPr>
        <w:tab/>
      </w:r>
    </w:p>
    <w:p w:rsidRPr="00374E0F" w:rsidR="00D750EB" w:rsidP="00D750EB" w:rsidRDefault="00D750EB" w14:paraId="2A9FD230" w14:textId="23F9FF14">
      <w:pPr>
        <w:pStyle w:val="ListParagraph"/>
        <w:numPr>
          <w:ilvl w:val="0"/>
          <w:numId w:val="17"/>
        </w:numPr>
        <w:rPr>
          <w:rFonts w:cstheme="minorHAnsi"/>
        </w:rPr>
      </w:pPr>
      <w:r w:rsidRPr="00374E0F">
        <w:rPr>
          <w:rFonts w:cstheme="minorHAnsi"/>
        </w:rPr>
        <w:t>Agility</w:t>
      </w:r>
    </w:p>
    <w:p w:rsidRPr="00374E0F" w:rsidR="00D750EB" w:rsidP="00D750EB" w:rsidRDefault="00D750EB" w14:paraId="48BB706A" w14:textId="2FF8F893">
      <w:pPr>
        <w:pStyle w:val="ListParagraph"/>
        <w:numPr>
          <w:ilvl w:val="0"/>
          <w:numId w:val="17"/>
        </w:numPr>
        <w:rPr>
          <w:rFonts w:cstheme="minorHAnsi"/>
        </w:rPr>
      </w:pPr>
      <w:r w:rsidRPr="00374E0F">
        <w:rPr>
          <w:rFonts w:cstheme="minorHAnsi"/>
        </w:rPr>
        <w:t>Integrity</w:t>
      </w:r>
    </w:p>
    <w:p w:rsidRPr="00374E0F" w:rsidR="00D750EB" w:rsidP="00D750EB" w:rsidRDefault="00D750EB" w14:paraId="4236E3F1" w14:textId="6858FE60">
      <w:pPr>
        <w:pStyle w:val="ListParagraph"/>
        <w:numPr>
          <w:ilvl w:val="0"/>
          <w:numId w:val="17"/>
        </w:numPr>
        <w:rPr>
          <w:rFonts w:cstheme="minorHAnsi"/>
        </w:rPr>
      </w:pPr>
      <w:r w:rsidRPr="00374E0F">
        <w:rPr>
          <w:rFonts w:cstheme="minorHAnsi"/>
        </w:rPr>
        <w:t>Respect</w:t>
      </w:r>
    </w:p>
    <w:p w:rsidRPr="00374E0F" w:rsidR="00D750EB" w:rsidP="00D750EB" w:rsidRDefault="00D750EB" w14:paraId="39239539" w14:textId="60B2FBBD">
      <w:pPr>
        <w:pStyle w:val="ListParagraph"/>
        <w:numPr>
          <w:ilvl w:val="0"/>
          <w:numId w:val="17"/>
        </w:numPr>
        <w:rPr>
          <w:rFonts w:cstheme="minorHAnsi"/>
        </w:rPr>
      </w:pPr>
      <w:r w:rsidRPr="00374E0F">
        <w:rPr>
          <w:rFonts w:cstheme="minorHAnsi"/>
        </w:rPr>
        <w:t>Discovery</w:t>
      </w:r>
    </w:p>
    <w:p w:rsidRPr="00374E0F" w:rsidR="00D750EB" w:rsidP="00D750EB" w:rsidRDefault="00D750EB" w14:paraId="4D707918" w14:textId="781F1201">
      <w:pPr>
        <w:pStyle w:val="ListParagraph"/>
        <w:numPr>
          <w:ilvl w:val="0"/>
          <w:numId w:val="17"/>
        </w:numPr>
        <w:rPr>
          <w:rFonts w:cstheme="minorHAnsi"/>
        </w:rPr>
      </w:pPr>
      <w:r w:rsidRPr="00374E0F">
        <w:rPr>
          <w:rFonts w:cstheme="minorHAnsi"/>
        </w:rPr>
        <w:t>Equity</w:t>
      </w:r>
    </w:p>
    <w:p w:rsidRPr="00374E0F" w:rsidR="00D750EB" w:rsidP="00D750EB" w:rsidRDefault="00D750EB" w14:paraId="5B029E22" w14:textId="58703A79">
      <w:pPr>
        <w:pStyle w:val="ListParagraph"/>
        <w:numPr>
          <w:ilvl w:val="0"/>
          <w:numId w:val="17"/>
        </w:numPr>
        <w:rPr>
          <w:rFonts w:cstheme="minorHAnsi"/>
        </w:rPr>
      </w:pPr>
      <w:r w:rsidRPr="00374E0F">
        <w:rPr>
          <w:rFonts w:cstheme="minorHAnsi"/>
        </w:rPr>
        <w:t>Accountability</w:t>
      </w:r>
    </w:p>
    <w:p w:rsidRPr="00374E0F" w:rsidR="00D750EB" w:rsidP="00D750EB" w:rsidRDefault="00D750EB" w14:paraId="648025C5" w14:textId="0FA98856">
      <w:pPr>
        <w:pStyle w:val="ListParagraph"/>
        <w:numPr>
          <w:ilvl w:val="0"/>
          <w:numId w:val="17"/>
        </w:numPr>
        <w:rPr>
          <w:rFonts w:cstheme="minorHAnsi"/>
        </w:rPr>
      </w:pPr>
      <w:r w:rsidRPr="00374E0F">
        <w:rPr>
          <w:rFonts w:cstheme="minorHAnsi"/>
        </w:rPr>
        <w:t>Sustainability</w:t>
      </w:r>
    </w:p>
    <w:p w:rsidRPr="00374E0F" w:rsidR="00F908E6" w:rsidP="6F893743" w:rsidRDefault="6F893743" w14:paraId="1E53728C" w14:textId="626A0AAC">
      <w:pPr>
        <w:rPr>
          <w:rFonts w:cstheme="minorHAnsi"/>
          <w:b/>
          <w:bCs/>
        </w:rPr>
      </w:pPr>
      <w:r w:rsidRPr="00374E0F">
        <w:rPr>
          <w:rFonts w:cstheme="minorHAnsi"/>
          <w:b/>
          <w:bCs/>
        </w:rPr>
        <w:t>E</w:t>
      </w:r>
      <w:r w:rsidRPr="00374E0F" w:rsidR="005E6178">
        <w:rPr>
          <w:rFonts w:cstheme="minorHAnsi"/>
          <w:b/>
          <w:bCs/>
        </w:rPr>
        <w:t>ssential Criteria</w:t>
      </w:r>
    </w:p>
    <w:p w:rsidRPr="0071609D" w:rsidR="00B97032" w:rsidP="0B9F25D0" w:rsidRDefault="00B30005" w14:paraId="44A7271B" w14:textId="233E7C9F">
      <w:pPr>
        <w:pStyle w:val="ListParagraph"/>
        <w:numPr>
          <w:ilvl w:val="0"/>
          <w:numId w:val="22"/>
        </w:numPr>
        <w:spacing w:after="0" w:line="240" w:lineRule="auto"/>
        <w:jc w:val="both"/>
        <w:rPr>
          <w:rFonts w:cs="Calibri" w:cstheme="minorAscii"/>
        </w:rPr>
      </w:pPr>
      <w:r w:rsidRPr="0B9F25D0" w:rsidR="00B30005">
        <w:rPr>
          <w:rFonts w:cs="Calibri" w:cstheme="minorAscii"/>
          <w:lang w:val="en-GB"/>
        </w:rPr>
        <w:t>A third-level qualification (NFQ Level 9 or above) in Librarianship and Information Studies or equivalent</w:t>
      </w:r>
    </w:p>
    <w:p w:rsidRPr="0071609D" w:rsidR="00B97032" w:rsidP="0B9F25D0" w:rsidRDefault="00B30005" w14:paraId="37392BBC" w14:textId="28F71E93">
      <w:pPr>
        <w:pStyle w:val="ListParagraph"/>
        <w:numPr>
          <w:ilvl w:val="0"/>
          <w:numId w:val="22"/>
        </w:numPr>
        <w:spacing w:after="0" w:line="240" w:lineRule="auto"/>
        <w:jc w:val="both"/>
        <w:rPr>
          <w:rFonts w:cs="Calibri" w:cstheme="minorAscii"/>
        </w:rPr>
      </w:pPr>
      <w:r w:rsidRPr="0B9F25D0" w:rsidR="00B97032">
        <w:rPr>
          <w:rFonts w:cs="Calibri" w:cstheme="minorAscii"/>
        </w:rPr>
        <w:t>Experience working in an academic setting</w:t>
      </w:r>
      <w:r w:rsidRPr="0B9F25D0" w:rsidR="0071609D">
        <w:rPr>
          <w:rFonts w:cs="Calibri" w:cstheme="minorAscii"/>
        </w:rPr>
        <w:t xml:space="preserve"> supporting learning and teaching</w:t>
      </w:r>
      <w:r w:rsidRPr="0B9F25D0" w:rsidR="00B97032">
        <w:rPr>
          <w:rFonts w:cs="Calibri" w:cstheme="minorAscii"/>
        </w:rPr>
        <w:t>.</w:t>
      </w:r>
    </w:p>
    <w:p w:rsidRPr="0071609D" w:rsidR="00B97032" w:rsidP="00B97032" w:rsidRDefault="00B97032" w14:paraId="274FAD3B" w14:textId="77777777">
      <w:pPr>
        <w:pStyle w:val="ListParagraph"/>
        <w:numPr>
          <w:ilvl w:val="0"/>
          <w:numId w:val="22"/>
        </w:numPr>
        <w:spacing w:after="0" w:line="240" w:lineRule="auto"/>
        <w:rPr>
          <w:rFonts w:cstheme="minorHAnsi"/>
        </w:rPr>
      </w:pPr>
      <w:r w:rsidRPr="0071609D">
        <w:rPr>
          <w:rFonts w:cstheme="minorHAnsi"/>
        </w:rPr>
        <w:t>Evidence of well-developed teaching abilities.</w:t>
      </w:r>
    </w:p>
    <w:p w:rsidRPr="0071609D" w:rsidR="00B97032" w:rsidP="00B97032" w:rsidRDefault="00B97032" w14:paraId="36B5736C" w14:textId="77777777">
      <w:pPr>
        <w:pStyle w:val="ListParagraph"/>
        <w:numPr>
          <w:ilvl w:val="0"/>
          <w:numId w:val="22"/>
        </w:numPr>
        <w:spacing w:after="0" w:line="240" w:lineRule="auto"/>
        <w:rPr>
          <w:rFonts w:cstheme="minorHAnsi"/>
        </w:rPr>
      </w:pPr>
      <w:r w:rsidRPr="0071609D">
        <w:rPr>
          <w:rFonts w:cstheme="minorHAnsi"/>
        </w:rPr>
        <w:t>Excellent understanding of developments in teaching and learning.</w:t>
      </w:r>
    </w:p>
    <w:p w:rsidRPr="0071609D" w:rsidR="00B97032" w:rsidP="00B97032" w:rsidRDefault="00B97032" w14:paraId="6A19B88B" w14:textId="77777777">
      <w:pPr>
        <w:pStyle w:val="ListParagraph"/>
        <w:numPr>
          <w:ilvl w:val="0"/>
          <w:numId w:val="22"/>
        </w:numPr>
        <w:spacing w:after="0" w:line="240" w:lineRule="auto"/>
        <w:rPr>
          <w:rFonts w:cstheme="minorHAnsi"/>
        </w:rPr>
      </w:pPr>
      <w:r w:rsidRPr="0071609D">
        <w:rPr>
          <w:rFonts w:cstheme="minorHAnsi"/>
        </w:rPr>
        <w:t>Evidence of knowledge and enthusiasm for information and digital literacy in a library context.</w:t>
      </w:r>
    </w:p>
    <w:p w:rsidRPr="0071609D" w:rsidR="00B97032" w:rsidP="00B97032" w:rsidRDefault="00B97032" w14:paraId="77C9A32E" w14:textId="77777777">
      <w:pPr>
        <w:pStyle w:val="NormalWeb"/>
        <w:numPr>
          <w:ilvl w:val="0"/>
          <w:numId w:val="22"/>
        </w:numPr>
        <w:shd w:val="clear" w:color="auto" w:fill="FFFFFF"/>
        <w:rPr>
          <w:rFonts w:asciiTheme="minorHAnsi" w:hAnsiTheme="minorHAnsi" w:cstheme="minorHAnsi"/>
          <w:sz w:val="22"/>
          <w:szCs w:val="22"/>
        </w:rPr>
      </w:pPr>
      <w:r w:rsidRPr="0071609D">
        <w:rPr>
          <w:rFonts w:asciiTheme="minorHAnsi" w:hAnsiTheme="minorHAnsi" w:cstheme="minorHAnsi"/>
          <w:sz w:val="22"/>
          <w:szCs w:val="22"/>
        </w:rPr>
        <w:t>Evidence of curiosity, flexibility and creative approaches to work, taking ownership of projects and demonstrating self-efficacy.</w:t>
      </w:r>
    </w:p>
    <w:p w:rsidRPr="0071609D" w:rsidR="00B97032" w:rsidP="00B97032" w:rsidRDefault="00B97032" w14:paraId="0D861121" w14:textId="77777777">
      <w:pPr>
        <w:pStyle w:val="ListParagraph"/>
        <w:numPr>
          <w:ilvl w:val="0"/>
          <w:numId w:val="22"/>
        </w:numPr>
        <w:spacing w:after="0" w:line="240" w:lineRule="auto"/>
        <w:jc w:val="both"/>
        <w:rPr>
          <w:rFonts w:cstheme="minorHAnsi"/>
        </w:rPr>
      </w:pPr>
      <w:r w:rsidRPr="0071609D">
        <w:rPr>
          <w:rFonts w:cstheme="minorHAnsi"/>
        </w:rPr>
        <w:t>Strong interpersonal skills evidenced by the ability to work collaboratively and maintain effective working relationships with colleagues and students.</w:t>
      </w:r>
    </w:p>
    <w:p w:rsidRPr="0071609D" w:rsidR="00B97032" w:rsidP="00B97032" w:rsidRDefault="00B97032" w14:paraId="6B4BC460" w14:textId="7632CD0C">
      <w:pPr>
        <w:pStyle w:val="ListParagraph"/>
        <w:numPr>
          <w:ilvl w:val="0"/>
          <w:numId w:val="22"/>
        </w:numPr>
        <w:spacing w:after="0" w:line="240" w:lineRule="auto"/>
        <w:jc w:val="both"/>
        <w:rPr>
          <w:rFonts w:cstheme="minorHAnsi"/>
        </w:rPr>
      </w:pPr>
      <w:r w:rsidRPr="0071609D">
        <w:rPr>
          <w:rFonts w:cstheme="minorHAnsi"/>
        </w:rPr>
        <w:t>Effective written and oral communication as well as excellent</w:t>
      </w:r>
      <w:r w:rsidRPr="0071609D" w:rsidR="0071609D">
        <w:rPr>
          <w:rFonts w:cstheme="minorHAnsi"/>
        </w:rPr>
        <w:t xml:space="preserve"> ICT</w:t>
      </w:r>
      <w:r w:rsidRPr="0071609D">
        <w:rPr>
          <w:rFonts w:cstheme="minorHAnsi"/>
        </w:rPr>
        <w:t xml:space="preserve"> skills.</w:t>
      </w:r>
    </w:p>
    <w:p w:rsidRPr="0071609D" w:rsidR="6BFE086A" w:rsidP="0071609D" w:rsidRDefault="00B97032" w14:paraId="4B61AC7F" w14:textId="43EC4CD3">
      <w:pPr>
        <w:pStyle w:val="ListParagraph"/>
        <w:numPr>
          <w:ilvl w:val="0"/>
          <w:numId w:val="22"/>
        </w:numPr>
        <w:spacing w:after="0" w:line="240" w:lineRule="auto"/>
        <w:jc w:val="both"/>
        <w:rPr>
          <w:rFonts w:cstheme="minorHAnsi"/>
        </w:rPr>
      </w:pPr>
      <w:r w:rsidRPr="0071609D">
        <w:rPr>
          <w:rFonts w:cstheme="minorHAnsi"/>
        </w:rPr>
        <w:t>Proven commitment to self-motivated continuing professional development including the ability to acquire new skills and apply them effectively.</w:t>
      </w:r>
    </w:p>
    <w:p w:rsidRPr="00374E0F" w:rsidR="00157804" w:rsidP="16F8F221" w:rsidRDefault="000924E6" w14:paraId="2BB54D66" w14:textId="04A2AE48">
      <w:pPr>
        <w:shd w:val="clear" w:color="auto" w:fill="FFFFFF" w:themeFill="background1"/>
        <w:spacing w:before="120" w:beforeAutospacing="1" w:after="0" w:afterAutospacing="1" w:line="240" w:lineRule="auto"/>
        <w:rPr>
          <w:rFonts w:cstheme="minorHAnsi"/>
          <w:b/>
          <w:bCs/>
        </w:rPr>
      </w:pPr>
      <w:r w:rsidRPr="00374E0F">
        <w:rPr>
          <w:rFonts w:cstheme="minorHAnsi"/>
          <w:b/>
          <w:bCs/>
        </w:rPr>
        <w:t>Desirable Criteria</w:t>
      </w:r>
    </w:p>
    <w:p w:rsidRPr="00D43A52" w:rsidR="00B97032" w:rsidP="00B97032" w:rsidRDefault="00B97032" w14:paraId="10BCDDAE" w14:textId="77777777">
      <w:pPr>
        <w:pStyle w:val="ListParagraph"/>
        <w:numPr>
          <w:ilvl w:val="0"/>
          <w:numId w:val="23"/>
        </w:numPr>
        <w:spacing w:after="0" w:line="240" w:lineRule="auto"/>
        <w:jc w:val="both"/>
      </w:pPr>
      <w:r>
        <w:t>A qualification in teaching and learning or equivalent.</w:t>
      </w:r>
    </w:p>
    <w:p w:rsidR="6BFE086A" w:rsidP="0071609D" w:rsidRDefault="00B97032" w14:paraId="6D778510" w14:textId="2BBE17D6">
      <w:pPr>
        <w:pStyle w:val="ListParagraph"/>
        <w:numPr>
          <w:ilvl w:val="0"/>
          <w:numId w:val="23"/>
        </w:numPr>
        <w:spacing w:after="0" w:line="240" w:lineRule="auto"/>
        <w:jc w:val="both"/>
      </w:pPr>
      <w:r>
        <w:t xml:space="preserve">Demonstrated interest in research, publication, or professional contributions, particularly </w:t>
      </w:r>
      <w:proofErr w:type="gramStart"/>
      <w:r>
        <w:t>in the area of</w:t>
      </w:r>
      <w:proofErr w:type="gramEnd"/>
      <w:r>
        <w:t xml:space="preserve"> information literacy.</w:t>
      </w:r>
    </w:p>
    <w:p w:rsidR="0071609D" w:rsidP="0071609D" w:rsidRDefault="0071609D" w14:paraId="56D38465" w14:textId="77777777">
      <w:pPr>
        <w:pStyle w:val="ListParagraph"/>
        <w:spacing w:after="0" w:line="240" w:lineRule="auto"/>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374E0F" w:rsidR="00374E0F" w:rsidTr="260122B3" w14:paraId="15F7AFD1" w14:textId="77777777">
        <w:trPr>
          <w:trHeight w:val="454"/>
        </w:trPr>
        <w:tc>
          <w:tcPr>
            <w:tcW w:w="3242" w:type="dxa"/>
            <w:vAlign w:val="center"/>
          </w:tcPr>
          <w:p w:rsidRPr="00374E0F" w:rsidR="00F908E6" w:rsidP="6F893743" w:rsidRDefault="00477667" w14:paraId="02CCE3DC" w14:textId="14D7EC22">
            <w:pPr>
              <w:rPr>
                <w:rFonts w:cstheme="minorHAnsi"/>
                <w:b/>
                <w:bCs/>
              </w:rPr>
            </w:pPr>
            <w:r w:rsidRPr="00374E0F">
              <w:rPr>
                <w:rFonts w:cstheme="minorHAnsi"/>
                <w:b/>
                <w:bCs/>
              </w:rPr>
              <w:t xml:space="preserve">ULT </w:t>
            </w:r>
            <w:r w:rsidRPr="00374E0F" w:rsidR="00221075">
              <w:rPr>
                <w:rFonts w:cstheme="minorHAnsi"/>
                <w:b/>
                <w:bCs/>
              </w:rPr>
              <w:t>Approval date</w:t>
            </w:r>
          </w:p>
        </w:tc>
        <w:tc>
          <w:tcPr>
            <w:tcW w:w="5679" w:type="dxa"/>
            <w:vAlign w:val="center"/>
          </w:tcPr>
          <w:p w:rsidRPr="00374E0F" w:rsidR="00F908E6" w:rsidP="6F893743" w:rsidRDefault="00D1714A" w14:paraId="094E2540" w14:textId="0A9E540B">
            <w:pPr>
              <w:rPr>
                <w:rFonts w:cstheme="minorHAnsi"/>
                <w:b/>
                <w:bCs/>
              </w:rPr>
            </w:pPr>
            <w:r>
              <w:rPr>
                <w:rFonts w:cstheme="minorHAnsi"/>
                <w:b/>
                <w:bCs/>
              </w:rPr>
              <w:t>July 2024</w:t>
            </w:r>
          </w:p>
        </w:tc>
      </w:tr>
      <w:tr w:rsidRPr="00374E0F" w:rsidR="00221075" w:rsidTr="260122B3" w14:paraId="6BD88B2F" w14:textId="77777777">
        <w:trPr>
          <w:trHeight w:val="454"/>
        </w:trPr>
        <w:tc>
          <w:tcPr>
            <w:tcW w:w="3242" w:type="dxa"/>
            <w:vAlign w:val="center"/>
          </w:tcPr>
          <w:p w:rsidRPr="00374E0F" w:rsidR="00221075" w:rsidP="00221075" w:rsidRDefault="00221075" w14:paraId="682E6898" w14:textId="718901EA">
            <w:pPr>
              <w:rPr>
                <w:rFonts w:cstheme="minorHAnsi"/>
                <w:b/>
                <w:bCs/>
              </w:rPr>
            </w:pPr>
            <w:r w:rsidRPr="00374E0F">
              <w:rPr>
                <w:rFonts w:cstheme="minorHAnsi"/>
                <w:b/>
                <w:bCs/>
              </w:rPr>
              <w:t xml:space="preserve"> Job Description last reviewed: </w:t>
            </w:r>
          </w:p>
        </w:tc>
        <w:tc>
          <w:tcPr>
            <w:tcW w:w="5679" w:type="dxa"/>
            <w:vAlign w:val="center"/>
          </w:tcPr>
          <w:p w:rsidRPr="00374E0F" w:rsidR="00221075" w:rsidP="00221075" w:rsidRDefault="00B97032" w14:paraId="576F81EF" w14:textId="46C146BD">
            <w:pPr>
              <w:rPr>
                <w:rFonts w:cstheme="minorHAnsi"/>
                <w:b/>
                <w:bCs/>
              </w:rPr>
            </w:pPr>
            <w:r>
              <w:rPr>
                <w:rFonts w:cstheme="minorHAnsi"/>
                <w:b/>
                <w:bCs/>
              </w:rPr>
              <w:t>Aug 2024</w:t>
            </w:r>
          </w:p>
        </w:tc>
      </w:tr>
    </w:tbl>
    <w:p w:rsidRPr="00374E0F" w:rsidR="00F908E6" w:rsidP="00F908E6" w:rsidRDefault="00F908E6" w14:paraId="5A20ABCC" w14:textId="77777777">
      <w:pPr>
        <w:rPr>
          <w:rFonts w:cstheme="minorHAnsi"/>
        </w:rPr>
      </w:pPr>
    </w:p>
    <w:p w:rsidRPr="00374E0F" w:rsidR="00F908E6" w:rsidP="00F908E6" w:rsidRDefault="00F908E6" w14:paraId="326B9B9F" w14:textId="77777777">
      <w:pPr>
        <w:rPr>
          <w:rFonts w:cstheme="minorHAnsi"/>
        </w:rPr>
      </w:pPr>
    </w:p>
    <w:sectPr w:rsidRPr="00374E0F" w:rsidR="00F908E6" w:rsidSect="005A6307">
      <w:headerReference w:type="default" r:id="rId15"/>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CB" w:author="Coral Black" w:date="2024-08-30T09:07:00Z" w:id="0">
    <w:p w:rsidR="00306BA6" w:rsidP="00306BA6" w:rsidRDefault="00306BA6" w14:paraId="7AF82DCF" w14:textId="77777777">
      <w:pPr>
        <w:pStyle w:val="CommentText"/>
      </w:pPr>
      <w:r>
        <w:rPr>
          <w:rStyle w:val="CommentReference"/>
        </w:rPr>
        <w:annotationRef/>
      </w:r>
      <w:r>
        <w:t>I wonder if we should raise this up so it’s the same as the team lead one. ‘ is a m</w:t>
      </w:r>
      <w:r>
        <w:rPr>
          <w:color w:val="000000"/>
          <w:highlight w:val="white"/>
        </w:rPr>
        <w:t>ember of the Library’s Academic Services team which is comprised of a dedicated professional team to deliver academic and student engagement, teaching and learning support and the development of technology-rich and innovative library spaces.’</w:t>
      </w:r>
    </w:p>
  </w:comment>
  <w:comment w:initials="CB" w:author="Coral Black" w:date="2024-08-30T09:05:00Z" w:id="1">
    <w:p w:rsidR="00B55C9E" w:rsidP="00B55C9E" w:rsidRDefault="00B55C9E" w14:paraId="614E52F0" w14:textId="66FB0072">
      <w:pPr>
        <w:pStyle w:val="CommentText"/>
      </w:pPr>
      <w:r>
        <w:rPr>
          <w:rStyle w:val="CommentReference"/>
        </w:rPr>
        <w:annotationRef/>
      </w:r>
      <w:r>
        <w:t xml:space="preserve">Not sure we need this in, we don’t have it in other similar professional roles.  In this section could we include something around leading projects. Maybe something along the lines of ‘ </w:t>
      </w:r>
      <w:r>
        <w:rPr>
          <w:color w:val="000000"/>
          <w:highlight w:val="white"/>
        </w:rPr>
        <w:t>Provide leadership and effective management across learning and teaching and broader library projects’ (taken from the Conservator role with different end wording).   </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AF82DCF" w15:done="1"/>
  <w15:commentEx w15:paraId="614E52F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2E353F5" w16cex:dateUtc="2024-08-30T08:07:00Z"/>
  <w16cex:commentExtensible w16cex:durableId="094A05A6" w16cex:dateUtc="2024-08-30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F82DCF" w16cid:durableId="02E353F5"/>
  <w16cid:commentId w16cid:paraId="614E52F0" w16cid:durableId="094A05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3A4C" w:rsidP="00FC541B" w:rsidRDefault="00D13A4C" w14:paraId="597EC628" w14:textId="77777777">
      <w:pPr>
        <w:spacing w:after="0" w:line="240" w:lineRule="auto"/>
      </w:pPr>
      <w:r>
        <w:separator/>
      </w:r>
    </w:p>
  </w:endnote>
  <w:endnote w:type="continuationSeparator" w:id="0">
    <w:p w:rsidR="00D13A4C" w:rsidP="00FC541B" w:rsidRDefault="00D13A4C" w14:paraId="57361417" w14:textId="77777777">
      <w:pPr>
        <w:spacing w:after="0" w:line="240" w:lineRule="auto"/>
      </w:pPr>
      <w:r>
        <w:continuationSeparator/>
      </w:r>
    </w:p>
  </w:endnote>
  <w:endnote w:type="continuationNotice" w:id="1">
    <w:p w:rsidR="00D13A4C" w:rsidRDefault="00D13A4C" w14:paraId="3175725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3A4C" w:rsidP="00FC541B" w:rsidRDefault="00D13A4C" w14:paraId="00B0EB79" w14:textId="77777777">
      <w:pPr>
        <w:spacing w:after="0" w:line="240" w:lineRule="auto"/>
      </w:pPr>
      <w:r>
        <w:separator/>
      </w:r>
    </w:p>
  </w:footnote>
  <w:footnote w:type="continuationSeparator" w:id="0">
    <w:p w:rsidR="00D13A4C" w:rsidP="00FC541B" w:rsidRDefault="00D13A4C" w14:paraId="07BDA7D6" w14:textId="77777777">
      <w:pPr>
        <w:spacing w:after="0" w:line="240" w:lineRule="auto"/>
      </w:pPr>
      <w:r>
        <w:continuationSeparator/>
      </w:r>
    </w:p>
  </w:footnote>
  <w:footnote w:type="continuationNotice" w:id="1">
    <w:p w:rsidR="00D13A4C" w:rsidRDefault="00D13A4C" w14:paraId="4FFC5F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2341" w:rsidRDefault="008E2341" w14:paraId="72E3FC52" w14:textId="7FAA80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4D43C77"/>
    <w:multiLevelType w:val="hybridMultilevel"/>
    <w:tmpl w:val="B7D032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9"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2" w15:restartNumberingAfterBreak="0">
    <w:nsid w:val="4A596F29"/>
    <w:multiLevelType w:val="hybridMultilevel"/>
    <w:tmpl w:val="A0CE71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E597564"/>
    <w:multiLevelType w:val="hybridMultilevel"/>
    <w:tmpl w:val="EDBA9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0CD01F0"/>
    <w:multiLevelType w:val="multilevel"/>
    <w:tmpl w:val="01CE9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1C35E8C"/>
    <w:multiLevelType w:val="hybridMultilevel"/>
    <w:tmpl w:val="EDBA9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A4C4ED3"/>
    <w:multiLevelType w:val="hybridMultilevel"/>
    <w:tmpl w:val="870EA8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9331724"/>
    <w:multiLevelType w:val="hybridMultilevel"/>
    <w:tmpl w:val="EE28366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7F663C7C"/>
    <w:multiLevelType w:val="hybridMultilevel"/>
    <w:tmpl w:val="47364818"/>
    <w:lvl w:ilvl="0" w:tplc="246A747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26751607">
    <w:abstractNumId w:val="1"/>
  </w:num>
  <w:num w:numId="2" w16cid:durableId="481385283">
    <w:abstractNumId w:val="13"/>
  </w:num>
  <w:num w:numId="3" w16cid:durableId="684937388">
    <w:abstractNumId w:val="6"/>
  </w:num>
  <w:num w:numId="4" w16cid:durableId="991059082">
    <w:abstractNumId w:val="19"/>
  </w:num>
  <w:num w:numId="5" w16cid:durableId="1423718403">
    <w:abstractNumId w:val="22"/>
  </w:num>
  <w:num w:numId="6" w16cid:durableId="2126076095">
    <w:abstractNumId w:val="9"/>
  </w:num>
  <w:num w:numId="7" w16cid:durableId="324213860">
    <w:abstractNumId w:val="11"/>
  </w:num>
  <w:num w:numId="8" w16cid:durableId="598411316">
    <w:abstractNumId w:val="16"/>
  </w:num>
  <w:num w:numId="9" w16cid:durableId="198858698">
    <w:abstractNumId w:val="7"/>
  </w:num>
  <w:num w:numId="10" w16cid:durableId="91323379">
    <w:abstractNumId w:val="10"/>
  </w:num>
  <w:num w:numId="11" w16cid:durableId="1733698246">
    <w:abstractNumId w:val="24"/>
  </w:num>
  <w:num w:numId="12" w16cid:durableId="848956086">
    <w:abstractNumId w:val="21"/>
  </w:num>
  <w:num w:numId="13" w16cid:durableId="1575893486">
    <w:abstractNumId w:val="20"/>
  </w:num>
  <w:num w:numId="14" w16cid:durableId="2095004688">
    <w:abstractNumId w:val="25"/>
  </w:num>
  <w:num w:numId="15" w16cid:durableId="1845588948">
    <w:abstractNumId w:val="0"/>
  </w:num>
  <w:num w:numId="16" w16cid:durableId="1961496675">
    <w:abstractNumId w:val="14"/>
  </w:num>
  <w:num w:numId="17" w16cid:durableId="1228030667">
    <w:abstractNumId w:val="5"/>
  </w:num>
  <w:num w:numId="18" w16cid:durableId="350185808">
    <w:abstractNumId w:val="8"/>
  </w:num>
  <w:num w:numId="19" w16cid:durableId="1639797044">
    <w:abstractNumId w:val="2"/>
  </w:num>
  <w:num w:numId="20" w16cid:durableId="1668704383">
    <w:abstractNumId w:val="4"/>
  </w:num>
  <w:num w:numId="21" w16cid:durableId="325208975">
    <w:abstractNumId w:val="23"/>
  </w:num>
  <w:num w:numId="22" w16cid:durableId="9425708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8265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7342527">
    <w:abstractNumId w:val="17"/>
  </w:num>
  <w:num w:numId="25" w16cid:durableId="850140986">
    <w:abstractNumId w:val="26"/>
  </w:num>
  <w:num w:numId="26" w16cid:durableId="61104366">
    <w:abstractNumId w:val="12"/>
  </w:num>
  <w:num w:numId="27" w16cid:durableId="9821256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ral Black">
    <w15:presenceInfo w15:providerId="AD" w15:userId="S::CBlack@ucc.ie::4745f41d-f237-4fae-afa6-4393bfa800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41142"/>
    <w:rsid w:val="00045D38"/>
    <w:rsid w:val="0005464E"/>
    <w:rsid w:val="00054DE2"/>
    <w:rsid w:val="00055B6A"/>
    <w:rsid w:val="00055E26"/>
    <w:rsid w:val="00056414"/>
    <w:rsid w:val="000603EE"/>
    <w:rsid w:val="000613C9"/>
    <w:rsid w:val="000776E2"/>
    <w:rsid w:val="00077E81"/>
    <w:rsid w:val="00081D93"/>
    <w:rsid w:val="000924E6"/>
    <w:rsid w:val="000A1D59"/>
    <w:rsid w:val="000C298C"/>
    <w:rsid w:val="000D02DA"/>
    <w:rsid w:val="000D6C87"/>
    <w:rsid w:val="000F7744"/>
    <w:rsid w:val="000F7F44"/>
    <w:rsid w:val="001374CC"/>
    <w:rsid w:val="00154F13"/>
    <w:rsid w:val="00157804"/>
    <w:rsid w:val="0017202A"/>
    <w:rsid w:val="00172034"/>
    <w:rsid w:val="001779A0"/>
    <w:rsid w:val="001836E0"/>
    <w:rsid w:val="00184BFD"/>
    <w:rsid w:val="00185609"/>
    <w:rsid w:val="00186ACB"/>
    <w:rsid w:val="001A36F2"/>
    <w:rsid w:val="001A5F31"/>
    <w:rsid w:val="001A600F"/>
    <w:rsid w:val="001B1DE0"/>
    <w:rsid w:val="001B764C"/>
    <w:rsid w:val="001C0786"/>
    <w:rsid w:val="001C7D25"/>
    <w:rsid w:val="001D67FE"/>
    <w:rsid w:val="001E4312"/>
    <w:rsid w:val="001E50C3"/>
    <w:rsid w:val="001F3EBE"/>
    <w:rsid w:val="00204A96"/>
    <w:rsid w:val="0021321A"/>
    <w:rsid w:val="00221075"/>
    <w:rsid w:val="00230447"/>
    <w:rsid w:val="002362D4"/>
    <w:rsid w:val="00237028"/>
    <w:rsid w:val="00240DA2"/>
    <w:rsid w:val="00240EBB"/>
    <w:rsid w:val="00253482"/>
    <w:rsid w:val="0027592C"/>
    <w:rsid w:val="00283F4D"/>
    <w:rsid w:val="00285E3E"/>
    <w:rsid w:val="00291DF8"/>
    <w:rsid w:val="00296E54"/>
    <w:rsid w:val="002B516B"/>
    <w:rsid w:val="002C74A7"/>
    <w:rsid w:val="002D471B"/>
    <w:rsid w:val="002D4F8B"/>
    <w:rsid w:val="002E5E42"/>
    <w:rsid w:val="00304525"/>
    <w:rsid w:val="003048BE"/>
    <w:rsid w:val="00306BA6"/>
    <w:rsid w:val="00307515"/>
    <w:rsid w:val="00313655"/>
    <w:rsid w:val="00320711"/>
    <w:rsid w:val="00322E2F"/>
    <w:rsid w:val="003245B1"/>
    <w:rsid w:val="00351150"/>
    <w:rsid w:val="00355F0A"/>
    <w:rsid w:val="00363878"/>
    <w:rsid w:val="003734FC"/>
    <w:rsid w:val="00374E0F"/>
    <w:rsid w:val="003767FD"/>
    <w:rsid w:val="00380B98"/>
    <w:rsid w:val="003878C5"/>
    <w:rsid w:val="003937FB"/>
    <w:rsid w:val="003C026F"/>
    <w:rsid w:val="003C185F"/>
    <w:rsid w:val="003C3C68"/>
    <w:rsid w:val="003D0CDF"/>
    <w:rsid w:val="003D2B8D"/>
    <w:rsid w:val="003D6F71"/>
    <w:rsid w:val="003E247C"/>
    <w:rsid w:val="003F7EA5"/>
    <w:rsid w:val="0040443B"/>
    <w:rsid w:val="004059C4"/>
    <w:rsid w:val="004165DF"/>
    <w:rsid w:val="004437CF"/>
    <w:rsid w:val="00443F9D"/>
    <w:rsid w:val="00447689"/>
    <w:rsid w:val="004569E0"/>
    <w:rsid w:val="00456A2F"/>
    <w:rsid w:val="00457529"/>
    <w:rsid w:val="00463A97"/>
    <w:rsid w:val="00473131"/>
    <w:rsid w:val="00477667"/>
    <w:rsid w:val="00490D36"/>
    <w:rsid w:val="00492111"/>
    <w:rsid w:val="0049254D"/>
    <w:rsid w:val="004B5295"/>
    <w:rsid w:val="004C6AC8"/>
    <w:rsid w:val="004C7065"/>
    <w:rsid w:val="004E2A1C"/>
    <w:rsid w:val="004E71B1"/>
    <w:rsid w:val="00502723"/>
    <w:rsid w:val="00511A89"/>
    <w:rsid w:val="00515572"/>
    <w:rsid w:val="005546D4"/>
    <w:rsid w:val="00566B35"/>
    <w:rsid w:val="0056770C"/>
    <w:rsid w:val="005816B3"/>
    <w:rsid w:val="005A48E8"/>
    <w:rsid w:val="005A6307"/>
    <w:rsid w:val="005A6AD1"/>
    <w:rsid w:val="005A7F4C"/>
    <w:rsid w:val="005C56D8"/>
    <w:rsid w:val="005E3DC3"/>
    <w:rsid w:val="005E6178"/>
    <w:rsid w:val="005F1007"/>
    <w:rsid w:val="005F6425"/>
    <w:rsid w:val="00647FFA"/>
    <w:rsid w:val="00652799"/>
    <w:rsid w:val="00662701"/>
    <w:rsid w:val="00665811"/>
    <w:rsid w:val="00666C19"/>
    <w:rsid w:val="00666DE4"/>
    <w:rsid w:val="00667803"/>
    <w:rsid w:val="0068089F"/>
    <w:rsid w:val="00682AC3"/>
    <w:rsid w:val="00682FA6"/>
    <w:rsid w:val="0068605D"/>
    <w:rsid w:val="006A2316"/>
    <w:rsid w:val="006B1F79"/>
    <w:rsid w:val="006B4885"/>
    <w:rsid w:val="006C3302"/>
    <w:rsid w:val="006C3698"/>
    <w:rsid w:val="006C5AA7"/>
    <w:rsid w:val="006C777D"/>
    <w:rsid w:val="006D2B94"/>
    <w:rsid w:val="006D4A35"/>
    <w:rsid w:val="006E4BC4"/>
    <w:rsid w:val="00713CE0"/>
    <w:rsid w:val="007142F3"/>
    <w:rsid w:val="0071609D"/>
    <w:rsid w:val="00725022"/>
    <w:rsid w:val="00735245"/>
    <w:rsid w:val="00742F28"/>
    <w:rsid w:val="00752A5A"/>
    <w:rsid w:val="00753D80"/>
    <w:rsid w:val="00754F8F"/>
    <w:rsid w:val="00761972"/>
    <w:rsid w:val="00787621"/>
    <w:rsid w:val="00796F52"/>
    <w:rsid w:val="00797ABD"/>
    <w:rsid w:val="007A18A5"/>
    <w:rsid w:val="007A4421"/>
    <w:rsid w:val="007B09CE"/>
    <w:rsid w:val="007C58D0"/>
    <w:rsid w:val="007D3539"/>
    <w:rsid w:val="007D4ED7"/>
    <w:rsid w:val="007D5640"/>
    <w:rsid w:val="007E7F79"/>
    <w:rsid w:val="008324E9"/>
    <w:rsid w:val="00874798"/>
    <w:rsid w:val="00875BB9"/>
    <w:rsid w:val="00887A09"/>
    <w:rsid w:val="00893F18"/>
    <w:rsid w:val="0089409F"/>
    <w:rsid w:val="008A28D6"/>
    <w:rsid w:val="008A4396"/>
    <w:rsid w:val="008A4708"/>
    <w:rsid w:val="008A4EB2"/>
    <w:rsid w:val="008A6B53"/>
    <w:rsid w:val="008C63E6"/>
    <w:rsid w:val="008D323A"/>
    <w:rsid w:val="008E2341"/>
    <w:rsid w:val="008E722F"/>
    <w:rsid w:val="008F0F84"/>
    <w:rsid w:val="00900568"/>
    <w:rsid w:val="009134AB"/>
    <w:rsid w:val="00925585"/>
    <w:rsid w:val="0093129B"/>
    <w:rsid w:val="009329D4"/>
    <w:rsid w:val="00940D3A"/>
    <w:rsid w:val="00940EE5"/>
    <w:rsid w:val="00962EAF"/>
    <w:rsid w:val="00973DBB"/>
    <w:rsid w:val="009872C0"/>
    <w:rsid w:val="009A7579"/>
    <w:rsid w:val="009D61E3"/>
    <w:rsid w:val="009F2BAE"/>
    <w:rsid w:val="009F7BD8"/>
    <w:rsid w:val="00A10CA3"/>
    <w:rsid w:val="00A12C09"/>
    <w:rsid w:val="00A16C0E"/>
    <w:rsid w:val="00A34AD4"/>
    <w:rsid w:val="00A355A2"/>
    <w:rsid w:val="00A63381"/>
    <w:rsid w:val="00A76643"/>
    <w:rsid w:val="00A85F48"/>
    <w:rsid w:val="00A907BE"/>
    <w:rsid w:val="00AB02FC"/>
    <w:rsid w:val="00AC550A"/>
    <w:rsid w:val="00AC7FF1"/>
    <w:rsid w:val="00AE010D"/>
    <w:rsid w:val="00AE3F13"/>
    <w:rsid w:val="00AF0B5D"/>
    <w:rsid w:val="00B0286F"/>
    <w:rsid w:val="00B0780B"/>
    <w:rsid w:val="00B07F86"/>
    <w:rsid w:val="00B22DCA"/>
    <w:rsid w:val="00B30005"/>
    <w:rsid w:val="00B36E81"/>
    <w:rsid w:val="00B478A9"/>
    <w:rsid w:val="00B55C9E"/>
    <w:rsid w:val="00B705FB"/>
    <w:rsid w:val="00B71C40"/>
    <w:rsid w:val="00B71D0B"/>
    <w:rsid w:val="00B8210D"/>
    <w:rsid w:val="00B84DC0"/>
    <w:rsid w:val="00B852F3"/>
    <w:rsid w:val="00B97032"/>
    <w:rsid w:val="00BA3966"/>
    <w:rsid w:val="00BA3FD1"/>
    <w:rsid w:val="00BB6E5F"/>
    <w:rsid w:val="00BC576C"/>
    <w:rsid w:val="00BD7CE6"/>
    <w:rsid w:val="00BE1232"/>
    <w:rsid w:val="00BF2496"/>
    <w:rsid w:val="00BF434D"/>
    <w:rsid w:val="00C00889"/>
    <w:rsid w:val="00C1156A"/>
    <w:rsid w:val="00C34AF9"/>
    <w:rsid w:val="00C54A3C"/>
    <w:rsid w:val="00C61BBA"/>
    <w:rsid w:val="00C67602"/>
    <w:rsid w:val="00C7141F"/>
    <w:rsid w:val="00C81FEE"/>
    <w:rsid w:val="00C91D46"/>
    <w:rsid w:val="00CB6429"/>
    <w:rsid w:val="00CC4BD2"/>
    <w:rsid w:val="00CC5258"/>
    <w:rsid w:val="00CC6255"/>
    <w:rsid w:val="00CD069F"/>
    <w:rsid w:val="00CE2679"/>
    <w:rsid w:val="00CF5726"/>
    <w:rsid w:val="00D0067F"/>
    <w:rsid w:val="00D02F4F"/>
    <w:rsid w:val="00D04301"/>
    <w:rsid w:val="00D13A4C"/>
    <w:rsid w:val="00D1714A"/>
    <w:rsid w:val="00D173B8"/>
    <w:rsid w:val="00D221C2"/>
    <w:rsid w:val="00D3001D"/>
    <w:rsid w:val="00D431CF"/>
    <w:rsid w:val="00D453E0"/>
    <w:rsid w:val="00D60E99"/>
    <w:rsid w:val="00D73044"/>
    <w:rsid w:val="00D750EB"/>
    <w:rsid w:val="00D91C75"/>
    <w:rsid w:val="00D9562E"/>
    <w:rsid w:val="00DC16B4"/>
    <w:rsid w:val="00DC6927"/>
    <w:rsid w:val="00DD21DE"/>
    <w:rsid w:val="00DD54A3"/>
    <w:rsid w:val="00DE7E8F"/>
    <w:rsid w:val="00DF7229"/>
    <w:rsid w:val="00DF765A"/>
    <w:rsid w:val="00DF7947"/>
    <w:rsid w:val="00E10FF3"/>
    <w:rsid w:val="00E11EA0"/>
    <w:rsid w:val="00E122E2"/>
    <w:rsid w:val="00E236B0"/>
    <w:rsid w:val="00E30B97"/>
    <w:rsid w:val="00E47EFE"/>
    <w:rsid w:val="00E539F5"/>
    <w:rsid w:val="00E53E2D"/>
    <w:rsid w:val="00E84654"/>
    <w:rsid w:val="00EB0D2C"/>
    <w:rsid w:val="00EB2F7C"/>
    <w:rsid w:val="00EB5746"/>
    <w:rsid w:val="00EC06EF"/>
    <w:rsid w:val="00EC6C60"/>
    <w:rsid w:val="00ED4BC3"/>
    <w:rsid w:val="00EE6DFA"/>
    <w:rsid w:val="00EE7948"/>
    <w:rsid w:val="00EF6016"/>
    <w:rsid w:val="00EF7C4F"/>
    <w:rsid w:val="00F070FA"/>
    <w:rsid w:val="00F1296E"/>
    <w:rsid w:val="00F16AAC"/>
    <w:rsid w:val="00F22A18"/>
    <w:rsid w:val="00F22C29"/>
    <w:rsid w:val="00F22F8A"/>
    <w:rsid w:val="00F501A8"/>
    <w:rsid w:val="00F716CE"/>
    <w:rsid w:val="00F804BD"/>
    <w:rsid w:val="00F82814"/>
    <w:rsid w:val="00F908E6"/>
    <w:rsid w:val="00F97CEA"/>
    <w:rsid w:val="00F97F8F"/>
    <w:rsid w:val="00FA0023"/>
    <w:rsid w:val="00FA14F1"/>
    <w:rsid w:val="00FA1F44"/>
    <w:rsid w:val="00FA298A"/>
    <w:rsid w:val="00FA3878"/>
    <w:rsid w:val="00FB65A2"/>
    <w:rsid w:val="00FC4B53"/>
    <w:rsid w:val="00FC541B"/>
    <w:rsid w:val="00FD5D78"/>
    <w:rsid w:val="00FD62B7"/>
    <w:rsid w:val="00FF48C0"/>
    <w:rsid w:val="01D63252"/>
    <w:rsid w:val="020D3CAE"/>
    <w:rsid w:val="02A61556"/>
    <w:rsid w:val="02FB55F3"/>
    <w:rsid w:val="03656221"/>
    <w:rsid w:val="03808DF3"/>
    <w:rsid w:val="0449B074"/>
    <w:rsid w:val="0B9F25D0"/>
    <w:rsid w:val="0E0CA7EC"/>
    <w:rsid w:val="102CDFFF"/>
    <w:rsid w:val="107692D1"/>
    <w:rsid w:val="11D36141"/>
    <w:rsid w:val="1456C349"/>
    <w:rsid w:val="1599A1ED"/>
    <w:rsid w:val="167B5298"/>
    <w:rsid w:val="16F8F221"/>
    <w:rsid w:val="17A2ED4E"/>
    <w:rsid w:val="1B250156"/>
    <w:rsid w:val="1B902977"/>
    <w:rsid w:val="1E459F84"/>
    <w:rsid w:val="2300B802"/>
    <w:rsid w:val="247ADE6F"/>
    <w:rsid w:val="247CC785"/>
    <w:rsid w:val="260122B3"/>
    <w:rsid w:val="29217856"/>
    <w:rsid w:val="2AF55AFB"/>
    <w:rsid w:val="2B18BE45"/>
    <w:rsid w:val="2CC4849B"/>
    <w:rsid w:val="2E0E987B"/>
    <w:rsid w:val="320CC724"/>
    <w:rsid w:val="32584F0E"/>
    <w:rsid w:val="3403A8F0"/>
    <w:rsid w:val="39D5B704"/>
    <w:rsid w:val="3A86D4A1"/>
    <w:rsid w:val="3AA6D944"/>
    <w:rsid w:val="3CA5C03D"/>
    <w:rsid w:val="3D4968D8"/>
    <w:rsid w:val="3DDBCF26"/>
    <w:rsid w:val="45756B89"/>
    <w:rsid w:val="45A4F9BC"/>
    <w:rsid w:val="47176B02"/>
    <w:rsid w:val="4843DF52"/>
    <w:rsid w:val="4AC2A946"/>
    <w:rsid w:val="4B2DE746"/>
    <w:rsid w:val="4FB862E5"/>
    <w:rsid w:val="543FE587"/>
    <w:rsid w:val="587E7272"/>
    <w:rsid w:val="58B62EB6"/>
    <w:rsid w:val="5AC14C31"/>
    <w:rsid w:val="5D806A16"/>
    <w:rsid w:val="5E98A494"/>
    <w:rsid w:val="5F1A4ABB"/>
    <w:rsid w:val="5FE808A6"/>
    <w:rsid w:val="61BB3E26"/>
    <w:rsid w:val="62066047"/>
    <w:rsid w:val="63FC3517"/>
    <w:rsid w:val="64ABBCB4"/>
    <w:rsid w:val="66BF2109"/>
    <w:rsid w:val="67B45AED"/>
    <w:rsid w:val="688C3276"/>
    <w:rsid w:val="6A5521A2"/>
    <w:rsid w:val="6BFE086A"/>
    <w:rsid w:val="6C724196"/>
    <w:rsid w:val="6D291526"/>
    <w:rsid w:val="6E4A3BE7"/>
    <w:rsid w:val="6E606C8E"/>
    <w:rsid w:val="6F893743"/>
    <w:rsid w:val="6FFE05B5"/>
    <w:rsid w:val="73B4C172"/>
    <w:rsid w:val="763F9DE9"/>
    <w:rsid w:val="76466FCA"/>
    <w:rsid w:val="78DD95B8"/>
    <w:rsid w:val="7AB8750C"/>
    <w:rsid w:val="7AF1EF76"/>
    <w:rsid w:val="7BFB5B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AB72FF8C-C78F-4AB3-B29C-FF6E97FAC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CommentReference">
    <w:name w:val="annotation reference"/>
    <w:basedOn w:val="DefaultParagraphFont"/>
    <w:uiPriority w:val="99"/>
    <w:semiHidden/>
    <w:unhideWhenUsed/>
    <w:rsid w:val="00DF7947"/>
    <w:rPr>
      <w:sz w:val="16"/>
      <w:szCs w:val="16"/>
    </w:rPr>
  </w:style>
  <w:style w:type="paragraph" w:styleId="CommentText">
    <w:name w:val="annotation text"/>
    <w:basedOn w:val="Normal"/>
    <w:link w:val="CommentTextChar"/>
    <w:uiPriority w:val="99"/>
    <w:unhideWhenUsed/>
    <w:rsid w:val="00DF7947"/>
    <w:pPr>
      <w:spacing w:line="240" w:lineRule="auto"/>
    </w:pPr>
    <w:rPr>
      <w:sz w:val="20"/>
      <w:szCs w:val="20"/>
    </w:rPr>
  </w:style>
  <w:style w:type="character" w:styleId="CommentTextChar" w:customStyle="1">
    <w:name w:val="Comment Text Char"/>
    <w:basedOn w:val="DefaultParagraphFont"/>
    <w:link w:val="CommentText"/>
    <w:uiPriority w:val="99"/>
    <w:rsid w:val="00DF7947"/>
    <w:rPr>
      <w:sz w:val="20"/>
      <w:szCs w:val="20"/>
    </w:rPr>
  </w:style>
  <w:style w:type="paragraph" w:styleId="CommentSubject">
    <w:name w:val="annotation subject"/>
    <w:basedOn w:val="CommentText"/>
    <w:next w:val="CommentText"/>
    <w:link w:val="CommentSubjectChar"/>
    <w:uiPriority w:val="99"/>
    <w:semiHidden/>
    <w:unhideWhenUsed/>
    <w:rsid w:val="00DF7947"/>
    <w:rPr>
      <w:b/>
      <w:bCs/>
    </w:rPr>
  </w:style>
  <w:style w:type="character" w:styleId="CommentSubjectChar" w:customStyle="1">
    <w:name w:val="Comment Subject Char"/>
    <w:basedOn w:val="CommentTextChar"/>
    <w:link w:val="CommentSubject"/>
    <w:uiPriority w:val="99"/>
    <w:semiHidden/>
    <w:rsid w:val="00DF79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32119">
      <w:bodyDiv w:val="1"/>
      <w:marLeft w:val="0"/>
      <w:marRight w:val="0"/>
      <w:marTop w:val="0"/>
      <w:marBottom w:val="0"/>
      <w:divBdr>
        <w:top w:val="none" w:sz="0" w:space="0" w:color="auto"/>
        <w:left w:val="none" w:sz="0" w:space="0" w:color="auto"/>
        <w:bottom w:val="none" w:sz="0" w:space="0" w:color="auto"/>
        <w:right w:val="none" w:sz="0" w:space="0" w:color="auto"/>
      </w:divBdr>
      <w:divsChild>
        <w:div w:id="2129738164">
          <w:marLeft w:val="0"/>
          <w:marRight w:val="0"/>
          <w:marTop w:val="0"/>
          <w:marBottom w:val="0"/>
          <w:divBdr>
            <w:top w:val="none" w:sz="0" w:space="0" w:color="auto"/>
            <w:left w:val="none" w:sz="0" w:space="0" w:color="auto"/>
            <w:bottom w:val="none" w:sz="0" w:space="0" w:color="auto"/>
            <w:right w:val="none" w:sz="0" w:space="0" w:color="auto"/>
          </w:divBdr>
          <w:divsChild>
            <w:div w:id="5054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593393669">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1472096414">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107655696">
          <w:marLeft w:val="0"/>
          <w:marRight w:val="0"/>
          <w:marTop w:val="0"/>
          <w:marBottom w:val="0"/>
          <w:divBdr>
            <w:top w:val="none" w:sz="0" w:space="0" w:color="auto"/>
            <w:left w:val="none" w:sz="0" w:space="0" w:color="auto"/>
            <w:bottom w:val="none" w:sz="0" w:space="0" w:color="auto"/>
            <w:right w:val="none" w:sz="0" w:space="0" w:color="auto"/>
          </w:divBdr>
        </w:div>
        <w:div w:id="1593198132">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60714169">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932785562">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654912517">
          <w:marLeft w:val="0"/>
          <w:marRight w:val="0"/>
          <w:marTop w:val="0"/>
          <w:marBottom w:val="0"/>
          <w:divBdr>
            <w:top w:val="none" w:sz="0" w:space="0" w:color="auto"/>
            <w:left w:val="none" w:sz="0" w:space="0" w:color="auto"/>
            <w:bottom w:val="none" w:sz="0" w:space="0" w:color="auto"/>
            <w:right w:val="none" w:sz="0" w:space="0" w:color="auto"/>
          </w:divBdr>
        </w:div>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361058659">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143161018">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1458257414">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ucc.ie/en/president/strategy2028/"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Topics xmlns="2f28691c-5894-4c0d-bca3-d72f3fde654a" xsi:nil="true"/>
    <Focus xmlns="2f28691c-5894-4c0d-bca3-d72f3fde654a" xsi:nil="true"/>
    <Projects xmlns="2f28691c-5894-4c0d-bca3-d72f3fde65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20" ma:contentTypeDescription="Create a new document." ma:contentTypeScope="" ma:versionID="9364585f823df4a4a171d2b05291ecd3">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86e82c82e3253b881def911d210ac080"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opics" minOccurs="0"/>
                <xsd:element ref="ns2:Focus" minOccurs="0"/>
                <xsd:element ref="ns2:Proje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ics" ma:index="25" nillable="true" ma:displayName="Topics" ma:format="Dropdown" ma:internalName="Topics">
      <xsd:simpleType>
        <xsd:restriction base="dms:Text">
          <xsd:maxLength value="255"/>
        </xsd:restriction>
      </xsd:simpleType>
    </xsd:element>
    <xsd:element name="Focus" ma:index="26" nillable="true" ma:displayName="Focus" ma:format="Dropdown" ma:internalName="Focus">
      <xsd:simpleType>
        <xsd:union memberTypes="dms:Text">
          <xsd:simpleType>
            <xsd:restriction base="dms:Choice">
              <xsd:enumeration value="Strategic"/>
              <xsd:enumeration value="Operational"/>
              <xsd:enumeration value="Other"/>
            </xsd:restriction>
          </xsd:simpleType>
        </xsd:union>
      </xsd:simpleType>
    </xsd:element>
    <xsd:element name="Projects" ma:index="27" nillable="true" ma:displayName="Projects Discussed" ma:format="Dropdown" ma:internalName="Projects">
      <xsd:complexType>
        <xsd:complexContent>
          <xsd:extension base="dms:MultiChoiceFillIn">
            <xsd:sequence>
              <xsd:element name="Value" maxOccurs="unbounded" minOccurs="0" nillable="true">
                <xsd:simpleType>
                  <xsd:union memberTypes="dms:Text">
                    <xsd:simpleType>
                      <xsd:restriction base="dms:Choice">
                        <xsd:enumeration value="Website"/>
                        <xsd:enumeration value="SharePoint"/>
                        <xsd:enumeration value="Staffing"/>
                        <xsd:enumeration value="Events"/>
                        <xsd:enumeration value="Infrastructure - Physical"/>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F6976-F6C9-47CF-AB1B-564000AD0E23}">
  <ds:schemaRefs>
    <ds:schemaRef ds:uri="http://purl.org/dc/dcmitype/"/>
    <ds:schemaRef ds:uri="2804c522-f121-4b65-b9ac-4fd17e6923da"/>
    <ds:schemaRef ds:uri="2f28691c-5894-4c0d-bca3-d72f3fde654a"/>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9DC72E9C-80C0-4026-8D5B-5FD2A0728356}"/>
</file>

<file path=customXml/itemProps3.xml><?xml version="1.0" encoding="utf-8"?>
<ds:datastoreItem xmlns:ds="http://schemas.openxmlformats.org/officeDocument/2006/customXml" ds:itemID="{F935DDC0-9485-4147-A388-446317DDA1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Alan Carbery</cp:lastModifiedBy>
  <cp:revision>23</cp:revision>
  <cp:lastPrinted>2023-12-21T19:13:00Z</cp:lastPrinted>
  <dcterms:created xsi:type="dcterms:W3CDTF">2024-08-27T17:09:00Z</dcterms:created>
  <dcterms:modified xsi:type="dcterms:W3CDTF">2024-10-13T19:18:06Z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