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4BFBF" w14:textId="15BF54E4" w:rsidR="002E5D71" w:rsidRDefault="008016F9" w:rsidP="002E5D71">
      <w:pPr>
        <w:rPr>
          <w:b/>
        </w:rPr>
      </w:pPr>
      <w:bookmarkStart w:id="0" w:name="_GoBack"/>
      <w:bookmarkEnd w:id="0"/>
      <w:r>
        <w:rPr>
          <w:noProof/>
        </w:rPr>
        <w:drawing>
          <wp:inline distT="0" distB="0" distL="0" distR="0" wp14:anchorId="682872C9" wp14:editId="37323780">
            <wp:extent cx="5730394" cy="719455"/>
            <wp:effectExtent l="0" t="0" r="1016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5730394" cy="719455"/>
                    </a:xfrm>
                    <a:prstGeom prst="rect">
                      <a:avLst/>
                    </a:prstGeom>
                  </pic:spPr>
                </pic:pic>
              </a:graphicData>
            </a:graphic>
          </wp:inline>
        </w:drawing>
      </w:r>
    </w:p>
    <w:p w14:paraId="381C2886" w14:textId="77777777" w:rsidR="008016F9" w:rsidRDefault="008016F9" w:rsidP="002E5D71">
      <w:pPr>
        <w:spacing w:after="0"/>
        <w:jc w:val="both"/>
        <w:rPr>
          <w:rFonts w:ascii="Arial" w:hAnsi="Arial" w:cs="Arial"/>
          <w:b/>
        </w:rPr>
      </w:pPr>
    </w:p>
    <w:p w14:paraId="52D83A2B" w14:textId="43B226DE" w:rsidR="00910B42" w:rsidRDefault="008016F9" w:rsidP="002E5D71">
      <w:pPr>
        <w:spacing w:after="0"/>
        <w:jc w:val="both"/>
        <w:rPr>
          <w:rFonts w:ascii="Arial" w:hAnsi="Arial" w:cs="Arial"/>
          <w:b/>
        </w:rPr>
      </w:pPr>
      <w:r>
        <w:rPr>
          <w:noProof/>
        </w:rPr>
        <w:drawing>
          <wp:inline distT="0" distB="0" distL="0" distR="0" wp14:anchorId="2489F93A" wp14:editId="24B5BEB5">
            <wp:extent cx="5715000" cy="35246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5715000" cy="352466"/>
                    </a:xfrm>
                    <a:prstGeom prst="rect">
                      <a:avLst/>
                    </a:prstGeom>
                  </pic:spPr>
                </pic:pic>
              </a:graphicData>
            </a:graphic>
          </wp:inline>
        </w:drawing>
      </w:r>
    </w:p>
    <w:p w14:paraId="536FD182" w14:textId="77777777" w:rsidR="00707C7F" w:rsidRDefault="00707C7F" w:rsidP="002E5D71">
      <w:pPr>
        <w:spacing w:after="0"/>
        <w:jc w:val="both"/>
        <w:rPr>
          <w:rFonts w:ascii="Arial" w:hAnsi="Arial" w:cs="Arial"/>
          <w:b/>
        </w:rPr>
      </w:pPr>
    </w:p>
    <w:p w14:paraId="4A33A89C" w14:textId="6D7FB482" w:rsidR="000742F4" w:rsidRDefault="000742F4" w:rsidP="6F4B2BE3">
      <w:pPr>
        <w:spacing w:after="0"/>
        <w:jc w:val="both"/>
        <w:rPr>
          <w:rFonts w:ascii="Arial" w:hAnsi="Arial" w:cs="Arial"/>
          <w:b/>
          <w:bCs/>
        </w:rPr>
      </w:pPr>
      <w:r w:rsidRPr="6F4B2BE3">
        <w:rPr>
          <w:rFonts w:ascii="Arial" w:hAnsi="Arial" w:cs="Arial"/>
          <w:b/>
          <w:bCs/>
        </w:rPr>
        <w:t>Job title:</w:t>
      </w:r>
      <w:r w:rsidR="004A6286" w:rsidRPr="6F4B2BE3">
        <w:rPr>
          <w:rFonts w:ascii="Arial" w:hAnsi="Arial" w:cs="Arial"/>
          <w:b/>
          <w:bCs/>
        </w:rPr>
        <w:t xml:space="preserve"> </w:t>
      </w:r>
      <w:r>
        <w:tab/>
      </w:r>
      <w:r w:rsidR="004A6286" w:rsidRPr="6F4B2BE3">
        <w:rPr>
          <w:rFonts w:ascii="Arial" w:hAnsi="Arial" w:cs="Arial"/>
          <w:b/>
          <w:bCs/>
        </w:rPr>
        <w:t>Ass</w:t>
      </w:r>
      <w:r w:rsidR="00CE1ED9" w:rsidRPr="6F4B2BE3">
        <w:rPr>
          <w:rFonts w:ascii="Arial" w:hAnsi="Arial" w:cs="Arial"/>
          <w:b/>
          <w:bCs/>
        </w:rPr>
        <w:t>istant Librarian</w:t>
      </w:r>
      <w:r w:rsidR="00D61F7A" w:rsidRPr="6F4B2BE3">
        <w:rPr>
          <w:rFonts w:ascii="Arial" w:hAnsi="Arial" w:cs="Arial"/>
          <w:b/>
          <w:bCs/>
        </w:rPr>
        <w:t xml:space="preserve"> User </w:t>
      </w:r>
      <w:r w:rsidR="00E0595C" w:rsidRPr="6F4B2BE3">
        <w:rPr>
          <w:rFonts w:ascii="Arial" w:hAnsi="Arial" w:cs="Arial"/>
          <w:b/>
          <w:bCs/>
        </w:rPr>
        <w:t>Experienc</w:t>
      </w:r>
      <w:r w:rsidR="00DE4EF2" w:rsidRPr="6F4B2BE3">
        <w:rPr>
          <w:rFonts w:ascii="Arial" w:hAnsi="Arial" w:cs="Arial"/>
          <w:b/>
          <w:bCs/>
        </w:rPr>
        <w:t>e</w:t>
      </w:r>
    </w:p>
    <w:p w14:paraId="2CDB60D4" w14:textId="52391ED6" w:rsidR="003358DF" w:rsidRDefault="003358DF" w:rsidP="002E5D71">
      <w:pPr>
        <w:spacing w:after="0"/>
        <w:jc w:val="both"/>
        <w:rPr>
          <w:rFonts w:ascii="Arial" w:hAnsi="Arial" w:cs="Arial"/>
          <w:b/>
        </w:rPr>
      </w:pPr>
    </w:p>
    <w:p w14:paraId="5D02DF30" w14:textId="02E17437" w:rsidR="003358DF" w:rsidRDefault="003358DF" w:rsidP="002E5D71">
      <w:pPr>
        <w:spacing w:after="0"/>
        <w:jc w:val="both"/>
        <w:rPr>
          <w:rFonts w:ascii="Arial" w:hAnsi="Arial" w:cs="Arial"/>
          <w:b/>
        </w:rPr>
      </w:pPr>
      <w:r>
        <w:rPr>
          <w:rFonts w:ascii="Arial" w:hAnsi="Arial" w:cs="Arial"/>
          <w:b/>
        </w:rPr>
        <w:t>Post number:</w:t>
      </w:r>
    </w:p>
    <w:p w14:paraId="13828407" w14:textId="77777777" w:rsidR="000742F4" w:rsidRPr="00E24C4A" w:rsidRDefault="000742F4" w:rsidP="002E5D71">
      <w:pPr>
        <w:spacing w:after="0"/>
        <w:jc w:val="both"/>
        <w:rPr>
          <w:rFonts w:ascii="Arial" w:hAnsi="Arial" w:cs="Arial"/>
          <w:b/>
        </w:rPr>
      </w:pPr>
    </w:p>
    <w:p w14:paraId="24F79978" w14:textId="03243973" w:rsidR="00177727" w:rsidRDefault="00910B42" w:rsidP="6F4B2BE3">
      <w:pPr>
        <w:spacing w:after="0"/>
        <w:jc w:val="both"/>
        <w:rPr>
          <w:rFonts w:ascii="Arial" w:hAnsi="Arial" w:cs="Arial"/>
          <w:b/>
          <w:bCs/>
        </w:rPr>
      </w:pPr>
      <w:r w:rsidRPr="6F4B2BE3">
        <w:rPr>
          <w:rFonts w:ascii="Arial" w:hAnsi="Arial" w:cs="Arial"/>
          <w:b/>
          <w:bCs/>
        </w:rPr>
        <w:t>Reports to:</w:t>
      </w:r>
      <w:r w:rsidR="00177727" w:rsidRPr="6F4B2BE3">
        <w:rPr>
          <w:rFonts w:ascii="Arial" w:hAnsi="Arial" w:cs="Arial"/>
        </w:rPr>
        <w:t xml:space="preserve"> </w:t>
      </w:r>
      <w:r>
        <w:tab/>
      </w:r>
      <w:r w:rsidR="00A66197" w:rsidRPr="6F4B2BE3">
        <w:rPr>
          <w:rFonts w:ascii="Arial" w:hAnsi="Arial" w:cs="Arial"/>
          <w:b/>
          <w:bCs/>
        </w:rPr>
        <w:t xml:space="preserve">User </w:t>
      </w:r>
      <w:r w:rsidR="00DE4EF2" w:rsidRPr="6F4B2BE3">
        <w:rPr>
          <w:rFonts w:ascii="Arial" w:hAnsi="Arial" w:cs="Arial"/>
          <w:b/>
          <w:bCs/>
        </w:rPr>
        <w:t>Experience</w:t>
      </w:r>
      <w:r w:rsidR="00A66197" w:rsidRPr="6F4B2BE3">
        <w:rPr>
          <w:rFonts w:ascii="Arial" w:hAnsi="Arial" w:cs="Arial"/>
          <w:b/>
          <w:bCs/>
        </w:rPr>
        <w:t xml:space="preserve"> Librarian</w:t>
      </w:r>
      <w:r>
        <w:tab/>
      </w:r>
      <w:r>
        <w:tab/>
      </w:r>
    </w:p>
    <w:p w14:paraId="7DD5C956" w14:textId="77777777" w:rsidR="00177727" w:rsidRDefault="00177727" w:rsidP="002E5D71">
      <w:pPr>
        <w:spacing w:after="0"/>
        <w:jc w:val="both"/>
        <w:rPr>
          <w:rFonts w:ascii="Arial" w:hAnsi="Arial" w:cs="Arial"/>
          <w:b/>
        </w:rPr>
      </w:pPr>
    </w:p>
    <w:p w14:paraId="698F7179" w14:textId="3721E961" w:rsidR="002E5D71" w:rsidRPr="000742F4" w:rsidRDefault="002E5D71" w:rsidP="002E5D71">
      <w:pPr>
        <w:spacing w:after="0"/>
        <w:jc w:val="both"/>
        <w:rPr>
          <w:rFonts w:ascii="Arial" w:hAnsi="Arial" w:cs="Arial"/>
        </w:rPr>
      </w:pPr>
      <w:r w:rsidRPr="6F4B2BE3">
        <w:rPr>
          <w:rFonts w:ascii="Arial" w:hAnsi="Arial" w:cs="Arial"/>
          <w:b/>
          <w:bCs/>
        </w:rPr>
        <w:t>Department:</w:t>
      </w:r>
      <w:r w:rsidR="00CE1ED9" w:rsidRPr="6F4B2BE3">
        <w:rPr>
          <w:rFonts w:ascii="Arial" w:hAnsi="Arial" w:cs="Arial"/>
          <w:b/>
          <w:bCs/>
        </w:rPr>
        <w:t xml:space="preserve"> </w:t>
      </w:r>
      <w:r>
        <w:tab/>
      </w:r>
      <w:r w:rsidR="7CF44724" w:rsidRPr="6F4B2BE3">
        <w:rPr>
          <w:rFonts w:ascii="Arial" w:hAnsi="Arial" w:cs="Arial"/>
          <w:b/>
          <w:bCs/>
        </w:rPr>
        <w:t>Libraries</w:t>
      </w:r>
      <w:r>
        <w:tab/>
      </w:r>
      <w:r w:rsidRPr="6F4B2BE3">
        <w:rPr>
          <w:rFonts w:ascii="Arial" w:hAnsi="Arial" w:cs="Arial"/>
        </w:rPr>
        <w:t xml:space="preserve"> </w:t>
      </w:r>
    </w:p>
    <w:p w14:paraId="3F012CC3" w14:textId="77777777" w:rsidR="002E5D71" w:rsidRPr="000742F4" w:rsidRDefault="002E5D71" w:rsidP="002E5D71">
      <w:pPr>
        <w:spacing w:after="0"/>
        <w:jc w:val="both"/>
        <w:rPr>
          <w:rFonts w:ascii="Arial" w:hAnsi="Arial" w:cs="Arial"/>
        </w:rPr>
      </w:pPr>
    </w:p>
    <w:p w14:paraId="327C61C3" w14:textId="49E0125A" w:rsidR="00D61F7A" w:rsidRDefault="002E5D71" w:rsidP="002E5D71">
      <w:pPr>
        <w:spacing w:after="0"/>
        <w:jc w:val="both"/>
        <w:rPr>
          <w:rFonts w:ascii="Arial" w:hAnsi="Arial" w:cs="Arial"/>
        </w:rPr>
      </w:pPr>
      <w:r w:rsidRPr="6F4B2BE3">
        <w:rPr>
          <w:rFonts w:ascii="Arial" w:hAnsi="Arial" w:cs="Arial"/>
          <w:b/>
          <w:bCs/>
        </w:rPr>
        <w:t>Location:</w:t>
      </w:r>
      <w:r>
        <w:tab/>
      </w:r>
      <w:r w:rsidR="00F2764D" w:rsidRPr="6F4B2BE3">
        <w:rPr>
          <w:rFonts w:ascii="Arial" w:hAnsi="Arial" w:cs="Arial"/>
        </w:rPr>
        <w:t>Moulsecoomb, Aldrich Library</w:t>
      </w:r>
    </w:p>
    <w:p w14:paraId="711ACCE9" w14:textId="08315C5A" w:rsidR="002E5D71" w:rsidRPr="000742F4" w:rsidRDefault="002E5D71" w:rsidP="37323780">
      <w:pPr>
        <w:spacing w:after="0"/>
        <w:jc w:val="both"/>
        <w:rPr>
          <w:rFonts w:ascii="Arial" w:hAnsi="Arial" w:cs="Arial"/>
        </w:rPr>
      </w:pPr>
    </w:p>
    <w:p w14:paraId="4CE97A8A" w14:textId="77777777" w:rsidR="00F93718" w:rsidRDefault="00F93718" w:rsidP="00F93718">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xml:space="preserve">The role will be based in the Aldrich Library on the Moulsecoomb campus but will require the flexibility to travel to and work at other university sites, as and when required, for which expenses will be paid in accordance with the university’s </w:t>
      </w:r>
      <w:hyperlink r:id="rId13" w:tgtFrame="_blank" w:history="1">
        <w:r>
          <w:rPr>
            <w:rStyle w:val="normaltextrun"/>
            <w:rFonts w:ascii="Arial" w:hAnsi="Arial" w:cs="Arial"/>
            <w:sz w:val="22"/>
            <w:szCs w:val="22"/>
            <w:u w:val="single"/>
          </w:rPr>
          <w:t>staff expenses</w:t>
        </w:r>
      </w:hyperlink>
      <w:r>
        <w:rPr>
          <w:rStyle w:val="normaltextrun"/>
          <w:rFonts w:ascii="Arial" w:hAnsi="Arial" w:cs="Arial"/>
          <w:sz w:val="22"/>
          <w:szCs w:val="22"/>
        </w:rPr>
        <w:t xml:space="preserve"> policy</w:t>
      </w:r>
      <w:r>
        <w:rPr>
          <w:rStyle w:val="eop"/>
          <w:rFonts w:ascii="Arial" w:hAnsi="Arial" w:cs="Arial"/>
          <w:sz w:val="22"/>
          <w:szCs w:val="22"/>
        </w:rPr>
        <w:t> </w:t>
      </w:r>
    </w:p>
    <w:p w14:paraId="340EE1C4" w14:textId="77777777" w:rsidR="00F93718" w:rsidRDefault="00F93718" w:rsidP="00F93718">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7A3C84B6" w14:textId="11B32E49" w:rsidR="000742F4" w:rsidRPr="000742F4" w:rsidRDefault="000742F4" w:rsidP="000742F4">
      <w:pPr>
        <w:spacing w:after="0"/>
        <w:jc w:val="both"/>
        <w:rPr>
          <w:rFonts w:ascii="Arial" w:hAnsi="Arial" w:cs="Arial"/>
        </w:rPr>
      </w:pPr>
      <w:r w:rsidRPr="000742F4">
        <w:rPr>
          <w:rFonts w:ascii="Arial" w:hAnsi="Arial" w:cs="Arial"/>
          <w:b/>
        </w:rPr>
        <w:t>Grade:</w:t>
      </w:r>
      <w:r w:rsidR="00CE1ED9">
        <w:rPr>
          <w:rFonts w:ascii="Arial" w:hAnsi="Arial" w:cs="Arial"/>
          <w:b/>
        </w:rPr>
        <w:t xml:space="preserve"> 5</w:t>
      </w:r>
    </w:p>
    <w:p w14:paraId="5E3B2B8C" w14:textId="77777777" w:rsidR="002E5D71" w:rsidRPr="000742F4" w:rsidRDefault="002E5D71" w:rsidP="002E5D71">
      <w:pPr>
        <w:spacing w:after="0"/>
        <w:jc w:val="both"/>
        <w:rPr>
          <w:rFonts w:ascii="Arial" w:hAnsi="Arial" w:cs="Arial"/>
        </w:rPr>
      </w:pPr>
    </w:p>
    <w:p w14:paraId="3566A166" w14:textId="5FC65C3F" w:rsidR="00040EE4" w:rsidRPr="00AC0384" w:rsidRDefault="002E5D71" w:rsidP="00040EE4">
      <w:pPr>
        <w:pStyle w:val="BodyTextIndent2"/>
        <w:widowControl w:val="0"/>
        <w:spacing w:after="0" w:line="240" w:lineRule="auto"/>
        <w:ind w:left="34"/>
        <w:rPr>
          <w:rFonts w:ascii="Arial" w:hAnsi="Arial" w:cs="Arial"/>
        </w:rPr>
      </w:pPr>
      <w:r w:rsidRPr="02736875">
        <w:rPr>
          <w:rFonts w:ascii="Arial" w:hAnsi="Arial" w:cs="Arial"/>
          <w:b/>
          <w:bCs/>
        </w:rPr>
        <w:t>Purpose of the role</w:t>
      </w:r>
      <w:r w:rsidR="00CE1ED9" w:rsidRPr="02736875">
        <w:rPr>
          <w:rFonts w:ascii="Arial" w:hAnsi="Arial" w:cs="Arial"/>
          <w:b/>
          <w:bCs/>
        </w:rPr>
        <w:t xml:space="preserve">: </w:t>
      </w:r>
      <w:r w:rsidR="00CE1ED9" w:rsidRPr="02736875">
        <w:rPr>
          <w:rFonts w:ascii="Arial" w:hAnsi="Arial" w:cs="Arial"/>
        </w:rPr>
        <w:t>To a</w:t>
      </w:r>
      <w:r w:rsidR="000D2A45" w:rsidRPr="02736875">
        <w:rPr>
          <w:rFonts w:ascii="Arial" w:hAnsi="Arial" w:cs="Arial"/>
        </w:rPr>
        <w:t xml:space="preserve">ssist </w:t>
      </w:r>
      <w:r w:rsidR="00CF2EF6" w:rsidRPr="02736875">
        <w:rPr>
          <w:rFonts w:ascii="Arial" w:hAnsi="Arial" w:cs="Arial"/>
        </w:rPr>
        <w:t xml:space="preserve">and support </w:t>
      </w:r>
      <w:r w:rsidR="000D2A45" w:rsidRPr="02736875">
        <w:rPr>
          <w:rFonts w:ascii="Arial" w:hAnsi="Arial" w:cs="Arial"/>
        </w:rPr>
        <w:t xml:space="preserve">the </w:t>
      </w:r>
      <w:r w:rsidR="00F2764D" w:rsidRPr="02736875">
        <w:rPr>
          <w:rFonts w:ascii="Arial" w:hAnsi="Arial" w:cs="Arial"/>
        </w:rPr>
        <w:t xml:space="preserve">User </w:t>
      </w:r>
      <w:r w:rsidR="000E1400" w:rsidRPr="02736875">
        <w:rPr>
          <w:rFonts w:ascii="Arial" w:hAnsi="Arial" w:cs="Arial"/>
        </w:rPr>
        <w:t>Experience</w:t>
      </w:r>
      <w:r w:rsidR="00F2764D" w:rsidRPr="02736875">
        <w:rPr>
          <w:rFonts w:ascii="Arial" w:hAnsi="Arial" w:cs="Arial"/>
        </w:rPr>
        <w:t xml:space="preserve"> Librarian </w:t>
      </w:r>
      <w:r w:rsidR="00CE1ED9" w:rsidRPr="02736875">
        <w:rPr>
          <w:rFonts w:ascii="Arial" w:hAnsi="Arial" w:cs="Arial"/>
        </w:rPr>
        <w:t xml:space="preserve">and contribute to the provision of </w:t>
      </w:r>
      <w:r w:rsidR="4364BB14" w:rsidRPr="02736875">
        <w:rPr>
          <w:rFonts w:ascii="Arial" w:hAnsi="Arial" w:cs="Arial"/>
        </w:rPr>
        <w:t>se</w:t>
      </w:r>
      <w:r w:rsidR="00097191" w:rsidRPr="02736875">
        <w:rPr>
          <w:rFonts w:ascii="Arial" w:hAnsi="Arial" w:cs="Arial"/>
        </w:rPr>
        <w:t xml:space="preserve">rvices </w:t>
      </w:r>
      <w:r w:rsidR="00AC0384" w:rsidRPr="02736875">
        <w:rPr>
          <w:rFonts w:ascii="Arial" w:hAnsi="Arial" w:cs="Arial"/>
        </w:rPr>
        <w:t>for</w:t>
      </w:r>
      <w:r w:rsidR="009076AF" w:rsidRPr="02736875">
        <w:rPr>
          <w:rStyle w:val="normaltextrun"/>
          <w:rFonts w:ascii="Arial" w:hAnsi="Arial" w:cs="Arial"/>
        </w:rPr>
        <w:t xml:space="preserve"> library users across all site libraries to ensure the delivery of a consistent and high quality One Library Service, irrespective of a user’s location. </w:t>
      </w:r>
      <w:r w:rsidR="00040EE4" w:rsidRPr="02736875">
        <w:rPr>
          <w:rStyle w:val="normaltextrun"/>
          <w:rFonts w:ascii="Arial" w:hAnsi="Arial" w:cs="Arial"/>
        </w:rPr>
        <w:t xml:space="preserve">Including to identify needs, plan, and implement improvements to services and physical spaces to create a continuous improvement culture and maximise customer usage and student retention. </w:t>
      </w:r>
    </w:p>
    <w:p w14:paraId="3D4A84B2" w14:textId="77777777" w:rsidR="00040EE4" w:rsidRDefault="00040EE4" w:rsidP="00040EE4">
      <w:pPr>
        <w:pStyle w:val="BodyTextIndent2"/>
        <w:widowControl w:val="0"/>
        <w:spacing w:after="0" w:line="240" w:lineRule="auto"/>
        <w:ind w:left="34"/>
        <w:rPr>
          <w:rFonts w:ascii="Arial" w:hAnsi="Arial" w:cs="Arial"/>
        </w:rPr>
      </w:pPr>
    </w:p>
    <w:p w14:paraId="3CDBCCC5" w14:textId="000A0604" w:rsidR="00D06E32" w:rsidRDefault="009076AF" w:rsidP="000413FB">
      <w:pPr>
        <w:pStyle w:val="BodyTextIndent2"/>
        <w:widowControl w:val="0"/>
        <w:spacing w:after="0" w:line="240" w:lineRule="auto"/>
        <w:ind w:left="0"/>
        <w:rPr>
          <w:rStyle w:val="normaltextrun"/>
          <w:rFonts w:ascii="Arial" w:hAnsi="Arial" w:cs="Arial"/>
        </w:rPr>
      </w:pPr>
      <w:r w:rsidRPr="6F4B2BE3">
        <w:rPr>
          <w:rStyle w:val="normaltextrun"/>
          <w:rFonts w:ascii="Arial" w:hAnsi="Arial" w:cs="Arial"/>
        </w:rPr>
        <w:t>T</w:t>
      </w:r>
      <w:r w:rsidR="602B4D37" w:rsidRPr="6F4B2BE3">
        <w:rPr>
          <w:rStyle w:val="normaltextrun"/>
          <w:rFonts w:ascii="Arial" w:hAnsi="Arial" w:cs="Arial"/>
        </w:rPr>
        <w:t>o</w:t>
      </w:r>
      <w:r w:rsidRPr="6F4B2BE3">
        <w:rPr>
          <w:rStyle w:val="normaltextrun"/>
          <w:rFonts w:ascii="Arial" w:hAnsi="Arial" w:cs="Arial"/>
        </w:rPr>
        <w:t xml:space="preserve"> </w:t>
      </w:r>
      <w:r w:rsidR="00762F3B" w:rsidRPr="6F4B2BE3">
        <w:rPr>
          <w:rStyle w:val="normaltextrun"/>
          <w:rFonts w:ascii="Arial" w:hAnsi="Arial" w:cs="Arial"/>
        </w:rPr>
        <w:t>play an active role</w:t>
      </w:r>
      <w:r w:rsidRPr="6F4B2BE3">
        <w:rPr>
          <w:rStyle w:val="normaltextrun"/>
          <w:rFonts w:ascii="Arial" w:hAnsi="Arial" w:cs="Arial"/>
        </w:rPr>
        <w:t xml:space="preserve"> in gathering evidence and submitting the </w:t>
      </w:r>
      <w:r w:rsidR="23A1AB67" w:rsidRPr="6F4B2BE3">
        <w:rPr>
          <w:rStyle w:val="normaltextrun"/>
          <w:rFonts w:ascii="Arial" w:hAnsi="Arial" w:cs="Arial"/>
        </w:rPr>
        <w:t xml:space="preserve">Libraries </w:t>
      </w:r>
      <w:r w:rsidRPr="6F4B2BE3">
        <w:rPr>
          <w:rStyle w:val="normaltextrun"/>
          <w:rFonts w:ascii="Arial" w:hAnsi="Arial" w:cs="Arial"/>
        </w:rPr>
        <w:t xml:space="preserve">annual Customer Service Excellence ® submission and use this process to identify examples of best practice as well as any gaps in service. </w:t>
      </w:r>
    </w:p>
    <w:p w14:paraId="252CF638" w14:textId="77777777" w:rsidR="00202364" w:rsidRDefault="00202364" w:rsidP="00AC0384">
      <w:pPr>
        <w:pStyle w:val="BodyTextIndent2"/>
        <w:widowControl w:val="0"/>
        <w:spacing w:after="0" w:line="240" w:lineRule="auto"/>
        <w:ind w:left="34"/>
        <w:rPr>
          <w:rStyle w:val="normaltextrun"/>
          <w:rFonts w:ascii="Arial" w:hAnsi="Arial" w:cs="Arial"/>
        </w:rPr>
      </w:pPr>
    </w:p>
    <w:p w14:paraId="3D6D4833" w14:textId="6E39CD0C" w:rsidR="002E5D71" w:rsidRPr="000742F4" w:rsidRDefault="002E5D71" w:rsidP="00177727">
      <w:pPr>
        <w:spacing w:after="0"/>
        <w:jc w:val="both"/>
        <w:rPr>
          <w:rFonts w:ascii="Arial" w:hAnsi="Arial" w:cs="Arial"/>
          <w:b/>
        </w:rPr>
      </w:pPr>
    </w:p>
    <w:p w14:paraId="634C80B1" w14:textId="77777777" w:rsidR="003358DF" w:rsidRDefault="003358DF" w:rsidP="002E5D71">
      <w:pPr>
        <w:rPr>
          <w:rFonts w:ascii="Arial" w:hAnsi="Arial" w:cs="Arial"/>
          <w:b/>
        </w:rPr>
      </w:pPr>
    </w:p>
    <w:p w14:paraId="04C15C26" w14:textId="1FFB8610" w:rsidR="00707C7F" w:rsidRDefault="00CA6B22" w:rsidP="002E5D71">
      <w:pPr>
        <w:rPr>
          <w:rFonts w:ascii="Arial" w:hAnsi="Arial" w:cs="Arial"/>
          <w:b/>
        </w:rPr>
      </w:pPr>
      <w:r>
        <w:rPr>
          <w:rFonts w:ascii="Arial" w:hAnsi="Arial" w:cs="Arial"/>
          <w:b/>
        </w:rPr>
        <w:t xml:space="preserve">Line management responsibility for: </w:t>
      </w:r>
      <w:r w:rsidR="008B2425">
        <w:rPr>
          <w:rFonts w:ascii="Arial" w:hAnsi="Arial" w:cs="Arial"/>
          <w:b/>
        </w:rPr>
        <w:t>N/A</w:t>
      </w:r>
    </w:p>
    <w:p w14:paraId="479F2006" w14:textId="1B65D64F" w:rsidR="006F7241" w:rsidRDefault="006F7241" w:rsidP="002E5D71">
      <w:pPr>
        <w:rPr>
          <w:rFonts w:ascii="Arial" w:hAnsi="Arial" w:cs="Arial"/>
        </w:rPr>
      </w:pPr>
      <w:r w:rsidRPr="00707C7F">
        <w:rPr>
          <w:rFonts w:ascii="Arial" w:hAnsi="Arial" w:cs="Arial"/>
          <w:b/>
        </w:rPr>
        <w:t>Main areas of responsibility:</w:t>
      </w:r>
    </w:p>
    <w:p w14:paraId="2BDE9B42" w14:textId="3972B796" w:rsidR="00230E2D" w:rsidRDefault="00230E2D" w:rsidP="1B70662B">
      <w:pPr>
        <w:pStyle w:val="Indent1"/>
        <w:numPr>
          <w:ilvl w:val="0"/>
          <w:numId w:val="11"/>
        </w:numPr>
        <w:rPr>
          <w:rFonts w:ascii="Arial" w:hAnsi="Arial" w:cs="Arial"/>
          <w:b w:val="0"/>
          <w:sz w:val="22"/>
          <w:szCs w:val="22"/>
        </w:rPr>
      </w:pPr>
      <w:r w:rsidRPr="1B70662B">
        <w:rPr>
          <w:rFonts w:ascii="Arial" w:hAnsi="Arial" w:cs="Arial"/>
          <w:b w:val="0"/>
          <w:sz w:val="22"/>
          <w:szCs w:val="22"/>
        </w:rPr>
        <w:t xml:space="preserve">Assist the User </w:t>
      </w:r>
      <w:r w:rsidR="00361820" w:rsidRPr="1B70662B">
        <w:rPr>
          <w:rFonts w:ascii="Arial" w:hAnsi="Arial" w:cs="Arial"/>
          <w:b w:val="0"/>
          <w:sz w:val="22"/>
          <w:szCs w:val="22"/>
        </w:rPr>
        <w:t>Experience</w:t>
      </w:r>
      <w:r w:rsidRPr="1B70662B">
        <w:rPr>
          <w:rFonts w:ascii="Arial" w:hAnsi="Arial" w:cs="Arial"/>
          <w:b w:val="0"/>
          <w:sz w:val="22"/>
          <w:szCs w:val="22"/>
        </w:rPr>
        <w:t xml:space="preserve"> Librarian </w:t>
      </w:r>
      <w:r w:rsidR="00CF370D" w:rsidRPr="1B70662B">
        <w:rPr>
          <w:rFonts w:ascii="Arial" w:hAnsi="Arial" w:cs="Arial"/>
          <w:b w:val="0"/>
          <w:sz w:val="22"/>
          <w:szCs w:val="22"/>
        </w:rPr>
        <w:t>with the</w:t>
      </w:r>
      <w:r w:rsidRPr="1B70662B">
        <w:rPr>
          <w:rFonts w:ascii="Arial" w:hAnsi="Arial" w:cs="Arial"/>
          <w:b w:val="0"/>
          <w:sz w:val="22"/>
          <w:szCs w:val="22"/>
        </w:rPr>
        <w:t xml:space="preserve"> management of the</w:t>
      </w:r>
      <w:r w:rsidR="0C219756" w:rsidRPr="1B70662B">
        <w:rPr>
          <w:rFonts w:ascii="Arial" w:hAnsi="Arial" w:cs="Arial"/>
          <w:b w:val="0"/>
          <w:sz w:val="22"/>
          <w:szCs w:val="22"/>
        </w:rPr>
        <w:t xml:space="preserve"> </w:t>
      </w:r>
      <w:r w:rsidRPr="1B70662B">
        <w:rPr>
          <w:rFonts w:ascii="Arial" w:hAnsi="Arial" w:cs="Arial"/>
          <w:b w:val="0"/>
          <w:sz w:val="22"/>
          <w:szCs w:val="22"/>
        </w:rPr>
        <w:t xml:space="preserve">library’s </w:t>
      </w:r>
      <w:r w:rsidR="002B52A9" w:rsidRPr="1B70662B">
        <w:rPr>
          <w:rFonts w:ascii="Arial" w:hAnsi="Arial" w:cs="Arial"/>
          <w:b w:val="0"/>
          <w:sz w:val="22"/>
          <w:szCs w:val="22"/>
        </w:rPr>
        <w:t>casual staff</w:t>
      </w:r>
      <w:r w:rsidRPr="1B70662B">
        <w:rPr>
          <w:rFonts w:ascii="Arial" w:hAnsi="Arial" w:cs="Arial"/>
          <w:b w:val="0"/>
          <w:sz w:val="22"/>
          <w:szCs w:val="22"/>
        </w:rPr>
        <w:t>; to assist with recruitment and selection, induction, training</w:t>
      </w:r>
      <w:r w:rsidR="008766CC" w:rsidRPr="1B70662B">
        <w:rPr>
          <w:rFonts w:ascii="Arial" w:hAnsi="Arial" w:cs="Arial"/>
          <w:b w:val="0"/>
          <w:sz w:val="22"/>
          <w:szCs w:val="22"/>
        </w:rPr>
        <w:t xml:space="preserve"> and</w:t>
      </w:r>
      <w:r w:rsidRPr="1B70662B">
        <w:rPr>
          <w:rFonts w:ascii="Arial" w:hAnsi="Arial" w:cs="Arial"/>
          <w:b w:val="0"/>
          <w:sz w:val="22"/>
          <w:szCs w:val="22"/>
        </w:rPr>
        <w:t xml:space="preserve"> performance management. </w:t>
      </w:r>
    </w:p>
    <w:p w14:paraId="6DF5E223" w14:textId="2A6E4AF4" w:rsidR="00AF5D5B" w:rsidRDefault="00AF5D5B" w:rsidP="00AF5D5B">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Assist with the promotion and marketing events aligned to the university calendar and relevant external initiatives to promote and increase awareness of the work and scope of Library Services,</w:t>
      </w:r>
      <w:r>
        <w:rPr>
          <w:rStyle w:val="eop"/>
          <w:rFonts w:ascii="Arial" w:hAnsi="Arial" w:cs="Arial"/>
          <w:color w:val="000000"/>
          <w:sz w:val="22"/>
          <w:szCs w:val="22"/>
        </w:rPr>
        <w:t> </w:t>
      </w:r>
    </w:p>
    <w:p w14:paraId="6ECA3A94" w14:textId="655CB3E2" w:rsidR="0034623F" w:rsidRDefault="00881F67" w:rsidP="0034623F">
      <w:pPr>
        <w:pStyle w:val="paragraph"/>
        <w:numPr>
          <w:ilvl w:val="0"/>
          <w:numId w:val="11"/>
        </w:numPr>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Assist </w:t>
      </w:r>
      <w:r w:rsidR="00B87D86">
        <w:rPr>
          <w:rStyle w:val="normaltextrun"/>
          <w:rFonts w:ascii="Arial" w:hAnsi="Arial" w:cs="Arial"/>
          <w:sz w:val="22"/>
          <w:szCs w:val="22"/>
        </w:rPr>
        <w:t xml:space="preserve">and support </w:t>
      </w:r>
      <w:r w:rsidR="004269A6">
        <w:rPr>
          <w:rStyle w:val="normaltextrun"/>
          <w:rFonts w:ascii="Arial" w:hAnsi="Arial" w:cs="Arial"/>
          <w:sz w:val="22"/>
          <w:szCs w:val="22"/>
        </w:rPr>
        <w:t>wit</w:t>
      </w:r>
      <w:r w:rsidR="007B331C">
        <w:rPr>
          <w:rStyle w:val="normaltextrun"/>
          <w:rFonts w:ascii="Arial" w:hAnsi="Arial" w:cs="Arial"/>
          <w:sz w:val="22"/>
          <w:szCs w:val="22"/>
        </w:rPr>
        <w:t>h</w:t>
      </w:r>
      <w:r w:rsidR="004269A6">
        <w:rPr>
          <w:rStyle w:val="normaltextrun"/>
          <w:rFonts w:ascii="Arial" w:hAnsi="Arial" w:cs="Arial"/>
          <w:sz w:val="22"/>
          <w:szCs w:val="22"/>
        </w:rPr>
        <w:t xml:space="preserve"> </w:t>
      </w:r>
      <w:r>
        <w:rPr>
          <w:rStyle w:val="normaltextrun"/>
          <w:rFonts w:ascii="Arial" w:hAnsi="Arial" w:cs="Arial"/>
          <w:sz w:val="22"/>
          <w:szCs w:val="22"/>
        </w:rPr>
        <w:t>the</w:t>
      </w:r>
      <w:r w:rsidR="0034623F">
        <w:rPr>
          <w:rStyle w:val="normaltextrun"/>
          <w:rFonts w:ascii="Arial" w:hAnsi="Arial" w:cs="Arial"/>
          <w:sz w:val="22"/>
          <w:szCs w:val="22"/>
        </w:rPr>
        <w:t xml:space="preserve"> User Experience surveys, usability research and similar initiatives</w:t>
      </w:r>
      <w:r w:rsidR="00464156">
        <w:rPr>
          <w:rStyle w:val="normaltextrun"/>
          <w:rFonts w:ascii="Arial" w:hAnsi="Arial" w:cs="Arial"/>
          <w:sz w:val="22"/>
          <w:szCs w:val="22"/>
        </w:rPr>
        <w:t>, as well as</w:t>
      </w:r>
      <w:r w:rsidR="00B87D86">
        <w:rPr>
          <w:rStyle w:val="normaltextrun"/>
          <w:rFonts w:ascii="Arial" w:hAnsi="Arial" w:cs="Arial"/>
          <w:sz w:val="22"/>
          <w:szCs w:val="22"/>
        </w:rPr>
        <w:t xml:space="preserve"> any</w:t>
      </w:r>
      <w:r w:rsidR="00464156">
        <w:rPr>
          <w:rStyle w:val="normaltextrun"/>
          <w:rFonts w:ascii="Arial" w:hAnsi="Arial" w:cs="Arial"/>
          <w:sz w:val="22"/>
          <w:szCs w:val="22"/>
        </w:rPr>
        <w:t xml:space="preserve"> subsequent revis</w:t>
      </w:r>
      <w:r w:rsidR="00904CD2">
        <w:rPr>
          <w:rStyle w:val="normaltextrun"/>
          <w:rFonts w:ascii="Arial" w:hAnsi="Arial" w:cs="Arial"/>
          <w:sz w:val="22"/>
          <w:szCs w:val="22"/>
        </w:rPr>
        <w:t>ions</w:t>
      </w:r>
      <w:r w:rsidR="00464156">
        <w:rPr>
          <w:rStyle w:val="normaltextrun"/>
          <w:rFonts w:ascii="Arial" w:hAnsi="Arial" w:cs="Arial"/>
          <w:sz w:val="22"/>
          <w:szCs w:val="22"/>
        </w:rPr>
        <w:t xml:space="preserve"> to </w:t>
      </w:r>
      <w:r w:rsidR="0034623F">
        <w:rPr>
          <w:rStyle w:val="normaltextrun"/>
          <w:rFonts w:ascii="Arial" w:hAnsi="Arial" w:cs="Arial"/>
          <w:sz w:val="22"/>
          <w:szCs w:val="22"/>
        </w:rPr>
        <w:t>services and procedures</w:t>
      </w:r>
      <w:r w:rsidR="00B87D86">
        <w:rPr>
          <w:rStyle w:val="normaltextrun"/>
          <w:rFonts w:ascii="Arial" w:hAnsi="Arial" w:cs="Arial"/>
          <w:sz w:val="22"/>
          <w:szCs w:val="22"/>
        </w:rPr>
        <w:t xml:space="preserve">. </w:t>
      </w:r>
      <w:r w:rsidR="0034623F">
        <w:rPr>
          <w:rStyle w:val="normaltextrun"/>
          <w:rFonts w:ascii="Arial" w:hAnsi="Arial" w:cs="Arial"/>
          <w:sz w:val="22"/>
          <w:szCs w:val="22"/>
        </w:rPr>
        <w:t xml:space="preserve"> </w:t>
      </w:r>
      <w:r w:rsidR="004269A6">
        <w:rPr>
          <w:rStyle w:val="normaltextrun"/>
          <w:rFonts w:ascii="Arial" w:hAnsi="Arial" w:cs="Arial"/>
          <w:sz w:val="22"/>
          <w:szCs w:val="22"/>
        </w:rPr>
        <w:t>Assist in the cascading</w:t>
      </w:r>
      <w:r w:rsidR="0034623F">
        <w:rPr>
          <w:rStyle w:val="normaltextrun"/>
          <w:rFonts w:ascii="Arial" w:hAnsi="Arial" w:cs="Arial"/>
          <w:sz w:val="22"/>
          <w:szCs w:val="22"/>
        </w:rPr>
        <w:t xml:space="preserve"> to Customer Service Librarians to ensure consistency of approach and enhance student experience and success.</w:t>
      </w:r>
      <w:r w:rsidR="0034623F">
        <w:rPr>
          <w:rStyle w:val="eop"/>
          <w:rFonts w:ascii="Arial" w:hAnsi="Arial" w:cs="Arial"/>
          <w:sz w:val="22"/>
          <w:szCs w:val="22"/>
        </w:rPr>
        <w:t> </w:t>
      </w:r>
    </w:p>
    <w:p w14:paraId="487EF695" w14:textId="70A775AB" w:rsidR="00CF5DF7" w:rsidRDefault="00CF5DF7" w:rsidP="00B43AD0">
      <w:pPr>
        <w:pStyle w:val="paragraph"/>
        <w:numPr>
          <w:ilvl w:val="0"/>
          <w:numId w:val="11"/>
        </w:numPr>
        <w:spacing w:before="0" w:beforeAutospacing="0" w:after="0" w:afterAutospacing="0"/>
        <w:textAlignment w:val="baseline"/>
        <w:rPr>
          <w:rStyle w:val="normaltextrun"/>
          <w:rFonts w:ascii="Arial" w:hAnsi="Arial" w:cs="Arial"/>
          <w:sz w:val="22"/>
          <w:szCs w:val="22"/>
        </w:rPr>
      </w:pPr>
      <w:r w:rsidRPr="008E1555">
        <w:rPr>
          <w:rStyle w:val="normaltextrun"/>
          <w:rFonts w:ascii="Arial" w:hAnsi="Arial" w:cs="Arial"/>
          <w:sz w:val="22"/>
          <w:szCs w:val="22"/>
        </w:rPr>
        <w:lastRenderedPageBreak/>
        <w:t xml:space="preserve">Work with the </w:t>
      </w:r>
      <w:r w:rsidR="00426F00" w:rsidRPr="008E1555">
        <w:rPr>
          <w:rStyle w:val="normaltextrun"/>
          <w:rFonts w:ascii="Arial" w:hAnsi="Arial" w:cs="Arial"/>
          <w:sz w:val="22"/>
          <w:szCs w:val="22"/>
        </w:rPr>
        <w:t>User Experience Librarian</w:t>
      </w:r>
      <w:r w:rsidR="008E1555" w:rsidRPr="008E1555">
        <w:rPr>
          <w:rStyle w:val="normaltextrun"/>
          <w:rFonts w:ascii="Arial" w:hAnsi="Arial" w:cs="Arial"/>
          <w:sz w:val="22"/>
          <w:szCs w:val="22"/>
        </w:rPr>
        <w:t xml:space="preserve"> and other staff</w:t>
      </w:r>
      <w:r w:rsidRPr="008E1555">
        <w:rPr>
          <w:rStyle w:val="normaltextrun"/>
          <w:rFonts w:ascii="Arial" w:hAnsi="Arial" w:cs="Arial"/>
          <w:sz w:val="22"/>
          <w:szCs w:val="22"/>
        </w:rPr>
        <w:t xml:space="preserve"> to ensure that a safe and healthy environment is maintained for library staff and users. </w:t>
      </w:r>
    </w:p>
    <w:p w14:paraId="3726EDC3" w14:textId="7976D042" w:rsidR="00202C38" w:rsidRDefault="00202C38" w:rsidP="6F4B2BE3">
      <w:pPr>
        <w:pStyle w:val="paragraph"/>
        <w:numPr>
          <w:ilvl w:val="0"/>
          <w:numId w:val="11"/>
        </w:numPr>
        <w:spacing w:before="0" w:beforeAutospacing="0" w:after="0" w:afterAutospacing="0"/>
        <w:textAlignment w:val="baseline"/>
        <w:rPr>
          <w:rFonts w:ascii="Arial" w:hAnsi="Arial" w:cs="Arial"/>
          <w:sz w:val="22"/>
          <w:szCs w:val="22"/>
        </w:rPr>
      </w:pPr>
      <w:r w:rsidRPr="6F4B2BE3">
        <w:rPr>
          <w:rStyle w:val="normaltextrun"/>
          <w:rFonts w:ascii="Arial" w:hAnsi="Arial" w:cs="Arial"/>
          <w:sz w:val="22"/>
          <w:szCs w:val="22"/>
        </w:rPr>
        <w:t>Serve on committees and project groups to ensure consistent integrated service delivery; to maximise customer usage, satisfaction and student retention. </w:t>
      </w:r>
      <w:r w:rsidR="00712773" w:rsidRPr="6F4B2BE3">
        <w:rPr>
          <w:rStyle w:val="eop"/>
          <w:rFonts w:ascii="Arial" w:hAnsi="Arial" w:cs="Arial"/>
          <w:sz w:val="22"/>
          <w:szCs w:val="22"/>
        </w:rPr>
        <w:t>Deputising for the User Experience Librarian as necessary</w:t>
      </w:r>
      <w:r w:rsidR="330FE333" w:rsidRPr="6F4B2BE3">
        <w:rPr>
          <w:rStyle w:val="eop"/>
          <w:rFonts w:ascii="Arial" w:hAnsi="Arial" w:cs="Arial"/>
          <w:sz w:val="22"/>
          <w:szCs w:val="22"/>
        </w:rPr>
        <w:t>, projecting a positive image</w:t>
      </w:r>
      <w:r w:rsidR="00712773" w:rsidRPr="6F4B2BE3">
        <w:rPr>
          <w:rStyle w:val="eop"/>
          <w:rFonts w:ascii="Arial" w:hAnsi="Arial" w:cs="Arial"/>
          <w:sz w:val="22"/>
          <w:szCs w:val="22"/>
        </w:rPr>
        <w:t>.</w:t>
      </w:r>
    </w:p>
    <w:p w14:paraId="07039639" w14:textId="77777777" w:rsidR="00725C8C" w:rsidRDefault="00725C8C" w:rsidP="00725C8C">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Proactively assist with the annual Customer Service Excellence ® submission.</w:t>
      </w:r>
      <w:r>
        <w:rPr>
          <w:rStyle w:val="eop"/>
          <w:rFonts w:ascii="Arial" w:hAnsi="Arial" w:cs="Arial"/>
          <w:sz w:val="22"/>
          <w:szCs w:val="22"/>
        </w:rPr>
        <w:t> </w:t>
      </w:r>
    </w:p>
    <w:p w14:paraId="415CF93A" w14:textId="60A8E0DF" w:rsidR="00874221" w:rsidRDefault="00874221" w:rsidP="00874221">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Assist with the annual reviews of Library Services documentation, Sharepoint pages, Health and Safety Inspections.</w:t>
      </w:r>
      <w:r>
        <w:rPr>
          <w:rStyle w:val="eop"/>
          <w:rFonts w:ascii="Arial" w:hAnsi="Arial" w:cs="Arial"/>
          <w:sz w:val="22"/>
          <w:szCs w:val="22"/>
        </w:rPr>
        <w:t> </w:t>
      </w:r>
    </w:p>
    <w:p w14:paraId="2BA27A5C" w14:textId="5E335000" w:rsidR="00A025F8" w:rsidRDefault="00F525EB" w:rsidP="4F9B2DEB">
      <w:pPr>
        <w:pStyle w:val="paragraph"/>
        <w:numPr>
          <w:ilvl w:val="0"/>
          <w:numId w:val="11"/>
        </w:numPr>
        <w:spacing w:before="0" w:beforeAutospacing="0" w:after="0" w:afterAutospacing="0"/>
        <w:textAlignment w:val="baseline"/>
        <w:rPr>
          <w:rStyle w:val="eop"/>
          <w:rFonts w:ascii="Arial" w:hAnsi="Arial" w:cs="Arial"/>
          <w:sz w:val="22"/>
          <w:szCs w:val="22"/>
        </w:rPr>
      </w:pPr>
      <w:r w:rsidRPr="4F9B2DEB">
        <w:rPr>
          <w:rStyle w:val="normaltextrun"/>
          <w:rFonts w:ascii="Arial" w:hAnsi="Arial" w:cs="Arial"/>
          <w:sz w:val="22"/>
          <w:szCs w:val="22"/>
        </w:rPr>
        <w:t xml:space="preserve">Assist </w:t>
      </w:r>
      <w:r w:rsidR="009569C2" w:rsidRPr="4F9B2DEB">
        <w:rPr>
          <w:rStyle w:val="normaltextrun"/>
          <w:rFonts w:ascii="Arial" w:hAnsi="Arial" w:cs="Arial"/>
          <w:sz w:val="22"/>
          <w:szCs w:val="22"/>
        </w:rPr>
        <w:t xml:space="preserve">and support </w:t>
      </w:r>
      <w:r w:rsidR="006A3A65" w:rsidRPr="4F9B2DEB">
        <w:rPr>
          <w:rStyle w:val="normaltextrun"/>
          <w:rFonts w:ascii="Arial" w:hAnsi="Arial" w:cs="Arial"/>
          <w:sz w:val="22"/>
          <w:szCs w:val="22"/>
        </w:rPr>
        <w:t xml:space="preserve">the </w:t>
      </w:r>
      <w:r w:rsidR="00A025F8" w:rsidRPr="4F9B2DEB">
        <w:rPr>
          <w:rStyle w:val="normaltextrun"/>
          <w:rFonts w:ascii="Arial" w:hAnsi="Arial" w:cs="Arial"/>
          <w:sz w:val="22"/>
          <w:szCs w:val="22"/>
        </w:rPr>
        <w:t>oversight of opening hours, monitoring usage and staffing levels,</w:t>
      </w:r>
      <w:r w:rsidR="00C50756" w:rsidRPr="4F9B2DEB">
        <w:rPr>
          <w:rStyle w:val="normaltextrun"/>
          <w:rFonts w:ascii="Arial" w:hAnsi="Arial" w:cs="Arial"/>
          <w:sz w:val="22"/>
          <w:szCs w:val="22"/>
        </w:rPr>
        <w:t xml:space="preserve"> </w:t>
      </w:r>
      <w:r w:rsidR="176C2B91" w:rsidRPr="4F9B2DEB">
        <w:rPr>
          <w:rStyle w:val="normaltextrun"/>
          <w:rFonts w:ascii="Arial" w:hAnsi="Arial" w:cs="Arial"/>
          <w:sz w:val="22"/>
          <w:szCs w:val="22"/>
        </w:rPr>
        <w:t>liaising</w:t>
      </w:r>
      <w:r w:rsidR="00C50756" w:rsidRPr="4F9B2DEB">
        <w:rPr>
          <w:rStyle w:val="normaltextrun"/>
          <w:rFonts w:ascii="Arial" w:hAnsi="Arial" w:cs="Arial"/>
          <w:sz w:val="22"/>
          <w:szCs w:val="22"/>
        </w:rPr>
        <w:t xml:space="preserve"> with</w:t>
      </w:r>
      <w:r w:rsidR="00A025F8" w:rsidRPr="4F9B2DEB">
        <w:rPr>
          <w:rStyle w:val="normaltextrun"/>
          <w:rFonts w:ascii="Arial" w:hAnsi="Arial" w:cs="Arial"/>
          <w:sz w:val="22"/>
          <w:szCs w:val="22"/>
        </w:rPr>
        <w:t xml:space="preserve"> staffing agencies and Estates and Facilities Management</w:t>
      </w:r>
      <w:r w:rsidR="00C50756" w:rsidRPr="4F9B2DEB">
        <w:rPr>
          <w:rStyle w:val="normaltextrun"/>
          <w:rFonts w:ascii="Arial" w:hAnsi="Arial" w:cs="Arial"/>
          <w:sz w:val="22"/>
          <w:szCs w:val="22"/>
        </w:rPr>
        <w:t xml:space="preserve"> as necessary</w:t>
      </w:r>
      <w:r w:rsidR="00A025F8" w:rsidRPr="4F9B2DEB">
        <w:rPr>
          <w:rStyle w:val="normaltextrun"/>
          <w:rFonts w:ascii="Arial" w:hAnsi="Arial" w:cs="Arial"/>
          <w:sz w:val="22"/>
          <w:szCs w:val="22"/>
        </w:rPr>
        <w:t>. </w:t>
      </w:r>
      <w:r w:rsidR="00A025F8" w:rsidRPr="4F9B2DEB">
        <w:rPr>
          <w:rStyle w:val="eop"/>
          <w:rFonts w:ascii="Arial" w:hAnsi="Arial" w:cs="Arial"/>
          <w:sz w:val="22"/>
          <w:szCs w:val="22"/>
        </w:rPr>
        <w:t> </w:t>
      </w:r>
    </w:p>
    <w:p w14:paraId="5F28457B" w14:textId="22CE98B3" w:rsidR="009932FD" w:rsidRDefault="009932FD" w:rsidP="00A025F8">
      <w:pPr>
        <w:pStyle w:val="paragraph"/>
        <w:numPr>
          <w:ilvl w:val="0"/>
          <w:numId w:val="11"/>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xml:space="preserve">Oversee </w:t>
      </w:r>
      <w:r w:rsidR="000872AD">
        <w:rPr>
          <w:rStyle w:val="eop"/>
          <w:rFonts w:ascii="Arial" w:hAnsi="Arial" w:cs="Arial"/>
          <w:sz w:val="22"/>
          <w:szCs w:val="22"/>
        </w:rPr>
        <w:t xml:space="preserve">the external membership offer including SCONUL for </w:t>
      </w:r>
      <w:r w:rsidR="00AE2210">
        <w:rPr>
          <w:rStyle w:val="eop"/>
          <w:rFonts w:ascii="Arial" w:hAnsi="Arial" w:cs="Arial"/>
          <w:sz w:val="22"/>
          <w:szCs w:val="22"/>
        </w:rPr>
        <w:t>Library Services.</w:t>
      </w:r>
    </w:p>
    <w:p w14:paraId="6F34BBCA" w14:textId="0F4D9C48" w:rsidR="00570FD1" w:rsidRDefault="00570FD1" w:rsidP="6F4B2BE3">
      <w:pPr>
        <w:pStyle w:val="paragraph"/>
        <w:numPr>
          <w:ilvl w:val="0"/>
          <w:numId w:val="11"/>
        </w:numPr>
        <w:spacing w:before="0" w:beforeAutospacing="0" w:after="0" w:afterAutospacing="0"/>
        <w:textAlignment w:val="baseline"/>
        <w:rPr>
          <w:rFonts w:ascii="Arial" w:hAnsi="Arial" w:cs="Arial"/>
          <w:sz w:val="22"/>
          <w:szCs w:val="22"/>
        </w:rPr>
      </w:pPr>
      <w:r w:rsidRPr="6F4B2BE3">
        <w:rPr>
          <w:rStyle w:val="normaltextrun"/>
          <w:rFonts w:ascii="Arial" w:hAnsi="Arial" w:cs="Arial"/>
          <w:sz w:val="22"/>
          <w:szCs w:val="22"/>
        </w:rPr>
        <w:t xml:space="preserve">Provide and publish key communications, in all formats, to promote both current services and forthcoming developments ensuring </w:t>
      </w:r>
      <w:r w:rsidR="315BA8E3" w:rsidRPr="6F4B2BE3">
        <w:rPr>
          <w:rStyle w:val="normaltextrun"/>
          <w:rFonts w:ascii="Arial" w:hAnsi="Arial" w:cs="Arial"/>
          <w:sz w:val="22"/>
          <w:szCs w:val="22"/>
        </w:rPr>
        <w:t xml:space="preserve">Library </w:t>
      </w:r>
      <w:r w:rsidRPr="6F4B2BE3">
        <w:rPr>
          <w:rStyle w:val="normaltextrun"/>
          <w:rFonts w:ascii="Arial" w:hAnsi="Arial" w:cs="Arial"/>
          <w:sz w:val="22"/>
          <w:szCs w:val="22"/>
        </w:rPr>
        <w:t>staff, University staff, students and library users are fully informed.</w:t>
      </w:r>
      <w:r w:rsidRPr="6F4B2BE3">
        <w:rPr>
          <w:rStyle w:val="eop"/>
          <w:rFonts w:ascii="Arial" w:hAnsi="Arial" w:cs="Arial"/>
          <w:sz w:val="22"/>
          <w:szCs w:val="22"/>
        </w:rPr>
        <w:t> </w:t>
      </w:r>
    </w:p>
    <w:p w14:paraId="0829E40B" w14:textId="0E83DA0D" w:rsidR="005A70AC" w:rsidRPr="0071441B" w:rsidRDefault="00570FD1" w:rsidP="0079181B">
      <w:pPr>
        <w:pStyle w:val="ListParagraph"/>
        <w:numPr>
          <w:ilvl w:val="0"/>
          <w:numId w:val="11"/>
        </w:numPr>
        <w:spacing w:after="0"/>
        <w:textAlignment w:val="baseline"/>
        <w:rPr>
          <w:rFonts w:ascii="Segoe UI" w:hAnsi="Segoe UI" w:cs="Segoe UI"/>
          <w:b/>
          <w:bCs/>
          <w:sz w:val="18"/>
          <w:szCs w:val="18"/>
        </w:rPr>
      </w:pPr>
      <w:r w:rsidRPr="0071441B">
        <w:rPr>
          <w:rFonts w:ascii="Arial" w:hAnsi="Arial" w:cs="Arial"/>
        </w:rPr>
        <w:t>Assist in emergency or operational procedures as required that take precedence over main duties, for example, Fire Warden duties, to ensure the safety of service users</w:t>
      </w:r>
      <w:r w:rsidR="0071441B" w:rsidRPr="0071441B">
        <w:rPr>
          <w:rFonts w:ascii="Arial" w:hAnsi="Arial" w:cs="Arial"/>
        </w:rPr>
        <w:t xml:space="preserve">. </w:t>
      </w:r>
      <w:r w:rsidR="005A70AC" w:rsidRPr="0071441B">
        <w:rPr>
          <w:rStyle w:val="eop"/>
          <w:rFonts w:ascii="Arial" w:hAnsi="Arial" w:cs="Arial"/>
          <w:b/>
          <w:bCs/>
        </w:rPr>
        <w:t> </w:t>
      </w:r>
    </w:p>
    <w:p w14:paraId="1604DAE2" w14:textId="77777777" w:rsidR="005A70AC" w:rsidRPr="005A70AC" w:rsidRDefault="005A70AC" w:rsidP="005A70AC">
      <w:pPr>
        <w:rPr>
          <w:rFonts w:ascii="Arial" w:hAnsi="Arial" w:cs="Arial"/>
        </w:rPr>
      </w:pPr>
    </w:p>
    <w:p w14:paraId="52CACACD" w14:textId="77777777" w:rsidR="00A965A8" w:rsidRDefault="00A965A8" w:rsidP="00A965A8">
      <w:pPr>
        <w:rPr>
          <w:rFonts w:ascii="Arial" w:hAnsi="Arial" w:cs="Arial"/>
          <w:b/>
          <w:sz w:val="20"/>
          <w:szCs w:val="20"/>
        </w:rPr>
      </w:pPr>
      <w:r w:rsidRPr="00AD2782">
        <w:rPr>
          <w:rFonts w:ascii="Arial" w:hAnsi="Arial" w:cs="Arial"/>
          <w:b/>
          <w:sz w:val="20"/>
          <w:szCs w:val="20"/>
        </w:rPr>
        <w:t>General responsibilities</w:t>
      </w:r>
    </w:p>
    <w:p w14:paraId="5E516B0B" w14:textId="7484705E" w:rsidR="00C82F11" w:rsidRPr="00C82F11" w:rsidRDefault="00C82F11" w:rsidP="00A965A8">
      <w:pPr>
        <w:rPr>
          <w:rFonts w:ascii="Arial" w:hAnsi="Arial" w:cs="Arial"/>
        </w:rPr>
      </w:pPr>
      <w:r w:rsidRPr="00C82F11">
        <w:rPr>
          <w:rFonts w:ascii="Arial" w:hAnsi="Arial" w:cs="Arial"/>
        </w:rPr>
        <w:t>These are standard to all University of Brighton job descriptions.</w:t>
      </w:r>
    </w:p>
    <w:p w14:paraId="7787B6B1" w14:textId="77777777" w:rsidR="00C82F11" w:rsidRPr="00C82F11" w:rsidRDefault="00C82F11" w:rsidP="00C82F11">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To undertake other duties appropriate to the grade and character of work as may be reasonably required, including specific duties of a similar or lesser grade.</w:t>
      </w:r>
    </w:p>
    <w:p w14:paraId="48D2EB2C" w14:textId="025DDF26" w:rsidR="00A965A8" w:rsidRPr="00C82F11" w:rsidRDefault="00A965A8" w:rsidP="00A965A8">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To a</w:t>
      </w:r>
      <w:r w:rsidR="0030586C" w:rsidRPr="00C82F11">
        <w:rPr>
          <w:rFonts w:ascii="Arial" w:eastAsia="Times New Roman" w:hAnsi="Arial" w:cs="Arial"/>
          <w:szCs w:val="24"/>
          <w:lang w:eastAsia="en-GB"/>
        </w:rPr>
        <w:t xml:space="preserve">dhere to the University’s Equality and Diversity Policy </w:t>
      </w:r>
      <w:r w:rsidRPr="00C82F11">
        <w:rPr>
          <w:rFonts w:ascii="Arial" w:eastAsia="Times New Roman" w:hAnsi="Arial" w:cs="Arial"/>
          <w:szCs w:val="24"/>
          <w:lang w:eastAsia="en-GB"/>
        </w:rPr>
        <w:t>in all activities, and to actively promote equality of opportunity wherever possible</w:t>
      </w:r>
      <w:r w:rsidR="003358DF">
        <w:rPr>
          <w:rFonts w:ascii="Arial" w:eastAsia="Times New Roman" w:hAnsi="Arial" w:cs="Arial"/>
          <w:szCs w:val="24"/>
          <w:lang w:eastAsia="en-GB"/>
        </w:rPr>
        <w:t>.</w:t>
      </w:r>
    </w:p>
    <w:p w14:paraId="5E94C283" w14:textId="6609C2D2" w:rsidR="00A965A8" w:rsidRPr="00C82F11" w:rsidRDefault="00A965A8" w:rsidP="00A965A8">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 xml:space="preserve">To be responsible for your own health and safety and that of your </w:t>
      </w:r>
      <w:r w:rsidR="00C82F11" w:rsidRPr="00C82F11">
        <w:rPr>
          <w:rFonts w:ascii="Arial" w:eastAsia="Times New Roman" w:hAnsi="Arial" w:cs="Arial"/>
          <w:szCs w:val="24"/>
          <w:lang w:eastAsia="en-GB"/>
        </w:rPr>
        <w:t>colleagues, in accordance with the Health and Safety at Work Act.</w:t>
      </w:r>
    </w:p>
    <w:p w14:paraId="41654B62" w14:textId="11422FBA" w:rsidR="00C82F11" w:rsidRDefault="00C82F11" w:rsidP="00A965A8">
      <w:pPr>
        <w:pStyle w:val="ListParagraph"/>
        <w:numPr>
          <w:ilvl w:val="0"/>
          <w:numId w:val="8"/>
        </w:numPr>
        <w:rPr>
          <w:rFonts w:ascii="Arial" w:eastAsia="Times New Roman" w:hAnsi="Arial" w:cs="Arial"/>
          <w:szCs w:val="24"/>
          <w:lang w:eastAsia="en-GB"/>
        </w:rPr>
      </w:pPr>
      <w:r w:rsidRPr="00C82F11">
        <w:rPr>
          <w:rFonts w:ascii="Arial" w:eastAsia="Times New Roman" w:hAnsi="Arial" w:cs="Arial"/>
          <w:szCs w:val="24"/>
          <w:lang w:eastAsia="en-GB"/>
        </w:rPr>
        <w:t>To work in ac</w:t>
      </w:r>
      <w:r w:rsidR="0072686D">
        <w:rPr>
          <w:rFonts w:ascii="Arial" w:eastAsia="Times New Roman" w:hAnsi="Arial" w:cs="Arial"/>
          <w:szCs w:val="24"/>
          <w:lang w:eastAsia="en-GB"/>
        </w:rPr>
        <w:t>cordance with the General Data Protection Regulations</w:t>
      </w:r>
      <w:r w:rsidR="003358DF">
        <w:rPr>
          <w:rFonts w:ascii="Arial" w:eastAsia="Times New Roman" w:hAnsi="Arial" w:cs="Arial"/>
          <w:szCs w:val="24"/>
          <w:lang w:eastAsia="en-GB"/>
        </w:rPr>
        <w:t>.</w:t>
      </w:r>
    </w:p>
    <w:p w14:paraId="1BE767ED" w14:textId="77777777" w:rsidR="00147143" w:rsidRDefault="00147143" w:rsidP="00147143">
      <w:pPr>
        <w:rPr>
          <w:rFonts w:ascii="Arial" w:eastAsia="Times New Roman" w:hAnsi="Arial" w:cs="Arial"/>
          <w:szCs w:val="24"/>
          <w:lang w:eastAsia="en-GB"/>
        </w:rPr>
      </w:pPr>
    </w:p>
    <w:p w14:paraId="58400439" w14:textId="77777777" w:rsidR="00147143" w:rsidRDefault="00147143" w:rsidP="00147143">
      <w:pPr>
        <w:rPr>
          <w:rFonts w:ascii="Arial" w:eastAsia="Times New Roman" w:hAnsi="Arial" w:cs="Arial"/>
          <w:szCs w:val="24"/>
          <w:lang w:eastAsia="en-GB"/>
        </w:rPr>
      </w:pPr>
    </w:p>
    <w:p w14:paraId="29E4AE4A" w14:textId="77777777" w:rsidR="00147143" w:rsidRDefault="00147143" w:rsidP="00147143">
      <w:pPr>
        <w:rPr>
          <w:rFonts w:ascii="Arial" w:eastAsia="Times New Roman" w:hAnsi="Arial" w:cs="Arial"/>
          <w:szCs w:val="24"/>
          <w:lang w:eastAsia="en-GB"/>
        </w:rPr>
      </w:pPr>
    </w:p>
    <w:p w14:paraId="08AEB937" w14:textId="77777777" w:rsidR="00147143" w:rsidRDefault="00147143" w:rsidP="00147143">
      <w:pPr>
        <w:rPr>
          <w:rFonts w:ascii="Arial" w:eastAsia="Times New Roman" w:hAnsi="Arial" w:cs="Arial"/>
          <w:szCs w:val="24"/>
          <w:lang w:eastAsia="en-GB"/>
        </w:rPr>
      </w:pPr>
    </w:p>
    <w:p w14:paraId="635E3285" w14:textId="77777777" w:rsidR="00147143" w:rsidRDefault="00147143" w:rsidP="00147143">
      <w:pPr>
        <w:rPr>
          <w:rFonts w:ascii="Arial" w:eastAsia="Times New Roman" w:hAnsi="Arial" w:cs="Arial"/>
          <w:szCs w:val="24"/>
          <w:lang w:eastAsia="en-GB"/>
        </w:rPr>
      </w:pPr>
    </w:p>
    <w:p w14:paraId="34E353AA" w14:textId="77777777" w:rsidR="00147143" w:rsidRDefault="00147143" w:rsidP="00147143">
      <w:pPr>
        <w:rPr>
          <w:rFonts w:ascii="Arial" w:eastAsia="Times New Roman" w:hAnsi="Arial" w:cs="Arial"/>
          <w:szCs w:val="24"/>
          <w:lang w:eastAsia="en-GB"/>
        </w:rPr>
      </w:pPr>
    </w:p>
    <w:p w14:paraId="700292CE" w14:textId="77777777" w:rsidR="00147143" w:rsidRDefault="00147143" w:rsidP="00147143">
      <w:pPr>
        <w:rPr>
          <w:rFonts w:ascii="Arial" w:eastAsia="Times New Roman" w:hAnsi="Arial" w:cs="Arial"/>
          <w:szCs w:val="24"/>
          <w:lang w:eastAsia="en-GB"/>
        </w:rPr>
      </w:pPr>
    </w:p>
    <w:p w14:paraId="3EBF663B" w14:textId="77777777" w:rsidR="00147143" w:rsidRDefault="00147143" w:rsidP="00147143">
      <w:pPr>
        <w:rPr>
          <w:rFonts w:ascii="Arial" w:eastAsia="Times New Roman" w:hAnsi="Arial" w:cs="Arial"/>
          <w:szCs w:val="24"/>
          <w:lang w:eastAsia="en-GB"/>
        </w:rPr>
      </w:pPr>
    </w:p>
    <w:p w14:paraId="23452F40" w14:textId="77777777" w:rsidR="00147143" w:rsidRPr="00147143" w:rsidRDefault="00147143" w:rsidP="00147143">
      <w:pPr>
        <w:rPr>
          <w:rFonts w:ascii="Arial" w:eastAsia="Times New Roman" w:hAnsi="Arial" w:cs="Arial"/>
          <w:szCs w:val="24"/>
          <w:lang w:eastAsia="en-GB"/>
        </w:rPr>
      </w:pPr>
    </w:p>
    <w:p w14:paraId="47459E2B" w14:textId="77777777" w:rsidR="00CA3E88" w:rsidRDefault="00CA3E88">
      <w:pPr>
        <w:rPr>
          <w:rFonts w:ascii="Arial" w:eastAsia="Times New Roman" w:hAnsi="Arial" w:cs="Arial"/>
          <w:szCs w:val="24"/>
          <w:lang w:eastAsia="en-GB"/>
        </w:rPr>
      </w:pPr>
    </w:p>
    <w:p w14:paraId="0B021402" w14:textId="77777777" w:rsidR="00CA3E88" w:rsidRDefault="00CA3E88">
      <w:pPr>
        <w:rPr>
          <w:rFonts w:ascii="Arial" w:eastAsia="Times New Roman" w:hAnsi="Arial" w:cs="Arial"/>
          <w:szCs w:val="24"/>
          <w:lang w:eastAsia="en-GB"/>
        </w:rPr>
      </w:pPr>
    </w:p>
    <w:p w14:paraId="09110DEB" w14:textId="77777777" w:rsidR="00CA3E88" w:rsidRPr="00CA3E88" w:rsidRDefault="00CA3E88" w:rsidP="00CA3E88">
      <w:pPr>
        <w:shd w:val="clear" w:color="auto" w:fill="203488"/>
        <w:spacing w:after="0" w:line="240" w:lineRule="auto"/>
        <w:textAlignment w:val="baseline"/>
        <w:rPr>
          <w:rFonts w:ascii="Segoe UI" w:eastAsia="Times New Roman" w:hAnsi="Segoe UI" w:cs="Segoe UI"/>
          <w:b/>
          <w:bCs/>
          <w:caps/>
          <w:color w:val="FFFFFF"/>
          <w:sz w:val="18"/>
          <w:szCs w:val="18"/>
          <w:lang w:eastAsia="en-GB"/>
        </w:rPr>
      </w:pPr>
      <w:r w:rsidRPr="00CA3E88">
        <w:rPr>
          <w:rFonts w:ascii="Arial" w:eastAsia="Times New Roman" w:hAnsi="Arial" w:cs="Arial"/>
          <w:b/>
          <w:bCs/>
          <w:caps/>
          <w:color w:val="FFFFFF"/>
          <w:sz w:val="28"/>
          <w:szCs w:val="28"/>
          <w:shd w:val="clear" w:color="auto" w:fill="203488"/>
          <w:lang w:eastAsia="en-GB"/>
        </w:rPr>
        <w:t>PERSON SPECIFICATION</w:t>
      </w:r>
      <w:r w:rsidRPr="00CA3E88">
        <w:rPr>
          <w:rFonts w:ascii="Arial" w:eastAsia="Times New Roman" w:hAnsi="Arial" w:cs="Arial"/>
          <w:b/>
          <w:bCs/>
          <w:caps/>
          <w:color w:val="FFFFFF"/>
          <w:sz w:val="28"/>
          <w:szCs w:val="28"/>
          <w:lang w:eastAsia="en-GB"/>
        </w:rPr>
        <w:t> </w:t>
      </w:r>
    </w:p>
    <w:p w14:paraId="6E4FA3FF" w14:textId="77777777" w:rsidR="00CA3E88" w:rsidRPr="00CA3E88" w:rsidRDefault="00CA3E88" w:rsidP="00CA3E88">
      <w:pPr>
        <w:spacing w:after="0" w:line="240" w:lineRule="auto"/>
        <w:textAlignment w:val="baseline"/>
        <w:rPr>
          <w:rFonts w:ascii="Segoe UI" w:eastAsia="Times New Roman" w:hAnsi="Segoe UI" w:cs="Segoe UI"/>
          <w:sz w:val="18"/>
          <w:szCs w:val="18"/>
          <w:lang w:eastAsia="en-GB"/>
        </w:rPr>
      </w:pPr>
      <w:r w:rsidRPr="00CA3E88">
        <w:rPr>
          <w:rFonts w:ascii="Arial" w:eastAsia="Times New Roman" w:hAnsi="Arial" w:cs="Arial"/>
          <w:lang w:eastAsia="en-GB"/>
        </w:rPr>
        <w:lastRenderedPageBreak/>
        <w:t> </w:t>
      </w:r>
    </w:p>
    <w:p w14:paraId="00534D40" w14:textId="77777777" w:rsidR="00CA3E88" w:rsidRPr="00CA3E88" w:rsidRDefault="00CA3E88" w:rsidP="00CA3E88">
      <w:pPr>
        <w:spacing w:after="0" w:line="240" w:lineRule="auto"/>
        <w:textAlignment w:val="baseline"/>
        <w:rPr>
          <w:rFonts w:ascii="Segoe UI" w:eastAsia="Times New Roman" w:hAnsi="Segoe UI" w:cs="Segoe UI"/>
          <w:sz w:val="18"/>
          <w:szCs w:val="18"/>
          <w:lang w:eastAsia="en-GB"/>
        </w:rPr>
      </w:pPr>
      <w:r w:rsidRPr="00CA3E88">
        <w:rPr>
          <w:rFonts w:ascii="Arial" w:eastAsia="Times New Roman" w:hAnsi="Arial" w:cs="Arial"/>
          <w:lang w:eastAsia="en-GB"/>
        </w:rPr>
        <w:t xml:space="preserve">The person specification focuses on the knowledge, skills and abilities, qualifications, and the experience required to undertake the role effectively. Please ensure that your application demonstrates how you meet the essential criteria. You will be assessed by your completed application form </w:t>
      </w:r>
      <w:r w:rsidRPr="00CA3E88">
        <w:rPr>
          <w:rFonts w:ascii="Arial" w:eastAsia="Times New Roman" w:hAnsi="Arial" w:cs="Arial"/>
          <w:b/>
          <w:bCs/>
          <w:lang w:eastAsia="en-GB"/>
        </w:rPr>
        <w:t>(A),</w:t>
      </w:r>
      <w:r w:rsidRPr="00CA3E88">
        <w:rPr>
          <w:rFonts w:ascii="Arial" w:eastAsia="Times New Roman" w:hAnsi="Arial" w:cs="Arial"/>
          <w:lang w:eastAsia="en-GB"/>
        </w:rPr>
        <w:t xml:space="preserve"> at interview </w:t>
      </w:r>
      <w:r w:rsidRPr="00CA3E88">
        <w:rPr>
          <w:rFonts w:ascii="Arial" w:eastAsia="Times New Roman" w:hAnsi="Arial" w:cs="Arial"/>
          <w:b/>
          <w:bCs/>
          <w:lang w:eastAsia="en-GB"/>
        </w:rPr>
        <w:t xml:space="preserve">(I) </w:t>
      </w:r>
      <w:r w:rsidRPr="00CA3E88">
        <w:rPr>
          <w:rFonts w:ascii="Arial" w:eastAsia="Times New Roman" w:hAnsi="Arial" w:cs="Arial"/>
          <w:lang w:eastAsia="en-GB"/>
        </w:rPr>
        <w:t xml:space="preserve">and in some instances through an exercise </w:t>
      </w:r>
      <w:r w:rsidRPr="00CA3E88">
        <w:rPr>
          <w:rFonts w:ascii="Arial" w:eastAsia="Times New Roman" w:hAnsi="Arial" w:cs="Arial"/>
          <w:b/>
          <w:bCs/>
          <w:lang w:eastAsia="en-GB"/>
        </w:rPr>
        <w:t>(E</w:t>
      </w:r>
      <w:r w:rsidRPr="00CA3E88">
        <w:rPr>
          <w:rFonts w:ascii="Arial" w:eastAsia="Times New Roman" w:hAnsi="Arial" w:cs="Arial"/>
          <w:lang w:eastAsia="en-GB"/>
        </w:rPr>
        <w:t>); these are shown at the end of each criteria. </w:t>
      </w:r>
    </w:p>
    <w:p w14:paraId="16C73B09" w14:textId="77777777" w:rsidR="00CA3E88" w:rsidRPr="00CA3E88" w:rsidRDefault="00CA3E88" w:rsidP="00CA3E88">
      <w:pPr>
        <w:spacing w:after="0" w:line="240" w:lineRule="auto"/>
        <w:textAlignment w:val="baseline"/>
        <w:rPr>
          <w:rFonts w:ascii="Segoe UI" w:eastAsia="Times New Roman" w:hAnsi="Segoe UI" w:cs="Segoe UI"/>
          <w:b/>
          <w:bCs/>
          <w:sz w:val="18"/>
          <w:szCs w:val="18"/>
          <w:lang w:eastAsia="en-GB"/>
        </w:rPr>
      </w:pPr>
      <w:r w:rsidRPr="00CA3E88">
        <w:rPr>
          <w:rFonts w:ascii="Arial" w:eastAsia="Times New Roman" w:hAnsi="Arial" w:cs="Arial"/>
          <w:b/>
          <w:bCs/>
          <w:lang w:eastAsia="en-GB"/>
        </w:rPr>
        <w:t>Essential Criteria </w:t>
      </w:r>
    </w:p>
    <w:p w14:paraId="7430973E" w14:textId="77777777" w:rsidR="00CA3E88" w:rsidRPr="00CA3E88" w:rsidRDefault="00CA3E88" w:rsidP="00CA3E88">
      <w:pPr>
        <w:spacing w:after="0" w:line="240" w:lineRule="auto"/>
        <w:textAlignment w:val="baseline"/>
        <w:rPr>
          <w:rFonts w:ascii="Segoe UI" w:eastAsia="Times New Roman" w:hAnsi="Segoe UI" w:cs="Segoe UI"/>
          <w:sz w:val="18"/>
          <w:szCs w:val="18"/>
          <w:lang w:eastAsia="en-GB"/>
        </w:rPr>
      </w:pPr>
      <w:r w:rsidRPr="00CA3E88">
        <w:rPr>
          <w:rFonts w:ascii="Calibri" w:eastAsia="Times New Roman" w:hAnsi="Calibri" w:cs="Calibri"/>
          <w:lang w:eastAsia="en-GB"/>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25"/>
      </w:tblGrid>
      <w:tr w:rsidR="00CA3E88" w:rsidRPr="00CA3E88" w14:paraId="41DF6140"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07271EF8"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b/>
                <w:bCs/>
                <w:lang w:eastAsia="en-GB"/>
              </w:rPr>
              <w:t>Knowledge, skills, and abilities</w:t>
            </w:r>
            <w:r w:rsidRPr="00CA3E88">
              <w:rPr>
                <w:rFonts w:ascii="Arial" w:eastAsia="Times New Roman" w:hAnsi="Arial" w:cs="Arial"/>
                <w:lang w:eastAsia="en-GB"/>
              </w:rPr>
              <w:t> </w:t>
            </w:r>
          </w:p>
          <w:p w14:paraId="02DBB5F0"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lang w:eastAsia="en-GB"/>
              </w:rPr>
              <w:t> </w:t>
            </w:r>
          </w:p>
        </w:tc>
      </w:tr>
      <w:tr w:rsidR="00CA3E88" w:rsidRPr="00CA3E88" w14:paraId="4F84AFC5"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31A29C69" w14:textId="77777777" w:rsidR="00CA3E88" w:rsidRPr="00147143" w:rsidRDefault="00CA3E88" w:rsidP="00147143">
            <w:pPr>
              <w:pStyle w:val="ListParagraph"/>
              <w:numPr>
                <w:ilvl w:val="0"/>
                <w:numId w:val="23"/>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Thorough working knowledge and sound understanding of electronic information sources, discovery tools, library management systems, standard office applications and the confidence to learn, and train others, in new ICT skills. A, I </w:t>
            </w:r>
          </w:p>
          <w:p w14:paraId="46572F8D" w14:textId="77777777" w:rsidR="00CA3E88" w:rsidRPr="00147143" w:rsidRDefault="00CA3E88" w:rsidP="00147143">
            <w:pPr>
              <w:pStyle w:val="ListParagraph"/>
              <w:numPr>
                <w:ilvl w:val="0"/>
                <w:numId w:val="23"/>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Practical working knowledge of Equality, Data Protection and Health &amp; Safety guidelines I </w:t>
            </w:r>
          </w:p>
          <w:p w14:paraId="19C81209" w14:textId="77777777" w:rsidR="00CA3E88" w:rsidRPr="00147143" w:rsidRDefault="00CA3E88" w:rsidP="00147143">
            <w:pPr>
              <w:pStyle w:val="ListParagraph"/>
              <w:numPr>
                <w:ilvl w:val="0"/>
                <w:numId w:val="23"/>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Understanding of risk factors in the workplace with the a</w:t>
            </w:r>
            <w:r w:rsidRPr="00147143">
              <w:rPr>
                <w:rFonts w:ascii="Arial" w:eastAsia="Times New Roman" w:hAnsi="Arial" w:cs="Arial"/>
                <w:color w:val="111111"/>
                <w:lang w:eastAsia="en-GB"/>
              </w:rPr>
              <w:t>bility to recognise hazards and produce appropriate risk assessments. A, I </w:t>
            </w:r>
          </w:p>
          <w:p w14:paraId="2B68A6A2" w14:textId="77777777" w:rsidR="00CA3E88" w:rsidRPr="00147143" w:rsidRDefault="00CA3E88" w:rsidP="00147143">
            <w:pPr>
              <w:pStyle w:val="ListParagraph"/>
              <w:numPr>
                <w:ilvl w:val="0"/>
                <w:numId w:val="23"/>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Excellent Customer Service skills, ability to assess customer needs and identify trends impacting on the wider organisation and make recommendations to improve service standards/ delivery. A, I </w:t>
            </w:r>
          </w:p>
          <w:p w14:paraId="68CD53A4" w14:textId="77777777" w:rsidR="00CA3E88" w:rsidRPr="00147143" w:rsidRDefault="00CA3E88" w:rsidP="00147143">
            <w:pPr>
              <w:pStyle w:val="ListParagraph"/>
              <w:numPr>
                <w:ilvl w:val="0"/>
                <w:numId w:val="23"/>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 xml:space="preserve">Organised, able to prioritise conflicting demands, scheduling and planning work for self and others </w:t>
            </w:r>
            <w:proofErr w:type="gramStart"/>
            <w:r w:rsidRPr="00147143">
              <w:rPr>
                <w:rFonts w:ascii="Arial" w:eastAsia="Times New Roman" w:hAnsi="Arial" w:cs="Arial"/>
                <w:color w:val="000000"/>
                <w:lang w:eastAsia="en-GB"/>
              </w:rPr>
              <w:t>in order to</w:t>
            </w:r>
            <w:proofErr w:type="gramEnd"/>
            <w:r w:rsidRPr="00147143">
              <w:rPr>
                <w:rFonts w:ascii="Arial" w:eastAsia="Times New Roman" w:hAnsi="Arial" w:cs="Arial"/>
                <w:color w:val="000000"/>
                <w:lang w:eastAsia="en-GB"/>
              </w:rPr>
              <w:t xml:space="preserve"> meet objectives and standards, within deadlines with a minimum of supervision. A. I </w:t>
            </w:r>
          </w:p>
          <w:p w14:paraId="41F093DC" w14:textId="77777777" w:rsidR="00CA3E88" w:rsidRPr="00147143" w:rsidRDefault="00CA3E88" w:rsidP="00147143">
            <w:pPr>
              <w:pStyle w:val="ListParagraph"/>
              <w:numPr>
                <w:ilvl w:val="0"/>
                <w:numId w:val="23"/>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Able to build partnerships and work collaboratively in a team and where appropriate across or with different professional groups within and external to the university. A, I </w:t>
            </w:r>
          </w:p>
          <w:p w14:paraId="45652FFF" w14:textId="77777777" w:rsidR="00CA3E88" w:rsidRPr="00147143" w:rsidRDefault="00CA3E88" w:rsidP="00147143">
            <w:pPr>
              <w:pStyle w:val="ListParagraph"/>
              <w:numPr>
                <w:ilvl w:val="0"/>
                <w:numId w:val="23"/>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 xml:space="preserve">Evidence of engagement with current professional practice and developing knowledge. </w:t>
            </w:r>
            <w:r w:rsidRPr="00147143">
              <w:rPr>
                <w:rFonts w:ascii="Arial" w:eastAsia="Times New Roman" w:hAnsi="Arial" w:cs="Arial"/>
                <w:b/>
                <w:bCs/>
                <w:color w:val="000000"/>
                <w:lang w:eastAsia="en-GB"/>
              </w:rPr>
              <w:t>A, I</w:t>
            </w:r>
            <w:r w:rsidRPr="00147143">
              <w:rPr>
                <w:rFonts w:ascii="Arial" w:eastAsia="Times New Roman" w:hAnsi="Arial" w:cs="Arial"/>
                <w:color w:val="000000"/>
                <w:lang w:eastAsia="en-GB"/>
              </w:rPr>
              <w:t>  </w:t>
            </w:r>
          </w:p>
          <w:p w14:paraId="55EF11A4"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lang w:eastAsia="en-GB"/>
              </w:rPr>
              <w:t> </w:t>
            </w:r>
          </w:p>
        </w:tc>
      </w:tr>
      <w:tr w:rsidR="00CA3E88" w:rsidRPr="00CA3E88" w14:paraId="728E217A"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305807B0"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b/>
                <w:bCs/>
                <w:lang w:eastAsia="en-GB"/>
              </w:rPr>
              <w:t>Qualifications</w:t>
            </w:r>
            <w:r w:rsidRPr="00CA3E88">
              <w:rPr>
                <w:rFonts w:ascii="Arial" w:eastAsia="Times New Roman" w:hAnsi="Arial" w:cs="Arial"/>
                <w:lang w:eastAsia="en-GB"/>
              </w:rPr>
              <w:t> </w:t>
            </w:r>
          </w:p>
          <w:p w14:paraId="3C2BACBA"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lang w:eastAsia="en-GB"/>
              </w:rPr>
              <w:t> </w:t>
            </w:r>
          </w:p>
        </w:tc>
      </w:tr>
      <w:tr w:rsidR="00CA3E88" w:rsidRPr="00CA3E88" w14:paraId="1617FA67"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51A73137" w14:textId="77777777" w:rsidR="00CA3E88" w:rsidRPr="00147143" w:rsidRDefault="00CA3E88" w:rsidP="00147143">
            <w:pPr>
              <w:pStyle w:val="ListParagraph"/>
              <w:numPr>
                <w:ilvl w:val="0"/>
                <w:numId w:val="24"/>
              </w:numPr>
              <w:spacing w:after="0" w:line="240" w:lineRule="auto"/>
              <w:textAlignment w:val="baseline"/>
              <w:rPr>
                <w:rFonts w:ascii="Arial" w:eastAsia="Times New Roman" w:hAnsi="Arial" w:cs="Arial"/>
                <w:lang w:eastAsia="en-GB"/>
              </w:rPr>
            </w:pPr>
            <w:r w:rsidRPr="00147143">
              <w:rPr>
                <w:rFonts w:ascii="Arial" w:eastAsia="Times New Roman" w:hAnsi="Arial" w:cs="Arial"/>
                <w:lang w:eastAsia="en-GB"/>
              </w:rPr>
              <w:t>Graduate with either a professional qualification in library or information services or equivalent experience in a relevant role. </w:t>
            </w:r>
            <w:r w:rsidRPr="00147143">
              <w:rPr>
                <w:rFonts w:ascii="Arial" w:eastAsia="Times New Roman" w:hAnsi="Arial" w:cs="Arial"/>
                <w:color w:val="000000"/>
                <w:lang w:eastAsia="en-GB"/>
              </w:rPr>
              <w:t xml:space="preserve"> A </w:t>
            </w:r>
          </w:p>
        </w:tc>
      </w:tr>
      <w:tr w:rsidR="00CA3E88" w:rsidRPr="00CA3E88" w14:paraId="1658FE1A"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30EDF8B7"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b/>
                <w:bCs/>
                <w:lang w:eastAsia="en-GB"/>
              </w:rPr>
              <w:t>Experience</w:t>
            </w:r>
            <w:r w:rsidRPr="00CA3E88">
              <w:rPr>
                <w:rFonts w:ascii="Arial" w:eastAsia="Times New Roman" w:hAnsi="Arial" w:cs="Arial"/>
                <w:lang w:eastAsia="en-GB"/>
              </w:rPr>
              <w:t> </w:t>
            </w:r>
          </w:p>
          <w:p w14:paraId="346B6045"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lang w:eastAsia="en-GB"/>
              </w:rPr>
              <w:t> </w:t>
            </w:r>
          </w:p>
        </w:tc>
      </w:tr>
      <w:tr w:rsidR="00CA3E88" w:rsidRPr="00CA3E88" w14:paraId="3A102848"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F18E669" w14:textId="77777777" w:rsidR="00CA3E88" w:rsidRPr="00147143" w:rsidRDefault="00CA3E88" w:rsidP="00147143">
            <w:pPr>
              <w:pStyle w:val="ListParagraph"/>
              <w:numPr>
                <w:ilvl w:val="0"/>
                <w:numId w:val="24"/>
              </w:numPr>
              <w:spacing w:after="0" w:line="240" w:lineRule="auto"/>
              <w:textAlignment w:val="baseline"/>
              <w:rPr>
                <w:rFonts w:ascii="Arial" w:eastAsia="Times New Roman" w:hAnsi="Arial" w:cs="Arial"/>
                <w:lang w:eastAsia="en-GB"/>
              </w:rPr>
            </w:pPr>
            <w:r w:rsidRPr="00147143">
              <w:rPr>
                <w:rFonts w:ascii="Arial" w:eastAsia="Times New Roman" w:hAnsi="Arial" w:cs="Arial"/>
                <w:shd w:val="clear" w:color="auto" w:fill="FFFFFF"/>
                <w:lang w:eastAsia="en-GB"/>
              </w:rPr>
              <w:t>Significant and substantial relevant customer service experience. </w:t>
            </w:r>
            <w:r w:rsidRPr="00147143">
              <w:rPr>
                <w:rFonts w:ascii="Arial" w:eastAsia="Times New Roman" w:hAnsi="Arial" w:cs="Arial"/>
                <w:lang w:eastAsia="en-GB"/>
              </w:rPr>
              <w:t xml:space="preserve"> I </w:t>
            </w:r>
          </w:p>
          <w:p w14:paraId="294C487A" w14:textId="77777777" w:rsidR="00CA3E88" w:rsidRPr="00147143" w:rsidRDefault="00CA3E88" w:rsidP="00147143">
            <w:pPr>
              <w:pStyle w:val="ListParagraph"/>
              <w:numPr>
                <w:ilvl w:val="0"/>
                <w:numId w:val="24"/>
              </w:numPr>
              <w:spacing w:after="0" w:line="240" w:lineRule="auto"/>
              <w:textAlignment w:val="baseline"/>
              <w:rPr>
                <w:rFonts w:ascii="Arial" w:eastAsia="Times New Roman" w:hAnsi="Arial" w:cs="Arial"/>
                <w:lang w:eastAsia="en-GB"/>
              </w:rPr>
            </w:pPr>
            <w:r w:rsidRPr="00147143">
              <w:rPr>
                <w:rFonts w:ascii="Arial" w:eastAsia="Times New Roman" w:hAnsi="Arial" w:cs="Arial"/>
                <w:lang w:eastAsia="en-GB"/>
              </w:rPr>
              <w:t>Experience of change management and developing and implementing new services. A, I </w:t>
            </w:r>
          </w:p>
          <w:p w14:paraId="6E852D62" w14:textId="77777777" w:rsidR="00CA3E88" w:rsidRPr="00147143" w:rsidRDefault="00CA3E88" w:rsidP="00147143">
            <w:pPr>
              <w:pStyle w:val="ListParagraph"/>
              <w:numPr>
                <w:ilvl w:val="0"/>
                <w:numId w:val="24"/>
              </w:numPr>
              <w:spacing w:after="0" w:line="240" w:lineRule="auto"/>
              <w:textAlignment w:val="baseline"/>
              <w:rPr>
                <w:rFonts w:ascii="Arial" w:eastAsia="Times New Roman" w:hAnsi="Arial" w:cs="Arial"/>
                <w:lang w:eastAsia="en-GB"/>
              </w:rPr>
            </w:pPr>
            <w:r w:rsidRPr="00147143">
              <w:rPr>
                <w:rFonts w:ascii="Arial" w:eastAsia="Times New Roman" w:hAnsi="Arial" w:cs="Arial"/>
                <w:lang w:eastAsia="en-GB"/>
              </w:rPr>
              <w:t>Experience of liaison with stakeholders. A, I </w:t>
            </w:r>
          </w:p>
          <w:p w14:paraId="3C343633" w14:textId="761232D9" w:rsidR="00CA3E88" w:rsidRPr="00CA3E88" w:rsidRDefault="00CA3E88" w:rsidP="00F561B3">
            <w:pPr>
              <w:spacing w:after="0" w:line="240" w:lineRule="auto"/>
              <w:textAlignment w:val="baseline"/>
              <w:rPr>
                <w:rFonts w:ascii="Arial" w:eastAsia="Times New Roman" w:hAnsi="Arial" w:cs="Arial"/>
                <w:lang w:eastAsia="en-GB"/>
              </w:rPr>
            </w:pPr>
          </w:p>
        </w:tc>
      </w:tr>
      <w:tr w:rsidR="00CA3E88" w:rsidRPr="00CA3E88" w14:paraId="648709AD"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18E61F43"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b/>
                <w:bCs/>
                <w:lang w:eastAsia="en-GB"/>
              </w:rPr>
              <w:t>Managing people</w:t>
            </w:r>
            <w:r w:rsidRPr="00CA3E88">
              <w:rPr>
                <w:rFonts w:ascii="Arial" w:eastAsia="Times New Roman" w:hAnsi="Arial" w:cs="Arial"/>
                <w:lang w:eastAsia="en-GB"/>
              </w:rPr>
              <w:t> </w:t>
            </w:r>
          </w:p>
          <w:p w14:paraId="4F49FD4B"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lang w:eastAsia="en-GB"/>
              </w:rPr>
              <w:t> </w:t>
            </w:r>
          </w:p>
        </w:tc>
      </w:tr>
      <w:tr w:rsidR="00CA3E88" w:rsidRPr="00CA3E88" w14:paraId="6A7CA565"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2B8B0D1D" w14:textId="58F37C16" w:rsidR="00CA3E88" w:rsidRPr="00147143" w:rsidRDefault="00DC30CD" w:rsidP="00147143">
            <w:pPr>
              <w:pStyle w:val="ListParagraph"/>
              <w:numPr>
                <w:ilvl w:val="0"/>
                <w:numId w:val="25"/>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L</w:t>
            </w:r>
            <w:r w:rsidR="00CA3E88" w:rsidRPr="00147143">
              <w:rPr>
                <w:rFonts w:ascii="Arial" w:eastAsia="Times New Roman" w:hAnsi="Arial" w:cs="Arial"/>
                <w:color w:val="000000"/>
                <w:lang w:eastAsia="en-GB"/>
              </w:rPr>
              <w:t>eadership, and teambuilding ability to successfully manage, coach and develop team</w:t>
            </w:r>
            <w:r w:rsidR="003A6338" w:rsidRPr="00147143">
              <w:rPr>
                <w:rFonts w:ascii="Arial" w:eastAsia="Times New Roman" w:hAnsi="Arial" w:cs="Arial"/>
                <w:color w:val="000000"/>
                <w:lang w:eastAsia="en-GB"/>
              </w:rPr>
              <w:t>s</w:t>
            </w:r>
            <w:r w:rsidR="00CA3E88" w:rsidRPr="00147143">
              <w:rPr>
                <w:rFonts w:ascii="Arial" w:eastAsia="Times New Roman" w:hAnsi="Arial" w:cs="Arial"/>
                <w:color w:val="000000"/>
                <w:lang w:eastAsia="en-GB"/>
              </w:rPr>
              <w:t>. A, I  </w:t>
            </w:r>
          </w:p>
          <w:p w14:paraId="1082CE28" w14:textId="77777777" w:rsidR="00CA3E88" w:rsidRPr="00147143" w:rsidRDefault="00CA3E88" w:rsidP="00147143">
            <w:pPr>
              <w:pStyle w:val="ListParagraph"/>
              <w:numPr>
                <w:ilvl w:val="0"/>
                <w:numId w:val="25"/>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Listens well and understands the perspectives of others, showing awareness of the need to ensure equality of opportunity and to respond as appropriate with advice, support, or referral. A </w:t>
            </w:r>
          </w:p>
          <w:p w14:paraId="052B85FD" w14:textId="77777777" w:rsidR="00CA3E88" w:rsidRPr="00147143" w:rsidRDefault="00CA3E88" w:rsidP="00147143">
            <w:pPr>
              <w:pStyle w:val="ListParagraph"/>
              <w:numPr>
                <w:ilvl w:val="0"/>
                <w:numId w:val="25"/>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Act as a role model to promote a positive image of the workplace. I </w:t>
            </w:r>
          </w:p>
          <w:p w14:paraId="71BFE9E3"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lang w:eastAsia="en-GB"/>
              </w:rPr>
              <w:t> </w:t>
            </w:r>
          </w:p>
        </w:tc>
      </w:tr>
      <w:tr w:rsidR="00CA3E88" w:rsidRPr="00CA3E88" w14:paraId="5AE62F1C" w14:textId="77777777" w:rsidTr="00CA3E88">
        <w:trPr>
          <w:trHeight w:val="465"/>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4AE1FE50"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b/>
                <w:bCs/>
                <w:lang w:eastAsia="en-GB"/>
              </w:rPr>
              <w:t>Physical demands and/or other requirements</w:t>
            </w:r>
            <w:r w:rsidRPr="00CA3E88">
              <w:rPr>
                <w:rFonts w:ascii="Arial" w:eastAsia="Times New Roman" w:hAnsi="Arial" w:cs="Arial"/>
                <w:lang w:eastAsia="en-GB"/>
              </w:rPr>
              <w:t> </w:t>
            </w:r>
          </w:p>
        </w:tc>
      </w:tr>
      <w:tr w:rsidR="00CA3E88" w:rsidRPr="00CA3E88" w14:paraId="06B1DD21" w14:textId="77777777" w:rsidTr="00CA3E88">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4BAA1C2A" w14:textId="77777777" w:rsidR="00CA3E88" w:rsidRPr="00147143" w:rsidRDefault="00CA3E88" w:rsidP="00147143">
            <w:pPr>
              <w:pStyle w:val="ListParagraph"/>
              <w:numPr>
                <w:ilvl w:val="0"/>
                <w:numId w:val="26"/>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Ability to work occasional evenings and weekends. A </w:t>
            </w:r>
          </w:p>
          <w:p w14:paraId="58074CAD" w14:textId="77777777" w:rsidR="00CA3E88" w:rsidRPr="00147143" w:rsidRDefault="00CA3E88" w:rsidP="00147143">
            <w:pPr>
              <w:pStyle w:val="ListParagraph"/>
              <w:numPr>
                <w:ilvl w:val="0"/>
                <w:numId w:val="26"/>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The role will require occasional travel to other university sites and locations. A </w:t>
            </w:r>
          </w:p>
          <w:p w14:paraId="2B156563" w14:textId="77777777" w:rsidR="00CA3E88" w:rsidRPr="00147143" w:rsidRDefault="00CA3E88" w:rsidP="00147143">
            <w:pPr>
              <w:pStyle w:val="ListParagraph"/>
              <w:numPr>
                <w:ilvl w:val="0"/>
                <w:numId w:val="26"/>
              </w:numPr>
              <w:spacing w:after="0" w:line="240" w:lineRule="auto"/>
              <w:textAlignment w:val="baseline"/>
              <w:rPr>
                <w:rFonts w:ascii="Arial" w:eastAsia="Times New Roman" w:hAnsi="Arial" w:cs="Arial"/>
                <w:lang w:eastAsia="en-GB"/>
              </w:rPr>
            </w:pPr>
            <w:r w:rsidRPr="00147143">
              <w:rPr>
                <w:rFonts w:ascii="Arial" w:eastAsia="Times New Roman" w:hAnsi="Arial" w:cs="Arial"/>
                <w:color w:val="000000"/>
                <w:lang w:eastAsia="en-GB"/>
              </w:rPr>
              <w:t>Flexible approach to working and responding to the changing work environment. A, I </w:t>
            </w:r>
          </w:p>
          <w:p w14:paraId="6EDF46F3" w14:textId="77777777" w:rsidR="00CA3E88" w:rsidRPr="00CA3E88" w:rsidRDefault="00CA3E88" w:rsidP="00CA3E88">
            <w:pPr>
              <w:spacing w:after="0" w:line="240" w:lineRule="auto"/>
              <w:textAlignment w:val="baseline"/>
              <w:rPr>
                <w:rFonts w:ascii="Times New Roman" w:eastAsia="Times New Roman" w:hAnsi="Times New Roman" w:cs="Times New Roman"/>
                <w:sz w:val="24"/>
                <w:szCs w:val="24"/>
                <w:lang w:eastAsia="en-GB"/>
              </w:rPr>
            </w:pPr>
            <w:r w:rsidRPr="00CA3E88">
              <w:rPr>
                <w:rFonts w:ascii="Arial" w:eastAsia="Times New Roman" w:hAnsi="Arial" w:cs="Arial"/>
                <w:color w:val="7F7F7F"/>
                <w:lang w:eastAsia="en-GB"/>
              </w:rPr>
              <w:t> </w:t>
            </w:r>
          </w:p>
        </w:tc>
      </w:tr>
    </w:tbl>
    <w:p w14:paraId="707CF069" w14:textId="77777777" w:rsidR="00CA3E88" w:rsidRPr="00CA3E88" w:rsidRDefault="00CA3E88" w:rsidP="00CA3E88">
      <w:pPr>
        <w:spacing w:after="0" w:line="240" w:lineRule="auto"/>
        <w:textAlignment w:val="baseline"/>
        <w:rPr>
          <w:rFonts w:ascii="Segoe UI" w:eastAsia="Times New Roman" w:hAnsi="Segoe UI" w:cs="Segoe UI"/>
          <w:sz w:val="18"/>
          <w:szCs w:val="18"/>
          <w:lang w:eastAsia="en-GB"/>
        </w:rPr>
      </w:pPr>
      <w:r w:rsidRPr="00CA3E88">
        <w:rPr>
          <w:rFonts w:ascii="Arial" w:eastAsia="Times New Roman" w:hAnsi="Arial" w:cs="Arial"/>
          <w:lang w:eastAsia="en-GB"/>
        </w:rPr>
        <w:lastRenderedPageBreak/>
        <w:t>  </w:t>
      </w:r>
    </w:p>
    <w:p w14:paraId="26553278" w14:textId="54D1ADB6" w:rsidR="00C82F11" w:rsidRDefault="00C82F11">
      <w:pPr>
        <w:rPr>
          <w:rFonts w:ascii="Arial" w:eastAsia="Times New Roman" w:hAnsi="Arial" w:cs="Arial"/>
          <w:szCs w:val="24"/>
          <w:lang w:eastAsia="en-GB"/>
        </w:rPr>
      </w:pPr>
      <w:r>
        <w:rPr>
          <w:rFonts w:ascii="Arial" w:eastAsia="Times New Roman" w:hAnsi="Arial" w:cs="Arial"/>
          <w:szCs w:val="24"/>
          <w:lang w:eastAsia="en-GB"/>
        </w:rPr>
        <w:br w:type="page"/>
      </w:r>
    </w:p>
    <w:p w14:paraId="370021B7" w14:textId="77777777" w:rsidR="006F7241" w:rsidRDefault="006F7241" w:rsidP="002E5D71">
      <w:pPr>
        <w:rPr>
          <w:rFonts w:ascii="Arial" w:hAnsi="Arial" w:cs="Arial"/>
          <w:b/>
        </w:rPr>
      </w:pPr>
    </w:p>
    <w:p w14:paraId="76B972B5" w14:textId="7B3D9B58" w:rsidR="00177727" w:rsidRPr="008016F9" w:rsidRDefault="008016F9" w:rsidP="008016F9">
      <w:pPr>
        <w:rPr>
          <w:rFonts w:ascii="Arial" w:hAnsi="Arial" w:cs="Arial"/>
          <w:b/>
        </w:rPr>
      </w:pPr>
      <w:r>
        <w:rPr>
          <w:noProof/>
        </w:rPr>
        <w:drawing>
          <wp:inline distT="0" distB="0" distL="0" distR="0" wp14:anchorId="180B14FF" wp14:editId="51EBAED7">
            <wp:extent cx="5829300" cy="3595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5829300" cy="359516"/>
                    </a:xfrm>
                    <a:prstGeom prst="rect">
                      <a:avLst/>
                    </a:prstGeom>
                  </pic:spPr>
                </pic:pic>
              </a:graphicData>
            </a:graphic>
          </wp:inline>
        </w:drawing>
      </w:r>
    </w:p>
    <w:p w14:paraId="49502F3D" w14:textId="6FF74BF6" w:rsidR="0074643E" w:rsidRDefault="00044530" w:rsidP="00177727">
      <w:pPr>
        <w:pStyle w:val="ListParagraph"/>
        <w:numPr>
          <w:ilvl w:val="0"/>
          <w:numId w:val="8"/>
        </w:numPr>
        <w:spacing w:after="0"/>
        <w:jc w:val="both"/>
        <w:rPr>
          <w:rFonts w:ascii="Arial" w:hAnsi="Arial" w:cs="Arial"/>
        </w:rPr>
      </w:pPr>
      <w:r w:rsidRPr="64380792">
        <w:rPr>
          <w:rFonts w:ascii="Arial" w:hAnsi="Arial" w:cs="Arial"/>
        </w:rPr>
        <w:t>Any</w:t>
      </w:r>
      <w:r w:rsidR="00177727" w:rsidRPr="64380792">
        <w:rPr>
          <w:rFonts w:ascii="Arial" w:hAnsi="Arial" w:cs="Arial"/>
        </w:rPr>
        <w:t xml:space="preserve"> appointment is generally made at the bottom of the </w:t>
      </w:r>
      <w:r w:rsidRPr="64380792">
        <w:rPr>
          <w:rFonts w:ascii="Arial" w:hAnsi="Arial" w:cs="Arial"/>
        </w:rPr>
        <w:t xml:space="preserve">salary </w:t>
      </w:r>
      <w:r w:rsidR="00177727" w:rsidRPr="64380792">
        <w:rPr>
          <w:rFonts w:ascii="Arial" w:hAnsi="Arial" w:cs="Arial"/>
        </w:rPr>
        <w:t>range</w:t>
      </w:r>
      <w:r w:rsidR="000D2E62" w:rsidRPr="64380792">
        <w:rPr>
          <w:rFonts w:ascii="Arial" w:hAnsi="Arial" w:cs="Arial"/>
        </w:rPr>
        <w:t xml:space="preserve"> for the grade</w:t>
      </w:r>
      <w:r w:rsidR="00177727" w:rsidRPr="64380792">
        <w:rPr>
          <w:rFonts w:ascii="Arial" w:hAnsi="Arial" w:cs="Arial"/>
        </w:rPr>
        <w:t xml:space="preserve"> dependent upon experience and previous salary.</w:t>
      </w:r>
    </w:p>
    <w:p w14:paraId="69786816" w14:textId="5F736348" w:rsidR="004A1EC5" w:rsidRDefault="004A1EC5" w:rsidP="004A1EC5">
      <w:pPr>
        <w:pStyle w:val="ListParagraph"/>
        <w:numPr>
          <w:ilvl w:val="0"/>
          <w:numId w:val="8"/>
        </w:numPr>
        <w:spacing w:line="280" w:lineRule="exact"/>
        <w:rPr>
          <w:rFonts w:ascii="Arial" w:hAnsi="Arial" w:cs="Arial"/>
        </w:rPr>
      </w:pPr>
      <w:r w:rsidRPr="64380792">
        <w:rPr>
          <w:rFonts w:ascii="Arial" w:hAnsi="Arial" w:cs="Arial"/>
        </w:rPr>
        <w:t xml:space="preserve">Annual leave entitlements are shown in the table below and increase after 5 years’ service. In addition, to the eight Bank Holidays, there are university discretionary days between Christmas and New Year.  All leave, including bank holidays and discretionary days, </w:t>
      </w:r>
      <w:r w:rsidR="009D7843" w:rsidRPr="64380792">
        <w:rPr>
          <w:rFonts w:ascii="Arial" w:hAnsi="Arial" w:cs="Arial"/>
        </w:rPr>
        <w:t xml:space="preserve">is </w:t>
      </w:r>
      <w:r w:rsidRPr="64380792">
        <w:rPr>
          <w:rFonts w:ascii="Arial" w:hAnsi="Arial" w:cs="Arial"/>
        </w:rPr>
        <w:t>pro-rated for part time employees.</w:t>
      </w:r>
    </w:p>
    <w:p w14:paraId="68C3C153" w14:textId="7BB31373" w:rsidR="003F625D" w:rsidRPr="003F625D" w:rsidRDefault="003F625D" w:rsidP="004A1EC5">
      <w:pPr>
        <w:pStyle w:val="ListParagraph"/>
        <w:spacing w:line="280" w:lineRule="exact"/>
        <w:rPr>
          <w:rFonts w:ascii="Arial" w:hAnsi="Arial" w:cs="Arial"/>
          <w:highlight w:val="cyan"/>
        </w:rPr>
      </w:pPr>
    </w:p>
    <w:p w14:paraId="03ACC361" w14:textId="77777777" w:rsidR="00D15005" w:rsidRPr="00D15005" w:rsidRDefault="00D15005" w:rsidP="00D15005">
      <w:pPr>
        <w:spacing w:line="280" w:lineRule="exact"/>
        <w:rPr>
          <w:rFonts w:ascii="Arial" w:hAnsi="Arial" w:cs="Arial"/>
        </w:rPr>
      </w:pPr>
    </w:p>
    <w:tbl>
      <w:tblPr>
        <w:tblW w:w="0" w:type="auto"/>
        <w:jc w:val="right"/>
        <w:tblCellMar>
          <w:left w:w="0" w:type="dxa"/>
          <w:right w:w="0" w:type="dxa"/>
        </w:tblCellMar>
        <w:tblLook w:val="04A0" w:firstRow="1" w:lastRow="0" w:firstColumn="1" w:lastColumn="0" w:noHBand="0" w:noVBand="1"/>
      </w:tblPr>
      <w:tblGrid>
        <w:gridCol w:w="1418"/>
        <w:gridCol w:w="2700"/>
        <w:gridCol w:w="1417"/>
        <w:gridCol w:w="2465"/>
      </w:tblGrid>
      <w:tr w:rsidR="00044530" w14:paraId="10F84513" w14:textId="77777777" w:rsidTr="001F2B4A">
        <w:trPr>
          <w:trHeight w:val="547"/>
          <w:jc w:val="right"/>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CA7814" w14:textId="024E7C5B" w:rsidR="00044530" w:rsidRDefault="00044530">
            <w:pPr>
              <w:spacing w:line="280" w:lineRule="exact"/>
              <w:ind w:left="-3174" w:firstLine="3174"/>
              <w:jc w:val="center"/>
              <w:rPr>
                <w:rFonts w:ascii="Arial" w:hAnsi="Arial" w:cs="Arial"/>
                <w:b/>
                <w:bCs/>
                <w:sz w:val="20"/>
                <w:szCs w:val="20"/>
              </w:rPr>
            </w:pPr>
            <w:r>
              <w:rPr>
                <w:rFonts w:ascii="Arial" w:hAnsi="Arial" w:cs="Arial"/>
                <w:b/>
                <w:bCs/>
                <w:sz w:val="20"/>
                <w:szCs w:val="20"/>
              </w:rPr>
              <w:t>Grades</w:t>
            </w:r>
          </w:p>
        </w:tc>
        <w:tc>
          <w:tcPr>
            <w:tcW w:w="2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6D6F9C" w14:textId="77777777" w:rsidR="00044530" w:rsidRDefault="00044530">
            <w:pPr>
              <w:spacing w:line="280" w:lineRule="exact"/>
              <w:jc w:val="center"/>
              <w:rPr>
                <w:rFonts w:ascii="Arial" w:hAnsi="Arial" w:cs="Arial"/>
                <w:b/>
                <w:bCs/>
                <w:sz w:val="20"/>
                <w:szCs w:val="20"/>
              </w:rPr>
            </w:pPr>
            <w:r>
              <w:rPr>
                <w:rFonts w:ascii="Arial" w:hAnsi="Arial" w:cs="Arial"/>
                <w:b/>
                <w:bCs/>
                <w:sz w:val="20"/>
                <w:szCs w:val="20"/>
              </w:rPr>
              <w:t>Basic entitlement per year</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5F6D12" w14:textId="77777777" w:rsidR="00044530" w:rsidRDefault="00044530">
            <w:pPr>
              <w:spacing w:line="280" w:lineRule="exact"/>
              <w:jc w:val="center"/>
              <w:rPr>
                <w:rFonts w:ascii="Arial" w:hAnsi="Arial" w:cs="Arial"/>
                <w:b/>
                <w:bCs/>
                <w:sz w:val="20"/>
                <w:szCs w:val="20"/>
              </w:rPr>
            </w:pPr>
            <w:r>
              <w:rPr>
                <w:rFonts w:ascii="Arial" w:hAnsi="Arial" w:cs="Arial"/>
                <w:b/>
                <w:bCs/>
                <w:sz w:val="20"/>
                <w:szCs w:val="20"/>
              </w:rPr>
              <w:t>Grades</w:t>
            </w:r>
          </w:p>
        </w:tc>
        <w:tc>
          <w:tcPr>
            <w:tcW w:w="24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80442" w14:textId="235FE06C" w:rsidR="00044530" w:rsidRDefault="00044530" w:rsidP="00044530">
            <w:pPr>
              <w:spacing w:line="280" w:lineRule="exact"/>
              <w:jc w:val="center"/>
              <w:rPr>
                <w:rFonts w:ascii="Arial" w:hAnsi="Arial" w:cs="Arial"/>
                <w:b/>
                <w:bCs/>
                <w:sz w:val="20"/>
                <w:szCs w:val="20"/>
              </w:rPr>
            </w:pPr>
            <w:r>
              <w:rPr>
                <w:rFonts w:ascii="Arial" w:hAnsi="Arial" w:cs="Arial"/>
                <w:b/>
                <w:bCs/>
                <w:sz w:val="20"/>
                <w:szCs w:val="20"/>
              </w:rPr>
              <w:t>After 5 years’ service</w:t>
            </w:r>
          </w:p>
        </w:tc>
      </w:tr>
      <w:tr w:rsidR="00044530" w14:paraId="736EBA72" w14:textId="77777777" w:rsidTr="001F2B4A">
        <w:trPr>
          <w:jc w:val="right"/>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EAF5D" w14:textId="77777777" w:rsidR="00044530" w:rsidRDefault="00044530">
            <w:pPr>
              <w:spacing w:line="280" w:lineRule="exact"/>
              <w:jc w:val="center"/>
              <w:rPr>
                <w:rFonts w:ascii="Arial" w:hAnsi="Arial" w:cs="Arial"/>
                <w:sz w:val="20"/>
                <w:szCs w:val="20"/>
              </w:rPr>
            </w:pPr>
            <w:r>
              <w:rPr>
                <w:rFonts w:ascii="Arial" w:hAnsi="Arial" w:cs="Arial"/>
                <w:sz w:val="20"/>
                <w:szCs w:val="20"/>
              </w:rPr>
              <w:t>1-3</w:t>
            </w:r>
          </w:p>
        </w:tc>
        <w:tc>
          <w:tcPr>
            <w:tcW w:w="2700" w:type="dxa"/>
            <w:tcBorders>
              <w:top w:val="nil"/>
              <w:left w:val="nil"/>
              <w:bottom w:val="single" w:sz="8" w:space="0" w:color="auto"/>
              <w:right w:val="single" w:sz="8" w:space="0" w:color="auto"/>
            </w:tcBorders>
            <w:tcMar>
              <w:top w:w="0" w:type="dxa"/>
              <w:left w:w="108" w:type="dxa"/>
              <w:bottom w:w="0" w:type="dxa"/>
              <w:right w:w="108" w:type="dxa"/>
            </w:tcMar>
            <w:hideMark/>
          </w:tcPr>
          <w:p w14:paraId="5A1A44DF" w14:textId="77777777" w:rsidR="00044530" w:rsidRDefault="00044530">
            <w:pPr>
              <w:spacing w:line="280" w:lineRule="exact"/>
              <w:jc w:val="center"/>
              <w:rPr>
                <w:rFonts w:ascii="Arial" w:hAnsi="Arial" w:cs="Arial"/>
                <w:sz w:val="20"/>
                <w:szCs w:val="20"/>
              </w:rPr>
            </w:pPr>
            <w:r>
              <w:rPr>
                <w:rFonts w:ascii="Arial" w:hAnsi="Arial" w:cs="Arial"/>
                <w:sz w:val="20"/>
                <w:szCs w:val="20"/>
              </w:rPr>
              <w:t>23 days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CD100CB" w14:textId="77777777" w:rsidR="00044530" w:rsidRDefault="00044530">
            <w:pPr>
              <w:spacing w:line="280" w:lineRule="exact"/>
              <w:jc w:val="center"/>
              <w:rPr>
                <w:rFonts w:ascii="Arial" w:hAnsi="Arial" w:cs="Arial"/>
                <w:sz w:val="20"/>
                <w:szCs w:val="20"/>
              </w:rPr>
            </w:pPr>
            <w:r>
              <w:rPr>
                <w:rFonts w:ascii="Arial" w:hAnsi="Arial" w:cs="Arial"/>
                <w:sz w:val="20"/>
                <w:szCs w:val="20"/>
              </w:rPr>
              <w:t>1-3</w:t>
            </w:r>
          </w:p>
        </w:tc>
        <w:tc>
          <w:tcPr>
            <w:tcW w:w="2465" w:type="dxa"/>
            <w:tcBorders>
              <w:top w:val="nil"/>
              <w:left w:val="nil"/>
              <w:bottom w:val="single" w:sz="8" w:space="0" w:color="auto"/>
              <w:right w:val="single" w:sz="8" w:space="0" w:color="auto"/>
            </w:tcBorders>
            <w:tcMar>
              <w:top w:w="0" w:type="dxa"/>
              <w:left w:w="108" w:type="dxa"/>
              <w:bottom w:w="0" w:type="dxa"/>
              <w:right w:w="108" w:type="dxa"/>
            </w:tcMar>
            <w:hideMark/>
          </w:tcPr>
          <w:p w14:paraId="39184729" w14:textId="77777777" w:rsidR="00044530" w:rsidRDefault="00044530">
            <w:pPr>
              <w:spacing w:line="280" w:lineRule="exact"/>
              <w:jc w:val="center"/>
              <w:rPr>
                <w:rFonts w:ascii="Arial" w:hAnsi="Arial" w:cs="Arial"/>
                <w:sz w:val="20"/>
                <w:szCs w:val="20"/>
              </w:rPr>
            </w:pPr>
            <w:r>
              <w:rPr>
                <w:rFonts w:ascii="Arial" w:hAnsi="Arial" w:cs="Arial"/>
                <w:sz w:val="20"/>
                <w:szCs w:val="20"/>
              </w:rPr>
              <w:t>28 days</w:t>
            </w:r>
          </w:p>
        </w:tc>
      </w:tr>
      <w:tr w:rsidR="00044530" w14:paraId="343C816F" w14:textId="77777777" w:rsidTr="001F2B4A">
        <w:trPr>
          <w:jc w:val="right"/>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39D59" w14:textId="77777777" w:rsidR="00044530" w:rsidRDefault="00044530">
            <w:pPr>
              <w:spacing w:line="280" w:lineRule="exact"/>
              <w:jc w:val="center"/>
              <w:rPr>
                <w:rFonts w:ascii="Arial" w:hAnsi="Arial" w:cs="Arial"/>
                <w:sz w:val="20"/>
                <w:szCs w:val="20"/>
              </w:rPr>
            </w:pPr>
            <w:r>
              <w:rPr>
                <w:rFonts w:ascii="Arial" w:hAnsi="Arial" w:cs="Arial"/>
                <w:sz w:val="20"/>
                <w:szCs w:val="20"/>
              </w:rPr>
              <w:t>4-7</w:t>
            </w:r>
          </w:p>
        </w:tc>
        <w:tc>
          <w:tcPr>
            <w:tcW w:w="2700" w:type="dxa"/>
            <w:tcBorders>
              <w:top w:val="nil"/>
              <w:left w:val="nil"/>
              <w:bottom w:val="single" w:sz="8" w:space="0" w:color="auto"/>
              <w:right w:val="single" w:sz="8" w:space="0" w:color="auto"/>
            </w:tcBorders>
            <w:tcMar>
              <w:top w:w="0" w:type="dxa"/>
              <w:left w:w="108" w:type="dxa"/>
              <w:bottom w:w="0" w:type="dxa"/>
              <w:right w:w="108" w:type="dxa"/>
            </w:tcMar>
            <w:hideMark/>
          </w:tcPr>
          <w:p w14:paraId="11E85BF1" w14:textId="77777777" w:rsidR="00044530" w:rsidRDefault="00044530">
            <w:pPr>
              <w:spacing w:line="280" w:lineRule="exact"/>
              <w:jc w:val="center"/>
              <w:rPr>
                <w:rFonts w:ascii="Arial" w:hAnsi="Arial" w:cs="Arial"/>
                <w:sz w:val="20"/>
                <w:szCs w:val="20"/>
              </w:rPr>
            </w:pPr>
            <w:r>
              <w:rPr>
                <w:rFonts w:ascii="Arial" w:hAnsi="Arial" w:cs="Arial"/>
                <w:sz w:val="20"/>
                <w:szCs w:val="20"/>
              </w:rPr>
              <w:t>25 days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A1BE2BA" w14:textId="77777777" w:rsidR="00044530" w:rsidRDefault="00044530">
            <w:pPr>
              <w:spacing w:line="280" w:lineRule="exact"/>
              <w:jc w:val="center"/>
              <w:rPr>
                <w:rFonts w:ascii="Arial" w:hAnsi="Arial" w:cs="Arial"/>
                <w:sz w:val="20"/>
                <w:szCs w:val="20"/>
              </w:rPr>
            </w:pPr>
            <w:r>
              <w:rPr>
                <w:rFonts w:ascii="Arial" w:hAnsi="Arial" w:cs="Arial"/>
                <w:sz w:val="20"/>
                <w:szCs w:val="20"/>
              </w:rPr>
              <w:t>4-7</w:t>
            </w:r>
          </w:p>
        </w:tc>
        <w:tc>
          <w:tcPr>
            <w:tcW w:w="2465" w:type="dxa"/>
            <w:tcBorders>
              <w:top w:val="nil"/>
              <w:left w:val="nil"/>
              <w:bottom w:val="single" w:sz="8" w:space="0" w:color="auto"/>
              <w:right w:val="single" w:sz="8" w:space="0" w:color="auto"/>
            </w:tcBorders>
            <w:tcMar>
              <w:top w:w="0" w:type="dxa"/>
              <w:left w:w="108" w:type="dxa"/>
              <w:bottom w:w="0" w:type="dxa"/>
              <w:right w:w="108" w:type="dxa"/>
            </w:tcMar>
            <w:hideMark/>
          </w:tcPr>
          <w:p w14:paraId="3AD5B98F" w14:textId="77777777" w:rsidR="00044530" w:rsidRDefault="00044530">
            <w:pPr>
              <w:spacing w:line="280" w:lineRule="exact"/>
              <w:jc w:val="center"/>
              <w:rPr>
                <w:rFonts w:ascii="Arial" w:hAnsi="Arial" w:cs="Arial"/>
                <w:sz w:val="20"/>
                <w:szCs w:val="20"/>
              </w:rPr>
            </w:pPr>
            <w:r>
              <w:rPr>
                <w:rFonts w:ascii="Arial" w:hAnsi="Arial" w:cs="Arial"/>
                <w:sz w:val="20"/>
                <w:szCs w:val="20"/>
              </w:rPr>
              <w:t>30 days</w:t>
            </w:r>
          </w:p>
        </w:tc>
      </w:tr>
      <w:tr w:rsidR="00044530" w14:paraId="49100836" w14:textId="77777777" w:rsidTr="001F2B4A">
        <w:trPr>
          <w:trHeight w:val="278"/>
          <w:jc w:val="right"/>
        </w:trPr>
        <w:tc>
          <w:tcPr>
            <w:tcW w:w="14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03E5B0A" w14:textId="77777777" w:rsidR="00044530" w:rsidRDefault="00044530">
            <w:pPr>
              <w:spacing w:line="280" w:lineRule="exact"/>
              <w:jc w:val="center"/>
              <w:rPr>
                <w:rFonts w:ascii="Arial" w:hAnsi="Arial" w:cs="Arial"/>
                <w:sz w:val="20"/>
                <w:szCs w:val="20"/>
              </w:rPr>
            </w:pPr>
            <w:r>
              <w:rPr>
                <w:rFonts w:ascii="Arial" w:hAnsi="Arial" w:cs="Arial"/>
                <w:sz w:val="20"/>
                <w:szCs w:val="20"/>
              </w:rPr>
              <w:t>8-9</w:t>
            </w:r>
          </w:p>
        </w:tc>
        <w:tc>
          <w:tcPr>
            <w:tcW w:w="2700" w:type="dxa"/>
            <w:tcBorders>
              <w:top w:val="nil"/>
              <w:left w:val="nil"/>
              <w:bottom w:val="single" w:sz="4" w:space="0" w:color="auto"/>
              <w:right w:val="single" w:sz="8" w:space="0" w:color="auto"/>
            </w:tcBorders>
            <w:tcMar>
              <w:top w:w="0" w:type="dxa"/>
              <w:left w:w="108" w:type="dxa"/>
              <w:bottom w:w="0" w:type="dxa"/>
              <w:right w:w="108" w:type="dxa"/>
            </w:tcMar>
            <w:hideMark/>
          </w:tcPr>
          <w:p w14:paraId="43374EB2" w14:textId="77777777" w:rsidR="00044530" w:rsidRDefault="00044530">
            <w:pPr>
              <w:spacing w:line="280" w:lineRule="exact"/>
              <w:jc w:val="center"/>
              <w:rPr>
                <w:rFonts w:ascii="Arial" w:hAnsi="Arial" w:cs="Arial"/>
                <w:sz w:val="20"/>
                <w:szCs w:val="20"/>
              </w:rPr>
            </w:pPr>
            <w:r>
              <w:rPr>
                <w:rFonts w:ascii="Arial" w:hAnsi="Arial" w:cs="Arial"/>
                <w:sz w:val="20"/>
                <w:szCs w:val="20"/>
              </w:rPr>
              <w:t>27 days</w:t>
            </w:r>
          </w:p>
        </w:tc>
        <w:tc>
          <w:tcPr>
            <w:tcW w:w="1417" w:type="dxa"/>
            <w:tcBorders>
              <w:top w:val="nil"/>
              <w:left w:val="nil"/>
              <w:bottom w:val="single" w:sz="4" w:space="0" w:color="auto"/>
              <w:right w:val="single" w:sz="8" w:space="0" w:color="auto"/>
            </w:tcBorders>
            <w:tcMar>
              <w:top w:w="0" w:type="dxa"/>
              <w:left w:w="108" w:type="dxa"/>
              <w:bottom w:w="0" w:type="dxa"/>
              <w:right w:w="108" w:type="dxa"/>
            </w:tcMar>
            <w:hideMark/>
          </w:tcPr>
          <w:p w14:paraId="3BD2E81E" w14:textId="77777777" w:rsidR="00044530" w:rsidRDefault="00044530">
            <w:pPr>
              <w:spacing w:line="280" w:lineRule="exact"/>
              <w:jc w:val="center"/>
              <w:rPr>
                <w:rFonts w:ascii="Arial" w:hAnsi="Arial" w:cs="Arial"/>
                <w:sz w:val="20"/>
                <w:szCs w:val="20"/>
              </w:rPr>
            </w:pPr>
            <w:r>
              <w:rPr>
                <w:rFonts w:ascii="Arial" w:hAnsi="Arial" w:cs="Arial"/>
                <w:sz w:val="20"/>
                <w:szCs w:val="20"/>
              </w:rPr>
              <w:t>8-9</w:t>
            </w:r>
          </w:p>
        </w:tc>
        <w:tc>
          <w:tcPr>
            <w:tcW w:w="2465" w:type="dxa"/>
            <w:tcBorders>
              <w:top w:val="nil"/>
              <w:left w:val="nil"/>
              <w:bottom w:val="single" w:sz="4" w:space="0" w:color="auto"/>
              <w:right w:val="single" w:sz="8" w:space="0" w:color="auto"/>
            </w:tcBorders>
            <w:tcMar>
              <w:top w:w="0" w:type="dxa"/>
              <w:left w:w="108" w:type="dxa"/>
              <w:bottom w:w="0" w:type="dxa"/>
              <w:right w:w="108" w:type="dxa"/>
            </w:tcMar>
            <w:hideMark/>
          </w:tcPr>
          <w:p w14:paraId="251F9E7E" w14:textId="77777777" w:rsidR="00044530" w:rsidRDefault="00044530">
            <w:pPr>
              <w:spacing w:line="280" w:lineRule="exact"/>
              <w:jc w:val="center"/>
              <w:rPr>
                <w:rFonts w:ascii="Arial" w:hAnsi="Arial" w:cs="Arial"/>
                <w:sz w:val="20"/>
                <w:szCs w:val="20"/>
              </w:rPr>
            </w:pPr>
            <w:r>
              <w:rPr>
                <w:rFonts w:ascii="Arial" w:hAnsi="Arial" w:cs="Arial"/>
                <w:sz w:val="20"/>
                <w:szCs w:val="20"/>
              </w:rPr>
              <w:t>30 days</w:t>
            </w:r>
          </w:p>
        </w:tc>
      </w:tr>
      <w:tr w:rsidR="001F2B4A" w14:paraId="1830FE3C" w14:textId="77777777" w:rsidTr="001F2B4A">
        <w:trPr>
          <w:trHeight w:val="278"/>
          <w:jc w:val="right"/>
        </w:trPr>
        <w:tc>
          <w:tcPr>
            <w:tcW w:w="1418"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7554A4FB" w14:textId="76B4FD78" w:rsidR="001F2B4A" w:rsidRDefault="001F2B4A">
            <w:pPr>
              <w:spacing w:line="280" w:lineRule="exact"/>
              <w:jc w:val="center"/>
              <w:rPr>
                <w:rFonts w:ascii="Arial" w:hAnsi="Arial" w:cs="Arial"/>
                <w:sz w:val="20"/>
                <w:szCs w:val="20"/>
              </w:rPr>
            </w:pPr>
            <w:r>
              <w:rPr>
                <w:rFonts w:ascii="Arial" w:hAnsi="Arial" w:cs="Arial"/>
                <w:sz w:val="20"/>
                <w:szCs w:val="20"/>
              </w:rPr>
              <w:t>Band 10 and above</w:t>
            </w:r>
          </w:p>
        </w:tc>
        <w:tc>
          <w:tcPr>
            <w:tcW w:w="270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B4A1D4E" w14:textId="65F59778" w:rsidR="001F2B4A" w:rsidRDefault="001F2B4A">
            <w:pPr>
              <w:spacing w:line="280" w:lineRule="exact"/>
              <w:jc w:val="center"/>
              <w:rPr>
                <w:rFonts w:ascii="Arial" w:hAnsi="Arial" w:cs="Arial"/>
                <w:sz w:val="20"/>
                <w:szCs w:val="20"/>
              </w:rPr>
            </w:pPr>
            <w:r>
              <w:rPr>
                <w:rFonts w:ascii="Arial" w:hAnsi="Arial" w:cs="Arial"/>
                <w:sz w:val="20"/>
                <w:szCs w:val="20"/>
              </w:rPr>
              <w:t>30 days</w:t>
            </w:r>
          </w:p>
        </w:tc>
        <w:tc>
          <w:tcPr>
            <w:tcW w:w="141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553175E" w14:textId="79808CB2" w:rsidR="001F2B4A" w:rsidRDefault="001F2B4A">
            <w:pPr>
              <w:spacing w:line="280" w:lineRule="exact"/>
              <w:jc w:val="center"/>
              <w:rPr>
                <w:rFonts w:ascii="Arial" w:hAnsi="Arial" w:cs="Arial"/>
                <w:sz w:val="20"/>
                <w:szCs w:val="20"/>
              </w:rPr>
            </w:pPr>
            <w:r>
              <w:rPr>
                <w:rFonts w:ascii="Arial" w:hAnsi="Arial" w:cs="Arial"/>
                <w:sz w:val="20"/>
                <w:szCs w:val="20"/>
              </w:rPr>
              <w:t>Band 10 and above</w:t>
            </w:r>
          </w:p>
        </w:tc>
        <w:tc>
          <w:tcPr>
            <w:tcW w:w="246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FB46FC8" w14:textId="53A2892A" w:rsidR="001F2B4A" w:rsidRDefault="001F2B4A">
            <w:pPr>
              <w:spacing w:line="280" w:lineRule="exact"/>
              <w:jc w:val="center"/>
              <w:rPr>
                <w:rFonts w:ascii="Arial" w:hAnsi="Arial" w:cs="Arial"/>
                <w:sz w:val="20"/>
                <w:szCs w:val="20"/>
              </w:rPr>
            </w:pPr>
            <w:r>
              <w:rPr>
                <w:rFonts w:ascii="Arial" w:hAnsi="Arial" w:cs="Arial"/>
                <w:sz w:val="20"/>
                <w:szCs w:val="20"/>
              </w:rPr>
              <w:t>30 days</w:t>
            </w:r>
          </w:p>
        </w:tc>
      </w:tr>
    </w:tbl>
    <w:p w14:paraId="1B82E43B" w14:textId="77777777" w:rsidR="00044530" w:rsidRDefault="00044530" w:rsidP="003358DF">
      <w:pPr>
        <w:pStyle w:val="ListParagraph"/>
        <w:spacing w:after="0"/>
        <w:rPr>
          <w:rFonts w:ascii="Arial" w:hAnsi="Arial" w:cs="Arial"/>
        </w:rPr>
      </w:pPr>
    </w:p>
    <w:p w14:paraId="6266EC54" w14:textId="61154CD7" w:rsidR="005A4991" w:rsidRPr="003358DF" w:rsidRDefault="001456D0" w:rsidP="003358DF">
      <w:pPr>
        <w:pStyle w:val="ListParagraph"/>
        <w:numPr>
          <w:ilvl w:val="0"/>
          <w:numId w:val="8"/>
        </w:numPr>
        <w:spacing w:after="0"/>
        <w:rPr>
          <w:rStyle w:val="Hyperlink"/>
          <w:rFonts w:ascii="Arial" w:hAnsi="Arial" w:cs="Arial"/>
        </w:rPr>
      </w:pPr>
      <w:r w:rsidRPr="00301EBC">
        <w:rPr>
          <w:rFonts w:ascii="Arial" w:hAnsi="Arial" w:cs="Arial"/>
        </w:rPr>
        <w:t>More information about the department</w:t>
      </w:r>
      <w:r w:rsidR="003358DF" w:rsidRPr="00301EBC">
        <w:rPr>
          <w:rFonts w:ascii="Arial" w:hAnsi="Arial" w:cs="Arial"/>
        </w:rPr>
        <w:t>/school</w:t>
      </w:r>
      <w:r w:rsidR="00AF0D3F" w:rsidRPr="00301EBC">
        <w:rPr>
          <w:rFonts w:ascii="Arial" w:hAnsi="Arial" w:cs="Arial"/>
        </w:rPr>
        <w:t xml:space="preserve"> can be found</w:t>
      </w:r>
      <w:r w:rsidR="003358DF" w:rsidRPr="00301EBC">
        <w:rPr>
          <w:rFonts w:ascii="Arial" w:hAnsi="Arial" w:cs="Arial"/>
        </w:rPr>
        <w:t xml:space="preserve"> here</w:t>
      </w:r>
      <w:r w:rsidR="00AF0D3F" w:rsidRPr="00301EBC">
        <w:rPr>
          <w:rFonts w:ascii="Arial" w:hAnsi="Arial" w:cs="Arial"/>
        </w:rPr>
        <w:t xml:space="preserve"> </w:t>
      </w:r>
      <w:hyperlink r:id="rId15" w:history="1">
        <w:r w:rsidR="003358DF" w:rsidRPr="003358DF">
          <w:rPr>
            <w:rStyle w:val="Hyperlink"/>
            <w:rFonts w:ascii="Arial" w:hAnsi="Arial" w:cs="Arial"/>
          </w:rPr>
          <w:t>Professional Services Departments</w:t>
        </w:r>
      </w:hyperlink>
      <w:r w:rsidR="003358DF" w:rsidRPr="003358DF">
        <w:rPr>
          <w:rFonts w:ascii="Arial" w:hAnsi="Arial" w:cs="Arial"/>
        </w:rPr>
        <w:t xml:space="preserve"> </w:t>
      </w:r>
      <w:r w:rsidR="003358DF">
        <w:rPr>
          <w:rFonts w:ascii="Arial" w:hAnsi="Arial" w:cs="Arial"/>
        </w:rPr>
        <w:t>or here</w:t>
      </w:r>
      <w:r w:rsidR="003358DF" w:rsidRPr="003358DF">
        <w:rPr>
          <w:rFonts w:ascii="Arial" w:hAnsi="Arial" w:cs="Arial"/>
        </w:rPr>
        <w:t xml:space="preserve"> </w:t>
      </w:r>
      <w:r w:rsidR="005A4991" w:rsidRPr="64380792">
        <w:rPr>
          <w:rFonts w:ascii="Arial" w:hAnsi="Arial" w:cs="Arial"/>
        </w:rPr>
        <w:fldChar w:fldCharType="begin"/>
      </w:r>
      <w:r w:rsidR="005A4991" w:rsidRPr="003358DF">
        <w:rPr>
          <w:rFonts w:ascii="Arial" w:hAnsi="Arial" w:cs="Arial"/>
        </w:rPr>
        <w:instrText xml:space="preserve"> HYPERLINK "https://www.brighton.ac.uk/about-us/contact-us/academic-departments/index.aspx" \o "Academic departments" </w:instrText>
      </w:r>
      <w:r w:rsidR="005A4991" w:rsidRPr="64380792">
        <w:rPr>
          <w:rFonts w:ascii="Arial" w:hAnsi="Arial" w:cs="Arial"/>
        </w:rPr>
        <w:fldChar w:fldCharType="separate"/>
      </w:r>
      <w:r w:rsidR="005A4991" w:rsidRPr="003358DF">
        <w:rPr>
          <w:rStyle w:val="Hyperlink"/>
          <w:rFonts w:ascii="Arial" w:hAnsi="Arial" w:cs="Arial"/>
        </w:rPr>
        <w:t xml:space="preserve">Academic departments (schools and colleges) </w:t>
      </w:r>
    </w:p>
    <w:p w14:paraId="3170D456" w14:textId="3AD8CC45" w:rsidR="007D618C" w:rsidRPr="005A4991" w:rsidRDefault="005A4991" w:rsidP="003358DF">
      <w:pPr>
        <w:pStyle w:val="ListParagraph"/>
        <w:numPr>
          <w:ilvl w:val="0"/>
          <w:numId w:val="8"/>
        </w:numPr>
        <w:spacing w:after="0"/>
        <w:rPr>
          <w:rFonts w:ascii="Arial" w:hAnsi="Arial" w:cs="Arial"/>
        </w:rPr>
      </w:pPr>
      <w:r w:rsidRPr="64380792">
        <w:rPr>
          <w:rFonts w:ascii="Arial" w:hAnsi="Arial" w:cs="Arial"/>
        </w:rPr>
        <w:fldChar w:fldCharType="end"/>
      </w:r>
      <w:r w:rsidR="007D618C" w:rsidRPr="64380792">
        <w:rPr>
          <w:rFonts w:ascii="Arial" w:hAnsi="Arial" w:cs="Arial"/>
        </w:rPr>
        <w:t xml:space="preserve">Read the University’s </w:t>
      </w:r>
      <w:hyperlink r:id="rId16">
        <w:r w:rsidR="007D618C" w:rsidRPr="64380792">
          <w:rPr>
            <w:rStyle w:val="Hyperlink"/>
            <w:rFonts w:ascii="Arial" w:hAnsi="Arial" w:cs="Arial"/>
          </w:rPr>
          <w:t>2016 - 2021 Strategy</w:t>
        </w:r>
      </w:hyperlink>
      <w:r w:rsidR="007D618C" w:rsidRPr="64380792">
        <w:rPr>
          <w:rFonts w:ascii="Arial" w:hAnsi="Arial" w:cs="Arial"/>
        </w:rPr>
        <w:t xml:space="preserve"> </w:t>
      </w:r>
    </w:p>
    <w:p w14:paraId="3A53FA49" w14:textId="3EDB590A" w:rsidR="00E027E3" w:rsidRPr="004A1EC5" w:rsidRDefault="00EE4D72" w:rsidP="00177727">
      <w:pPr>
        <w:pStyle w:val="ListParagraph"/>
        <w:numPr>
          <w:ilvl w:val="0"/>
          <w:numId w:val="8"/>
        </w:numPr>
        <w:spacing w:after="0"/>
        <w:jc w:val="both"/>
        <w:rPr>
          <w:rStyle w:val="Hyperlink"/>
          <w:rFonts w:ascii="Arial" w:hAnsi="Arial" w:cs="Arial"/>
          <w:color w:val="auto"/>
          <w:u w:val="none"/>
        </w:rPr>
      </w:pPr>
      <w:r w:rsidRPr="64380792">
        <w:rPr>
          <w:rFonts w:ascii="Arial" w:hAnsi="Arial" w:cs="Arial"/>
        </w:rPr>
        <w:t>The U</w:t>
      </w:r>
      <w:r w:rsidR="00177727" w:rsidRPr="64380792">
        <w:rPr>
          <w:rFonts w:ascii="Arial" w:hAnsi="Arial" w:cs="Arial"/>
        </w:rPr>
        <w:t xml:space="preserve">niversity has an attractive range of benefits and you can find more information about them on our </w:t>
      </w:r>
      <w:hyperlink r:id="rId17">
        <w:r w:rsidR="00545A06" w:rsidRPr="64380792">
          <w:rPr>
            <w:rStyle w:val="Hyperlink"/>
            <w:rFonts w:ascii="Arial" w:hAnsi="Arial" w:cs="Arial"/>
          </w:rPr>
          <w:t>website</w:t>
        </w:r>
      </w:hyperlink>
    </w:p>
    <w:p w14:paraId="487370EA" w14:textId="4ECF9CEE" w:rsidR="00E027E3" w:rsidRPr="00E027E3" w:rsidRDefault="00E027E3" w:rsidP="00E027E3"/>
    <w:p w14:paraId="44456CC6" w14:textId="77777777" w:rsidR="00E027E3" w:rsidRPr="00E027E3" w:rsidRDefault="00E027E3" w:rsidP="00E027E3"/>
    <w:p w14:paraId="35E97326" w14:textId="2360A07D" w:rsidR="00E027E3" w:rsidRPr="005A4991" w:rsidRDefault="005A4991" w:rsidP="00E027E3">
      <w:pPr>
        <w:rPr>
          <w:rFonts w:ascii="Arial" w:hAnsi="Arial" w:cs="Arial"/>
        </w:rPr>
      </w:pPr>
      <w:r w:rsidRPr="02736875">
        <w:rPr>
          <w:rFonts w:ascii="Arial" w:hAnsi="Arial" w:cs="Arial"/>
        </w:rPr>
        <w:t>Date:</w:t>
      </w:r>
      <w:r w:rsidR="00545A06" w:rsidRPr="02736875">
        <w:rPr>
          <w:rFonts w:ascii="Arial" w:hAnsi="Arial" w:cs="Arial"/>
        </w:rPr>
        <w:t xml:space="preserve">  </w:t>
      </w:r>
      <w:r w:rsidR="70AD86EF" w:rsidRPr="02736875">
        <w:rPr>
          <w:rFonts w:ascii="Arial" w:hAnsi="Arial" w:cs="Arial"/>
        </w:rPr>
        <w:t>May</w:t>
      </w:r>
      <w:r w:rsidR="62981786" w:rsidRPr="02736875">
        <w:rPr>
          <w:rFonts w:ascii="Arial" w:hAnsi="Arial" w:cs="Arial"/>
        </w:rPr>
        <w:t xml:space="preserve"> 2024</w:t>
      </w:r>
    </w:p>
    <w:p w14:paraId="2AC50BFD" w14:textId="77777777" w:rsidR="00E027E3" w:rsidRPr="00E027E3" w:rsidRDefault="00E027E3" w:rsidP="00E027E3"/>
    <w:p w14:paraId="45EB8DBF" w14:textId="77777777" w:rsidR="00E027E3" w:rsidRPr="00E027E3" w:rsidRDefault="00E027E3" w:rsidP="00E027E3"/>
    <w:p w14:paraId="1E5B6CF2" w14:textId="77777777" w:rsidR="00E027E3" w:rsidRPr="00E027E3" w:rsidRDefault="00E027E3" w:rsidP="00E027E3"/>
    <w:p w14:paraId="2D51E41E" w14:textId="77777777" w:rsidR="00E027E3" w:rsidRPr="00E027E3" w:rsidRDefault="00E027E3" w:rsidP="00E027E3"/>
    <w:p w14:paraId="2699C933" w14:textId="77777777" w:rsidR="00E027E3" w:rsidRPr="00E027E3" w:rsidRDefault="00E027E3" w:rsidP="00E027E3"/>
    <w:p w14:paraId="4B02C338" w14:textId="77777777" w:rsidR="00E027E3" w:rsidRPr="00E027E3" w:rsidRDefault="00E027E3" w:rsidP="00E027E3"/>
    <w:p w14:paraId="6E90FEB2" w14:textId="33070B03" w:rsidR="00177727" w:rsidRPr="00E027E3" w:rsidRDefault="00177727" w:rsidP="00E027E3">
      <w:pPr>
        <w:tabs>
          <w:tab w:val="left" w:pos="1452"/>
        </w:tabs>
      </w:pPr>
    </w:p>
    <w:sectPr w:rsidR="00177727" w:rsidRPr="00E027E3">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05CBA" w14:textId="77777777" w:rsidR="003738A2" w:rsidRDefault="003738A2" w:rsidP="000742F4">
      <w:pPr>
        <w:spacing w:after="0" w:line="240" w:lineRule="auto"/>
      </w:pPr>
      <w:r>
        <w:separator/>
      </w:r>
    </w:p>
  </w:endnote>
  <w:endnote w:type="continuationSeparator" w:id="0">
    <w:p w14:paraId="10686673" w14:textId="77777777" w:rsidR="003738A2" w:rsidRDefault="003738A2" w:rsidP="0007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FD573" w14:textId="77777777" w:rsidR="003738A2" w:rsidRDefault="003738A2" w:rsidP="000742F4">
      <w:pPr>
        <w:spacing w:after="0" w:line="240" w:lineRule="auto"/>
      </w:pPr>
      <w:r>
        <w:separator/>
      </w:r>
    </w:p>
  </w:footnote>
  <w:footnote w:type="continuationSeparator" w:id="0">
    <w:p w14:paraId="064B4261" w14:textId="77777777" w:rsidR="003738A2" w:rsidRDefault="003738A2" w:rsidP="00074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BB6D" w14:textId="6A5367C3" w:rsidR="00A6540A" w:rsidRDefault="00A6540A">
    <w:pPr>
      <w:pStyle w:val="Header"/>
    </w:pPr>
    <w:r>
      <w:ptab w:relativeTo="margin" w:alignment="center" w:leader="none"/>
    </w:r>
    <w:r>
      <w:tab/>
    </w:r>
    <w:r w:rsidRPr="000742F4">
      <w:rPr>
        <w:rFonts w:ascii="Arial" w:hAnsi="Arial" w:cs="Arial"/>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B66"/>
    <w:multiLevelType w:val="hybridMultilevel"/>
    <w:tmpl w:val="4C0E2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F4081C"/>
    <w:multiLevelType w:val="hybridMultilevel"/>
    <w:tmpl w:val="6FDA9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D5E3D"/>
    <w:multiLevelType w:val="multilevel"/>
    <w:tmpl w:val="4838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9E27DA"/>
    <w:multiLevelType w:val="multilevel"/>
    <w:tmpl w:val="3D042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E93C39"/>
    <w:multiLevelType w:val="hybridMultilevel"/>
    <w:tmpl w:val="0E345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C857A9"/>
    <w:multiLevelType w:val="multilevel"/>
    <w:tmpl w:val="4786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EF21D5"/>
    <w:multiLevelType w:val="hybridMultilevel"/>
    <w:tmpl w:val="FA8E9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197304"/>
    <w:multiLevelType w:val="hybridMultilevel"/>
    <w:tmpl w:val="56348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C721D6"/>
    <w:multiLevelType w:val="multilevel"/>
    <w:tmpl w:val="9CE8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0D2982"/>
    <w:multiLevelType w:val="hybridMultilevel"/>
    <w:tmpl w:val="1E52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9D724A"/>
    <w:multiLevelType w:val="multilevel"/>
    <w:tmpl w:val="86EE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C52051"/>
    <w:multiLevelType w:val="multilevel"/>
    <w:tmpl w:val="DBB6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685AD3"/>
    <w:multiLevelType w:val="hybridMultilevel"/>
    <w:tmpl w:val="1FC89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5842B8"/>
    <w:multiLevelType w:val="multilevel"/>
    <w:tmpl w:val="A72A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7E3E28"/>
    <w:multiLevelType w:val="hybridMultilevel"/>
    <w:tmpl w:val="1D44F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9B091A"/>
    <w:multiLevelType w:val="hybridMultilevel"/>
    <w:tmpl w:val="D7823EA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num w:numId="1">
    <w:abstractNumId w:val="22"/>
  </w:num>
  <w:num w:numId="2">
    <w:abstractNumId w:val="23"/>
  </w:num>
  <w:num w:numId="3">
    <w:abstractNumId w:val="20"/>
  </w:num>
  <w:num w:numId="4">
    <w:abstractNumId w:val="21"/>
  </w:num>
  <w:num w:numId="5">
    <w:abstractNumId w:val="12"/>
  </w:num>
  <w:num w:numId="6">
    <w:abstractNumId w:val="8"/>
  </w:num>
  <w:num w:numId="7">
    <w:abstractNumId w:val="10"/>
  </w:num>
  <w:num w:numId="8">
    <w:abstractNumId w:val="9"/>
  </w:num>
  <w:num w:numId="9">
    <w:abstractNumId w:val="17"/>
  </w:num>
  <w:num w:numId="10">
    <w:abstractNumId w:val="6"/>
  </w:num>
  <w:num w:numId="11">
    <w:abstractNumId w:val="0"/>
  </w:num>
  <w:num w:numId="12">
    <w:abstractNumId w:val="1"/>
  </w:num>
  <w:num w:numId="13">
    <w:abstractNumId w:val="2"/>
  </w:num>
  <w:num w:numId="14">
    <w:abstractNumId w:val="18"/>
  </w:num>
  <w:num w:numId="15">
    <w:abstractNumId w:val="25"/>
  </w:num>
  <w:num w:numId="16">
    <w:abstractNumId w:val="4"/>
  </w:num>
  <w:num w:numId="17">
    <w:abstractNumId w:val="13"/>
  </w:num>
  <w:num w:numId="18">
    <w:abstractNumId w:val="16"/>
  </w:num>
  <w:num w:numId="19">
    <w:abstractNumId w:val="7"/>
  </w:num>
  <w:num w:numId="20">
    <w:abstractNumId w:val="3"/>
  </w:num>
  <w:num w:numId="21">
    <w:abstractNumId w:val="15"/>
  </w:num>
  <w:num w:numId="22">
    <w:abstractNumId w:val="19"/>
  </w:num>
  <w:num w:numId="23">
    <w:abstractNumId w:val="24"/>
  </w:num>
  <w:num w:numId="24">
    <w:abstractNumId w:val="11"/>
  </w:num>
  <w:num w:numId="25">
    <w:abstractNumId w:val="14"/>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6C32"/>
    <w:rsid w:val="00040EE4"/>
    <w:rsid w:val="000413FB"/>
    <w:rsid w:val="00044530"/>
    <w:rsid w:val="0004457B"/>
    <w:rsid w:val="0004514C"/>
    <w:rsid w:val="000471A4"/>
    <w:rsid w:val="000742F4"/>
    <w:rsid w:val="000872AD"/>
    <w:rsid w:val="00097191"/>
    <w:rsid w:val="000B2350"/>
    <w:rsid w:val="000D2A45"/>
    <w:rsid w:val="000D2E62"/>
    <w:rsid w:val="000E1400"/>
    <w:rsid w:val="00102498"/>
    <w:rsid w:val="00110600"/>
    <w:rsid w:val="00132D33"/>
    <w:rsid w:val="001456D0"/>
    <w:rsid w:val="00147143"/>
    <w:rsid w:val="00177727"/>
    <w:rsid w:val="00196DB8"/>
    <w:rsid w:val="001B10CF"/>
    <w:rsid w:val="001F2B4A"/>
    <w:rsid w:val="00202364"/>
    <w:rsid w:val="00202C38"/>
    <w:rsid w:val="0021086E"/>
    <w:rsid w:val="0022364C"/>
    <w:rsid w:val="00230E2D"/>
    <w:rsid w:val="002409F7"/>
    <w:rsid w:val="00290F6E"/>
    <w:rsid w:val="00294B38"/>
    <w:rsid w:val="002B52A9"/>
    <w:rsid w:val="002C541F"/>
    <w:rsid w:val="002E5D71"/>
    <w:rsid w:val="00301EBC"/>
    <w:rsid w:val="0030586C"/>
    <w:rsid w:val="003358DF"/>
    <w:rsid w:val="0034623F"/>
    <w:rsid w:val="00350424"/>
    <w:rsid w:val="00361820"/>
    <w:rsid w:val="00363FF2"/>
    <w:rsid w:val="003648EB"/>
    <w:rsid w:val="00365604"/>
    <w:rsid w:val="003738A2"/>
    <w:rsid w:val="003A6338"/>
    <w:rsid w:val="003A6FCD"/>
    <w:rsid w:val="003B1D54"/>
    <w:rsid w:val="003D0706"/>
    <w:rsid w:val="003E1BDE"/>
    <w:rsid w:val="003F08D0"/>
    <w:rsid w:val="003F625D"/>
    <w:rsid w:val="003F71AC"/>
    <w:rsid w:val="00422625"/>
    <w:rsid w:val="004269A6"/>
    <w:rsid w:val="00426F00"/>
    <w:rsid w:val="00434409"/>
    <w:rsid w:val="00435202"/>
    <w:rsid w:val="00453B9A"/>
    <w:rsid w:val="00464156"/>
    <w:rsid w:val="00472079"/>
    <w:rsid w:val="004A1EC5"/>
    <w:rsid w:val="004A6286"/>
    <w:rsid w:val="004D3E0E"/>
    <w:rsid w:val="00506400"/>
    <w:rsid w:val="0054409E"/>
    <w:rsid w:val="00545A06"/>
    <w:rsid w:val="00546618"/>
    <w:rsid w:val="00553A58"/>
    <w:rsid w:val="005569C7"/>
    <w:rsid w:val="00570FD1"/>
    <w:rsid w:val="005A2304"/>
    <w:rsid w:val="005A27CE"/>
    <w:rsid w:val="005A4991"/>
    <w:rsid w:val="005A70AC"/>
    <w:rsid w:val="005B2931"/>
    <w:rsid w:val="005C1C9E"/>
    <w:rsid w:val="005F7418"/>
    <w:rsid w:val="00615EA2"/>
    <w:rsid w:val="00623C07"/>
    <w:rsid w:val="006372DE"/>
    <w:rsid w:val="00664507"/>
    <w:rsid w:val="0069706B"/>
    <w:rsid w:val="006A3A65"/>
    <w:rsid w:val="006A565C"/>
    <w:rsid w:val="006C19B1"/>
    <w:rsid w:val="006F7241"/>
    <w:rsid w:val="00703BE3"/>
    <w:rsid w:val="00707C7F"/>
    <w:rsid w:val="007126F6"/>
    <w:rsid w:val="00712773"/>
    <w:rsid w:val="0071441B"/>
    <w:rsid w:val="00725C8C"/>
    <w:rsid w:val="0072686D"/>
    <w:rsid w:val="0074643E"/>
    <w:rsid w:val="00746DA0"/>
    <w:rsid w:val="00762F3B"/>
    <w:rsid w:val="007B331C"/>
    <w:rsid w:val="007C3EDA"/>
    <w:rsid w:val="007D1EE7"/>
    <w:rsid w:val="007D618C"/>
    <w:rsid w:val="007E4ED8"/>
    <w:rsid w:val="0080004A"/>
    <w:rsid w:val="008016F9"/>
    <w:rsid w:val="00822F45"/>
    <w:rsid w:val="00830BC1"/>
    <w:rsid w:val="00874221"/>
    <w:rsid w:val="008766CC"/>
    <w:rsid w:val="00881F67"/>
    <w:rsid w:val="008844F1"/>
    <w:rsid w:val="008B0015"/>
    <w:rsid w:val="008B2425"/>
    <w:rsid w:val="008D6AB8"/>
    <w:rsid w:val="008E1555"/>
    <w:rsid w:val="00904CD2"/>
    <w:rsid w:val="009076AF"/>
    <w:rsid w:val="00910B42"/>
    <w:rsid w:val="009202AE"/>
    <w:rsid w:val="00922E48"/>
    <w:rsid w:val="00923110"/>
    <w:rsid w:val="0095192E"/>
    <w:rsid w:val="009569C2"/>
    <w:rsid w:val="009932FD"/>
    <w:rsid w:val="009C1A72"/>
    <w:rsid w:val="009D1601"/>
    <w:rsid w:val="009D7843"/>
    <w:rsid w:val="00A025F8"/>
    <w:rsid w:val="00A02D70"/>
    <w:rsid w:val="00A6540A"/>
    <w:rsid w:val="00A66197"/>
    <w:rsid w:val="00A74C5D"/>
    <w:rsid w:val="00A850B7"/>
    <w:rsid w:val="00A87122"/>
    <w:rsid w:val="00A90952"/>
    <w:rsid w:val="00A965A8"/>
    <w:rsid w:val="00AC0384"/>
    <w:rsid w:val="00AE2210"/>
    <w:rsid w:val="00AF0D3F"/>
    <w:rsid w:val="00AF5D5B"/>
    <w:rsid w:val="00B30E4E"/>
    <w:rsid w:val="00B87D86"/>
    <w:rsid w:val="00BA5230"/>
    <w:rsid w:val="00BB58B2"/>
    <w:rsid w:val="00BC4893"/>
    <w:rsid w:val="00BD3E2F"/>
    <w:rsid w:val="00BF46A6"/>
    <w:rsid w:val="00C122F7"/>
    <w:rsid w:val="00C2109F"/>
    <w:rsid w:val="00C50756"/>
    <w:rsid w:val="00C53FCA"/>
    <w:rsid w:val="00C82F11"/>
    <w:rsid w:val="00CA1FF7"/>
    <w:rsid w:val="00CA3E88"/>
    <w:rsid w:val="00CA56D7"/>
    <w:rsid w:val="00CA6B22"/>
    <w:rsid w:val="00CE15D8"/>
    <w:rsid w:val="00CE1ED9"/>
    <w:rsid w:val="00CF1D11"/>
    <w:rsid w:val="00CF2EF6"/>
    <w:rsid w:val="00CF370D"/>
    <w:rsid w:val="00CF5DF7"/>
    <w:rsid w:val="00D06E32"/>
    <w:rsid w:val="00D15005"/>
    <w:rsid w:val="00D22E8C"/>
    <w:rsid w:val="00D400C4"/>
    <w:rsid w:val="00D61F7A"/>
    <w:rsid w:val="00D9720A"/>
    <w:rsid w:val="00DC30CD"/>
    <w:rsid w:val="00DE2231"/>
    <w:rsid w:val="00DE4EF2"/>
    <w:rsid w:val="00DE5A91"/>
    <w:rsid w:val="00DF71DA"/>
    <w:rsid w:val="00E027E3"/>
    <w:rsid w:val="00E0595C"/>
    <w:rsid w:val="00E12642"/>
    <w:rsid w:val="00E24C4A"/>
    <w:rsid w:val="00E73CF9"/>
    <w:rsid w:val="00EC6878"/>
    <w:rsid w:val="00ED21D6"/>
    <w:rsid w:val="00ED50E9"/>
    <w:rsid w:val="00ED680D"/>
    <w:rsid w:val="00EE4D72"/>
    <w:rsid w:val="00EF164E"/>
    <w:rsid w:val="00F13E46"/>
    <w:rsid w:val="00F24227"/>
    <w:rsid w:val="00F2755E"/>
    <w:rsid w:val="00F2764D"/>
    <w:rsid w:val="00F52598"/>
    <w:rsid w:val="00F525EB"/>
    <w:rsid w:val="00F561B3"/>
    <w:rsid w:val="00F93718"/>
    <w:rsid w:val="00FB1CB1"/>
    <w:rsid w:val="00FD6E4A"/>
    <w:rsid w:val="00FE1D2B"/>
    <w:rsid w:val="02736875"/>
    <w:rsid w:val="06955990"/>
    <w:rsid w:val="0C219756"/>
    <w:rsid w:val="16D2249B"/>
    <w:rsid w:val="176C2B91"/>
    <w:rsid w:val="1B70662B"/>
    <w:rsid w:val="1F40A7C7"/>
    <w:rsid w:val="23A1AB67"/>
    <w:rsid w:val="292E4784"/>
    <w:rsid w:val="315BA8E3"/>
    <w:rsid w:val="330FE333"/>
    <w:rsid w:val="37323780"/>
    <w:rsid w:val="42AEB0A8"/>
    <w:rsid w:val="4364BB14"/>
    <w:rsid w:val="4F9B2DEB"/>
    <w:rsid w:val="5BC2884C"/>
    <w:rsid w:val="5F681E8D"/>
    <w:rsid w:val="602B4D37"/>
    <w:rsid w:val="61C472D8"/>
    <w:rsid w:val="62981786"/>
    <w:rsid w:val="64380792"/>
    <w:rsid w:val="66473B44"/>
    <w:rsid w:val="6D3E644E"/>
    <w:rsid w:val="6DDDBF85"/>
    <w:rsid w:val="6E39F8F6"/>
    <w:rsid w:val="6F4B2BE3"/>
    <w:rsid w:val="70AD86EF"/>
    <w:rsid w:val="7CF4472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2EB11CE6-2084-4BFC-AC4C-57BB599E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D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ascii="Arial" w:eastAsia="Times New Roman" w:hAnsi="Arial"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paragraph" w:styleId="BodyTextIndent2">
    <w:name w:val="Body Text Indent 2"/>
    <w:basedOn w:val="Normal"/>
    <w:link w:val="BodyTextIndent2Char"/>
    <w:uiPriority w:val="99"/>
    <w:unhideWhenUsed/>
    <w:rsid w:val="00CE1ED9"/>
    <w:pPr>
      <w:spacing w:after="120" w:line="480" w:lineRule="auto"/>
      <w:ind w:left="283"/>
    </w:pPr>
  </w:style>
  <w:style w:type="character" w:customStyle="1" w:styleId="BodyTextIndent2Char">
    <w:name w:val="Body Text Indent 2 Char"/>
    <w:basedOn w:val="DefaultParagraphFont"/>
    <w:link w:val="BodyTextIndent2"/>
    <w:uiPriority w:val="99"/>
    <w:rsid w:val="00CE1ED9"/>
  </w:style>
  <w:style w:type="paragraph" w:styleId="BodyTextIndent">
    <w:name w:val="Body Text Indent"/>
    <w:basedOn w:val="Normal"/>
    <w:link w:val="BodyTextIndentChar"/>
    <w:uiPriority w:val="99"/>
    <w:semiHidden/>
    <w:unhideWhenUsed/>
    <w:rsid w:val="000B2350"/>
    <w:pPr>
      <w:spacing w:after="120"/>
      <w:ind w:left="283"/>
    </w:pPr>
  </w:style>
  <w:style w:type="character" w:customStyle="1" w:styleId="BodyTextIndentChar">
    <w:name w:val="Body Text Indent Char"/>
    <w:basedOn w:val="DefaultParagraphFont"/>
    <w:link w:val="BodyTextIndent"/>
    <w:uiPriority w:val="99"/>
    <w:semiHidden/>
    <w:rsid w:val="000B2350"/>
  </w:style>
  <w:style w:type="paragraph" w:customStyle="1" w:styleId="Indent1">
    <w:name w:val="Indent 1"/>
    <w:basedOn w:val="Normal"/>
    <w:rsid w:val="00230E2D"/>
    <w:pPr>
      <w:widowControl w:val="0"/>
      <w:spacing w:after="0" w:line="240" w:lineRule="auto"/>
      <w:ind w:left="3240" w:hanging="540"/>
    </w:pPr>
    <w:rPr>
      <w:rFonts w:ascii="Helvetica" w:eastAsia="Times New Roman" w:hAnsi="Helvetica" w:cs="Times New Roman"/>
      <w:b/>
      <w:sz w:val="18"/>
      <w:szCs w:val="20"/>
      <w:lang w:val="en-US" w:eastAsia="en-GB"/>
    </w:rPr>
  </w:style>
  <w:style w:type="paragraph" w:customStyle="1" w:styleId="paragraph">
    <w:name w:val="paragraph"/>
    <w:basedOn w:val="Normal"/>
    <w:rsid w:val="00F937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93718"/>
  </w:style>
  <w:style w:type="character" w:customStyle="1" w:styleId="eop">
    <w:name w:val="eop"/>
    <w:basedOn w:val="DefaultParagraphFont"/>
    <w:rsid w:val="00F93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4896">
      <w:bodyDiv w:val="1"/>
      <w:marLeft w:val="0"/>
      <w:marRight w:val="0"/>
      <w:marTop w:val="0"/>
      <w:marBottom w:val="0"/>
      <w:divBdr>
        <w:top w:val="none" w:sz="0" w:space="0" w:color="auto"/>
        <w:left w:val="none" w:sz="0" w:space="0" w:color="auto"/>
        <w:bottom w:val="none" w:sz="0" w:space="0" w:color="auto"/>
        <w:right w:val="none" w:sz="0" w:space="0" w:color="auto"/>
      </w:divBdr>
    </w:div>
    <w:div w:id="121503924">
      <w:bodyDiv w:val="1"/>
      <w:marLeft w:val="0"/>
      <w:marRight w:val="0"/>
      <w:marTop w:val="0"/>
      <w:marBottom w:val="0"/>
      <w:divBdr>
        <w:top w:val="none" w:sz="0" w:space="0" w:color="auto"/>
        <w:left w:val="none" w:sz="0" w:space="0" w:color="auto"/>
        <w:bottom w:val="none" w:sz="0" w:space="0" w:color="auto"/>
        <w:right w:val="none" w:sz="0" w:space="0" w:color="auto"/>
      </w:divBdr>
      <w:divsChild>
        <w:div w:id="1816220171">
          <w:marLeft w:val="0"/>
          <w:marRight w:val="0"/>
          <w:marTop w:val="0"/>
          <w:marBottom w:val="0"/>
          <w:divBdr>
            <w:top w:val="none" w:sz="0" w:space="0" w:color="auto"/>
            <w:left w:val="none" w:sz="0" w:space="0" w:color="auto"/>
            <w:bottom w:val="none" w:sz="0" w:space="0" w:color="auto"/>
            <w:right w:val="none" w:sz="0" w:space="0" w:color="auto"/>
          </w:divBdr>
        </w:div>
        <w:div w:id="79719200">
          <w:marLeft w:val="0"/>
          <w:marRight w:val="0"/>
          <w:marTop w:val="0"/>
          <w:marBottom w:val="0"/>
          <w:divBdr>
            <w:top w:val="none" w:sz="0" w:space="0" w:color="auto"/>
            <w:left w:val="none" w:sz="0" w:space="0" w:color="auto"/>
            <w:bottom w:val="none" w:sz="0" w:space="0" w:color="auto"/>
            <w:right w:val="none" w:sz="0" w:space="0" w:color="auto"/>
          </w:divBdr>
        </w:div>
        <w:div w:id="1595548018">
          <w:marLeft w:val="0"/>
          <w:marRight w:val="0"/>
          <w:marTop w:val="0"/>
          <w:marBottom w:val="0"/>
          <w:divBdr>
            <w:top w:val="none" w:sz="0" w:space="0" w:color="auto"/>
            <w:left w:val="none" w:sz="0" w:space="0" w:color="auto"/>
            <w:bottom w:val="none" w:sz="0" w:space="0" w:color="auto"/>
            <w:right w:val="none" w:sz="0" w:space="0" w:color="auto"/>
          </w:divBdr>
        </w:div>
        <w:div w:id="287976805">
          <w:marLeft w:val="0"/>
          <w:marRight w:val="0"/>
          <w:marTop w:val="0"/>
          <w:marBottom w:val="0"/>
          <w:divBdr>
            <w:top w:val="none" w:sz="0" w:space="0" w:color="auto"/>
            <w:left w:val="none" w:sz="0" w:space="0" w:color="auto"/>
            <w:bottom w:val="none" w:sz="0" w:space="0" w:color="auto"/>
            <w:right w:val="none" w:sz="0" w:space="0" w:color="auto"/>
          </w:divBdr>
        </w:div>
        <w:div w:id="317417829">
          <w:marLeft w:val="0"/>
          <w:marRight w:val="0"/>
          <w:marTop w:val="0"/>
          <w:marBottom w:val="0"/>
          <w:divBdr>
            <w:top w:val="none" w:sz="0" w:space="0" w:color="auto"/>
            <w:left w:val="none" w:sz="0" w:space="0" w:color="auto"/>
            <w:bottom w:val="none" w:sz="0" w:space="0" w:color="auto"/>
            <w:right w:val="none" w:sz="0" w:space="0" w:color="auto"/>
          </w:divBdr>
        </w:div>
        <w:div w:id="1295452192">
          <w:marLeft w:val="0"/>
          <w:marRight w:val="0"/>
          <w:marTop w:val="0"/>
          <w:marBottom w:val="0"/>
          <w:divBdr>
            <w:top w:val="none" w:sz="0" w:space="0" w:color="auto"/>
            <w:left w:val="none" w:sz="0" w:space="0" w:color="auto"/>
            <w:bottom w:val="none" w:sz="0" w:space="0" w:color="auto"/>
            <w:right w:val="none" w:sz="0" w:space="0" w:color="auto"/>
          </w:divBdr>
          <w:divsChild>
            <w:div w:id="699934911">
              <w:marLeft w:val="-75"/>
              <w:marRight w:val="0"/>
              <w:marTop w:val="30"/>
              <w:marBottom w:val="30"/>
              <w:divBdr>
                <w:top w:val="none" w:sz="0" w:space="0" w:color="auto"/>
                <w:left w:val="none" w:sz="0" w:space="0" w:color="auto"/>
                <w:bottom w:val="none" w:sz="0" w:space="0" w:color="auto"/>
                <w:right w:val="none" w:sz="0" w:space="0" w:color="auto"/>
              </w:divBdr>
              <w:divsChild>
                <w:div w:id="942878736">
                  <w:marLeft w:val="0"/>
                  <w:marRight w:val="0"/>
                  <w:marTop w:val="0"/>
                  <w:marBottom w:val="0"/>
                  <w:divBdr>
                    <w:top w:val="none" w:sz="0" w:space="0" w:color="auto"/>
                    <w:left w:val="none" w:sz="0" w:space="0" w:color="auto"/>
                    <w:bottom w:val="none" w:sz="0" w:space="0" w:color="auto"/>
                    <w:right w:val="none" w:sz="0" w:space="0" w:color="auto"/>
                  </w:divBdr>
                  <w:divsChild>
                    <w:div w:id="1755400513">
                      <w:marLeft w:val="0"/>
                      <w:marRight w:val="0"/>
                      <w:marTop w:val="0"/>
                      <w:marBottom w:val="0"/>
                      <w:divBdr>
                        <w:top w:val="none" w:sz="0" w:space="0" w:color="auto"/>
                        <w:left w:val="none" w:sz="0" w:space="0" w:color="auto"/>
                        <w:bottom w:val="none" w:sz="0" w:space="0" w:color="auto"/>
                        <w:right w:val="none" w:sz="0" w:space="0" w:color="auto"/>
                      </w:divBdr>
                    </w:div>
                    <w:div w:id="1910144527">
                      <w:marLeft w:val="0"/>
                      <w:marRight w:val="0"/>
                      <w:marTop w:val="0"/>
                      <w:marBottom w:val="0"/>
                      <w:divBdr>
                        <w:top w:val="none" w:sz="0" w:space="0" w:color="auto"/>
                        <w:left w:val="none" w:sz="0" w:space="0" w:color="auto"/>
                        <w:bottom w:val="none" w:sz="0" w:space="0" w:color="auto"/>
                        <w:right w:val="none" w:sz="0" w:space="0" w:color="auto"/>
                      </w:divBdr>
                    </w:div>
                  </w:divsChild>
                </w:div>
                <w:div w:id="992177936">
                  <w:marLeft w:val="0"/>
                  <w:marRight w:val="0"/>
                  <w:marTop w:val="0"/>
                  <w:marBottom w:val="0"/>
                  <w:divBdr>
                    <w:top w:val="none" w:sz="0" w:space="0" w:color="auto"/>
                    <w:left w:val="none" w:sz="0" w:space="0" w:color="auto"/>
                    <w:bottom w:val="none" w:sz="0" w:space="0" w:color="auto"/>
                    <w:right w:val="none" w:sz="0" w:space="0" w:color="auto"/>
                  </w:divBdr>
                  <w:divsChild>
                    <w:div w:id="896210315">
                      <w:marLeft w:val="0"/>
                      <w:marRight w:val="0"/>
                      <w:marTop w:val="0"/>
                      <w:marBottom w:val="0"/>
                      <w:divBdr>
                        <w:top w:val="none" w:sz="0" w:space="0" w:color="auto"/>
                        <w:left w:val="none" w:sz="0" w:space="0" w:color="auto"/>
                        <w:bottom w:val="none" w:sz="0" w:space="0" w:color="auto"/>
                        <w:right w:val="none" w:sz="0" w:space="0" w:color="auto"/>
                      </w:divBdr>
                    </w:div>
                    <w:div w:id="337731319">
                      <w:marLeft w:val="0"/>
                      <w:marRight w:val="0"/>
                      <w:marTop w:val="0"/>
                      <w:marBottom w:val="0"/>
                      <w:divBdr>
                        <w:top w:val="none" w:sz="0" w:space="0" w:color="auto"/>
                        <w:left w:val="none" w:sz="0" w:space="0" w:color="auto"/>
                        <w:bottom w:val="none" w:sz="0" w:space="0" w:color="auto"/>
                        <w:right w:val="none" w:sz="0" w:space="0" w:color="auto"/>
                      </w:divBdr>
                    </w:div>
                  </w:divsChild>
                </w:div>
                <w:div w:id="2058233422">
                  <w:marLeft w:val="0"/>
                  <w:marRight w:val="0"/>
                  <w:marTop w:val="0"/>
                  <w:marBottom w:val="0"/>
                  <w:divBdr>
                    <w:top w:val="none" w:sz="0" w:space="0" w:color="auto"/>
                    <w:left w:val="none" w:sz="0" w:space="0" w:color="auto"/>
                    <w:bottom w:val="none" w:sz="0" w:space="0" w:color="auto"/>
                    <w:right w:val="none" w:sz="0" w:space="0" w:color="auto"/>
                  </w:divBdr>
                  <w:divsChild>
                    <w:div w:id="1807359228">
                      <w:marLeft w:val="0"/>
                      <w:marRight w:val="0"/>
                      <w:marTop w:val="0"/>
                      <w:marBottom w:val="0"/>
                      <w:divBdr>
                        <w:top w:val="none" w:sz="0" w:space="0" w:color="auto"/>
                        <w:left w:val="none" w:sz="0" w:space="0" w:color="auto"/>
                        <w:bottom w:val="none" w:sz="0" w:space="0" w:color="auto"/>
                        <w:right w:val="none" w:sz="0" w:space="0" w:color="auto"/>
                      </w:divBdr>
                    </w:div>
                    <w:div w:id="1988702174">
                      <w:marLeft w:val="0"/>
                      <w:marRight w:val="0"/>
                      <w:marTop w:val="0"/>
                      <w:marBottom w:val="0"/>
                      <w:divBdr>
                        <w:top w:val="none" w:sz="0" w:space="0" w:color="auto"/>
                        <w:left w:val="none" w:sz="0" w:space="0" w:color="auto"/>
                        <w:bottom w:val="none" w:sz="0" w:space="0" w:color="auto"/>
                        <w:right w:val="none" w:sz="0" w:space="0" w:color="auto"/>
                      </w:divBdr>
                    </w:div>
                  </w:divsChild>
                </w:div>
                <w:div w:id="2037731791">
                  <w:marLeft w:val="0"/>
                  <w:marRight w:val="0"/>
                  <w:marTop w:val="0"/>
                  <w:marBottom w:val="0"/>
                  <w:divBdr>
                    <w:top w:val="none" w:sz="0" w:space="0" w:color="auto"/>
                    <w:left w:val="none" w:sz="0" w:space="0" w:color="auto"/>
                    <w:bottom w:val="none" w:sz="0" w:space="0" w:color="auto"/>
                    <w:right w:val="none" w:sz="0" w:space="0" w:color="auto"/>
                  </w:divBdr>
                  <w:divsChild>
                    <w:div w:id="864707037">
                      <w:marLeft w:val="0"/>
                      <w:marRight w:val="0"/>
                      <w:marTop w:val="0"/>
                      <w:marBottom w:val="0"/>
                      <w:divBdr>
                        <w:top w:val="none" w:sz="0" w:space="0" w:color="auto"/>
                        <w:left w:val="none" w:sz="0" w:space="0" w:color="auto"/>
                        <w:bottom w:val="none" w:sz="0" w:space="0" w:color="auto"/>
                        <w:right w:val="none" w:sz="0" w:space="0" w:color="auto"/>
                      </w:divBdr>
                    </w:div>
                  </w:divsChild>
                </w:div>
                <w:div w:id="2054226471">
                  <w:marLeft w:val="0"/>
                  <w:marRight w:val="0"/>
                  <w:marTop w:val="0"/>
                  <w:marBottom w:val="0"/>
                  <w:divBdr>
                    <w:top w:val="none" w:sz="0" w:space="0" w:color="auto"/>
                    <w:left w:val="none" w:sz="0" w:space="0" w:color="auto"/>
                    <w:bottom w:val="none" w:sz="0" w:space="0" w:color="auto"/>
                    <w:right w:val="none" w:sz="0" w:space="0" w:color="auto"/>
                  </w:divBdr>
                  <w:divsChild>
                    <w:div w:id="200898862">
                      <w:marLeft w:val="0"/>
                      <w:marRight w:val="0"/>
                      <w:marTop w:val="0"/>
                      <w:marBottom w:val="0"/>
                      <w:divBdr>
                        <w:top w:val="none" w:sz="0" w:space="0" w:color="auto"/>
                        <w:left w:val="none" w:sz="0" w:space="0" w:color="auto"/>
                        <w:bottom w:val="none" w:sz="0" w:space="0" w:color="auto"/>
                        <w:right w:val="none" w:sz="0" w:space="0" w:color="auto"/>
                      </w:divBdr>
                    </w:div>
                    <w:div w:id="360515544">
                      <w:marLeft w:val="0"/>
                      <w:marRight w:val="0"/>
                      <w:marTop w:val="0"/>
                      <w:marBottom w:val="0"/>
                      <w:divBdr>
                        <w:top w:val="none" w:sz="0" w:space="0" w:color="auto"/>
                        <w:left w:val="none" w:sz="0" w:space="0" w:color="auto"/>
                        <w:bottom w:val="none" w:sz="0" w:space="0" w:color="auto"/>
                        <w:right w:val="none" w:sz="0" w:space="0" w:color="auto"/>
                      </w:divBdr>
                    </w:div>
                  </w:divsChild>
                </w:div>
                <w:div w:id="326249613">
                  <w:marLeft w:val="0"/>
                  <w:marRight w:val="0"/>
                  <w:marTop w:val="0"/>
                  <w:marBottom w:val="0"/>
                  <w:divBdr>
                    <w:top w:val="none" w:sz="0" w:space="0" w:color="auto"/>
                    <w:left w:val="none" w:sz="0" w:space="0" w:color="auto"/>
                    <w:bottom w:val="none" w:sz="0" w:space="0" w:color="auto"/>
                    <w:right w:val="none" w:sz="0" w:space="0" w:color="auto"/>
                  </w:divBdr>
                  <w:divsChild>
                    <w:div w:id="1020158543">
                      <w:marLeft w:val="0"/>
                      <w:marRight w:val="0"/>
                      <w:marTop w:val="0"/>
                      <w:marBottom w:val="0"/>
                      <w:divBdr>
                        <w:top w:val="none" w:sz="0" w:space="0" w:color="auto"/>
                        <w:left w:val="none" w:sz="0" w:space="0" w:color="auto"/>
                        <w:bottom w:val="none" w:sz="0" w:space="0" w:color="auto"/>
                        <w:right w:val="none" w:sz="0" w:space="0" w:color="auto"/>
                      </w:divBdr>
                    </w:div>
                  </w:divsChild>
                </w:div>
                <w:div w:id="1839222862">
                  <w:marLeft w:val="0"/>
                  <w:marRight w:val="0"/>
                  <w:marTop w:val="0"/>
                  <w:marBottom w:val="0"/>
                  <w:divBdr>
                    <w:top w:val="none" w:sz="0" w:space="0" w:color="auto"/>
                    <w:left w:val="none" w:sz="0" w:space="0" w:color="auto"/>
                    <w:bottom w:val="none" w:sz="0" w:space="0" w:color="auto"/>
                    <w:right w:val="none" w:sz="0" w:space="0" w:color="auto"/>
                  </w:divBdr>
                  <w:divsChild>
                    <w:div w:id="1075007321">
                      <w:marLeft w:val="0"/>
                      <w:marRight w:val="0"/>
                      <w:marTop w:val="0"/>
                      <w:marBottom w:val="0"/>
                      <w:divBdr>
                        <w:top w:val="none" w:sz="0" w:space="0" w:color="auto"/>
                        <w:left w:val="none" w:sz="0" w:space="0" w:color="auto"/>
                        <w:bottom w:val="none" w:sz="0" w:space="0" w:color="auto"/>
                        <w:right w:val="none" w:sz="0" w:space="0" w:color="auto"/>
                      </w:divBdr>
                    </w:div>
                    <w:div w:id="653921924">
                      <w:marLeft w:val="0"/>
                      <w:marRight w:val="0"/>
                      <w:marTop w:val="0"/>
                      <w:marBottom w:val="0"/>
                      <w:divBdr>
                        <w:top w:val="none" w:sz="0" w:space="0" w:color="auto"/>
                        <w:left w:val="none" w:sz="0" w:space="0" w:color="auto"/>
                        <w:bottom w:val="none" w:sz="0" w:space="0" w:color="auto"/>
                        <w:right w:val="none" w:sz="0" w:space="0" w:color="auto"/>
                      </w:divBdr>
                    </w:div>
                  </w:divsChild>
                </w:div>
                <w:div w:id="1781029510">
                  <w:marLeft w:val="0"/>
                  <w:marRight w:val="0"/>
                  <w:marTop w:val="0"/>
                  <w:marBottom w:val="0"/>
                  <w:divBdr>
                    <w:top w:val="none" w:sz="0" w:space="0" w:color="auto"/>
                    <w:left w:val="none" w:sz="0" w:space="0" w:color="auto"/>
                    <w:bottom w:val="none" w:sz="0" w:space="0" w:color="auto"/>
                    <w:right w:val="none" w:sz="0" w:space="0" w:color="auto"/>
                  </w:divBdr>
                  <w:divsChild>
                    <w:div w:id="927232845">
                      <w:marLeft w:val="0"/>
                      <w:marRight w:val="0"/>
                      <w:marTop w:val="0"/>
                      <w:marBottom w:val="0"/>
                      <w:divBdr>
                        <w:top w:val="none" w:sz="0" w:space="0" w:color="auto"/>
                        <w:left w:val="none" w:sz="0" w:space="0" w:color="auto"/>
                        <w:bottom w:val="none" w:sz="0" w:space="0" w:color="auto"/>
                        <w:right w:val="none" w:sz="0" w:space="0" w:color="auto"/>
                      </w:divBdr>
                    </w:div>
                    <w:div w:id="161119947">
                      <w:marLeft w:val="0"/>
                      <w:marRight w:val="0"/>
                      <w:marTop w:val="0"/>
                      <w:marBottom w:val="0"/>
                      <w:divBdr>
                        <w:top w:val="none" w:sz="0" w:space="0" w:color="auto"/>
                        <w:left w:val="none" w:sz="0" w:space="0" w:color="auto"/>
                        <w:bottom w:val="none" w:sz="0" w:space="0" w:color="auto"/>
                        <w:right w:val="none" w:sz="0" w:space="0" w:color="auto"/>
                      </w:divBdr>
                    </w:div>
                  </w:divsChild>
                </w:div>
                <w:div w:id="1829052618">
                  <w:marLeft w:val="0"/>
                  <w:marRight w:val="0"/>
                  <w:marTop w:val="0"/>
                  <w:marBottom w:val="0"/>
                  <w:divBdr>
                    <w:top w:val="none" w:sz="0" w:space="0" w:color="auto"/>
                    <w:left w:val="none" w:sz="0" w:space="0" w:color="auto"/>
                    <w:bottom w:val="none" w:sz="0" w:space="0" w:color="auto"/>
                    <w:right w:val="none" w:sz="0" w:space="0" w:color="auto"/>
                  </w:divBdr>
                  <w:divsChild>
                    <w:div w:id="1527524882">
                      <w:marLeft w:val="0"/>
                      <w:marRight w:val="0"/>
                      <w:marTop w:val="0"/>
                      <w:marBottom w:val="0"/>
                      <w:divBdr>
                        <w:top w:val="none" w:sz="0" w:space="0" w:color="auto"/>
                        <w:left w:val="none" w:sz="0" w:space="0" w:color="auto"/>
                        <w:bottom w:val="none" w:sz="0" w:space="0" w:color="auto"/>
                        <w:right w:val="none" w:sz="0" w:space="0" w:color="auto"/>
                      </w:divBdr>
                    </w:div>
                  </w:divsChild>
                </w:div>
                <w:div w:id="1996914171">
                  <w:marLeft w:val="0"/>
                  <w:marRight w:val="0"/>
                  <w:marTop w:val="0"/>
                  <w:marBottom w:val="0"/>
                  <w:divBdr>
                    <w:top w:val="none" w:sz="0" w:space="0" w:color="auto"/>
                    <w:left w:val="none" w:sz="0" w:space="0" w:color="auto"/>
                    <w:bottom w:val="none" w:sz="0" w:space="0" w:color="auto"/>
                    <w:right w:val="none" w:sz="0" w:space="0" w:color="auto"/>
                  </w:divBdr>
                  <w:divsChild>
                    <w:div w:id="255675649">
                      <w:marLeft w:val="0"/>
                      <w:marRight w:val="0"/>
                      <w:marTop w:val="0"/>
                      <w:marBottom w:val="0"/>
                      <w:divBdr>
                        <w:top w:val="none" w:sz="0" w:space="0" w:color="auto"/>
                        <w:left w:val="none" w:sz="0" w:space="0" w:color="auto"/>
                        <w:bottom w:val="none" w:sz="0" w:space="0" w:color="auto"/>
                        <w:right w:val="none" w:sz="0" w:space="0" w:color="auto"/>
                      </w:divBdr>
                    </w:div>
                    <w:div w:id="9955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616890">
          <w:marLeft w:val="0"/>
          <w:marRight w:val="0"/>
          <w:marTop w:val="0"/>
          <w:marBottom w:val="0"/>
          <w:divBdr>
            <w:top w:val="none" w:sz="0" w:space="0" w:color="auto"/>
            <w:left w:val="none" w:sz="0" w:space="0" w:color="auto"/>
            <w:bottom w:val="none" w:sz="0" w:space="0" w:color="auto"/>
            <w:right w:val="none" w:sz="0" w:space="0" w:color="auto"/>
          </w:divBdr>
        </w:div>
      </w:divsChild>
    </w:div>
    <w:div w:id="409352545">
      <w:bodyDiv w:val="1"/>
      <w:marLeft w:val="0"/>
      <w:marRight w:val="0"/>
      <w:marTop w:val="0"/>
      <w:marBottom w:val="0"/>
      <w:divBdr>
        <w:top w:val="none" w:sz="0" w:space="0" w:color="auto"/>
        <w:left w:val="none" w:sz="0" w:space="0" w:color="auto"/>
        <w:bottom w:val="none" w:sz="0" w:space="0" w:color="auto"/>
        <w:right w:val="none" w:sz="0" w:space="0" w:color="auto"/>
      </w:divBdr>
    </w:div>
    <w:div w:id="577518144">
      <w:bodyDiv w:val="1"/>
      <w:marLeft w:val="0"/>
      <w:marRight w:val="0"/>
      <w:marTop w:val="0"/>
      <w:marBottom w:val="0"/>
      <w:divBdr>
        <w:top w:val="none" w:sz="0" w:space="0" w:color="auto"/>
        <w:left w:val="none" w:sz="0" w:space="0" w:color="auto"/>
        <w:bottom w:val="none" w:sz="0" w:space="0" w:color="auto"/>
        <w:right w:val="none" w:sz="0" w:space="0" w:color="auto"/>
      </w:divBdr>
      <w:divsChild>
        <w:div w:id="681736077">
          <w:marLeft w:val="0"/>
          <w:marRight w:val="0"/>
          <w:marTop w:val="0"/>
          <w:marBottom w:val="0"/>
          <w:divBdr>
            <w:top w:val="none" w:sz="0" w:space="0" w:color="auto"/>
            <w:left w:val="none" w:sz="0" w:space="0" w:color="auto"/>
            <w:bottom w:val="none" w:sz="0" w:space="0" w:color="auto"/>
            <w:right w:val="none" w:sz="0" w:space="0" w:color="auto"/>
          </w:divBdr>
        </w:div>
        <w:div w:id="141654596">
          <w:marLeft w:val="0"/>
          <w:marRight w:val="0"/>
          <w:marTop w:val="0"/>
          <w:marBottom w:val="0"/>
          <w:divBdr>
            <w:top w:val="none" w:sz="0" w:space="0" w:color="auto"/>
            <w:left w:val="none" w:sz="0" w:space="0" w:color="auto"/>
            <w:bottom w:val="none" w:sz="0" w:space="0" w:color="auto"/>
            <w:right w:val="none" w:sz="0" w:space="0" w:color="auto"/>
          </w:divBdr>
        </w:div>
      </w:divsChild>
    </w:div>
    <w:div w:id="1346324859">
      <w:bodyDiv w:val="1"/>
      <w:marLeft w:val="0"/>
      <w:marRight w:val="0"/>
      <w:marTop w:val="0"/>
      <w:marBottom w:val="0"/>
      <w:divBdr>
        <w:top w:val="none" w:sz="0" w:space="0" w:color="auto"/>
        <w:left w:val="none" w:sz="0" w:space="0" w:color="auto"/>
        <w:bottom w:val="none" w:sz="0" w:space="0" w:color="auto"/>
        <w:right w:val="none" w:sz="0" w:space="0" w:color="auto"/>
      </w:divBdr>
      <w:divsChild>
        <w:div w:id="653488247">
          <w:marLeft w:val="0"/>
          <w:marRight w:val="0"/>
          <w:marTop w:val="0"/>
          <w:marBottom w:val="0"/>
          <w:divBdr>
            <w:top w:val="none" w:sz="0" w:space="0" w:color="auto"/>
            <w:left w:val="none" w:sz="0" w:space="0" w:color="auto"/>
            <w:bottom w:val="none" w:sz="0" w:space="0" w:color="auto"/>
            <w:right w:val="none" w:sz="0" w:space="0" w:color="auto"/>
          </w:divBdr>
        </w:div>
        <w:div w:id="1072125226">
          <w:marLeft w:val="0"/>
          <w:marRight w:val="0"/>
          <w:marTop w:val="0"/>
          <w:marBottom w:val="0"/>
          <w:divBdr>
            <w:top w:val="none" w:sz="0" w:space="0" w:color="auto"/>
            <w:left w:val="none" w:sz="0" w:space="0" w:color="auto"/>
            <w:bottom w:val="none" w:sz="0" w:space="0" w:color="auto"/>
            <w:right w:val="none" w:sz="0" w:space="0" w:color="auto"/>
          </w:divBdr>
        </w:div>
      </w:divsChild>
    </w:div>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 w:id="2039893128">
      <w:bodyDiv w:val="1"/>
      <w:marLeft w:val="0"/>
      <w:marRight w:val="0"/>
      <w:marTop w:val="0"/>
      <w:marBottom w:val="0"/>
      <w:divBdr>
        <w:top w:val="none" w:sz="0" w:space="0" w:color="auto"/>
        <w:left w:val="none" w:sz="0" w:space="0" w:color="auto"/>
        <w:bottom w:val="none" w:sz="0" w:space="0" w:color="auto"/>
        <w:right w:val="none" w:sz="0" w:space="0" w:color="auto"/>
      </w:divBdr>
      <w:divsChild>
        <w:div w:id="445583278">
          <w:marLeft w:val="0"/>
          <w:marRight w:val="0"/>
          <w:marTop w:val="0"/>
          <w:marBottom w:val="0"/>
          <w:divBdr>
            <w:top w:val="none" w:sz="0" w:space="0" w:color="auto"/>
            <w:left w:val="none" w:sz="0" w:space="0" w:color="auto"/>
            <w:bottom w:val="none" w:sz="0" w:space="0" w:color="auto"/>
            <w:right w:val="none" w:sz="0" w:space="0" w:color="auto"/>
          </w:divBdr>
        </w:div>
        <w:div w:id="244263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brightonac.sharepoint.com/sites/finance/SitePages/Sta.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brighton.ac.uk/about-us/working-with-us/jobs/benefits-and-facilities.aspx" TargetMode="External"/><Relationship Id="rId2" Type="http://schemas.openxmlformats.org/officeDocument/2006/relationships/customXml" Target="../customXml/item2.xml"/><Relationship Id="rId16" Type="http://schemas.openxmlformats.org/officeDocument/2006/relationships/hyperlink" Target="https://www.brighton.ac.uk/practical-wisdom/index.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brighton.ac.uk/about-us/contact-us/professional-services-departments/index.aspx"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SharedWithUsers xmlns="503d1164-61f1-4b19-ba79-520b72ed1627">
      <UserInfo>
        <DisplayName/>
        <AccountId xsi:nil="true"/>
        <AccountType/>
      </UserInfo>
    </SharedWithUsers>
    <lcf76f155ced4ddcb4097134ff3c332f xmlns="913ad6c3-d815-48b2-8699-e3e52f9a0a00">
      <Terms xmlns="http://schemas.microsoft.com/office/infopath/2007/PartnerControls"/>
    </lcf76f155ced4ddcb4097134ff3c332f>
    <Document_x0020_Owner xmlns="913ad6c3-d815-48b2-8699-e3e52f9a0a00" xsi:nil="true"/>
    <Notes xmlns="913ad6c3-d815-48b2-8699-e3e52f9a0a00" xsi:nil="true"/>
    <Document_x0020_Review_x0020_Date xmlns="913ad6c3-d815-48b2-8699-e3e52f9a0a00" xsi:nil="true"/>
    <Checkedoutto xmlns="913ad6c3-d815-48b2-8699-e3e52f9a0a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4765EB92732842951E21B7F200780F" ma:contentTypeVersion="24" ma:contentTypeDescription="Create a new document." ma:contentTypeScope="" ma:versionID="73e9da75f570a1e32c3c22ff7eb83756">
  <xsd:schema xmlns:xsd="http://www.w3.org/2001/XMLSchema" xmlns:xs="http://www.w3.org/2001/XMLSchema" xmlns:p="http://schemas.microsoft.com/office/2006/metadata/properties" xmlns:ns2="913ad6c3-d815-48b2-8699-e3e52f9a0a00" xmlns:ns3="503d1164-61f1-4b19-ba79-520b72ed1627" xmlns:ns4="b2b3b332-7c05-4c9e-ac88-8c84810ea636" targetNamespace="http://schemas.microsoft.com/office/2006/metadata/properties" ma:root="true" ma:fieldsID="4b893da828baa1505ef2789dea26b578" ns2:_="" ns3:_="" ns4:_="">
    <xsd:import namespace="913ad6c3-d815-48b2-8699-e3e52f9a0a00"/>
    <xsd:import namespace="503d1164-61f1-4b19-ba79-520b72ed1627"/>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Document_x0020_Owner" minOccurs="0"/>
                <xsd:element ref="ns2:Document_x0020_Review_x0020_Date" minOccurs="0"/>
                <xsd:element ref="ns2:Notes" minOccurs="0"/>
                <xsd:element ref="ns2:Checkedoutto"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d6c3-d815-48b2-8699-e3e52f9a0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Document_x0020_Owner" ma:index="15" nillable="true" ma:displayName="Document Owner" ma:internalName="Document_x0020_Owner">
      <xsd:simpleType>
        <xsd:restriction base="dms:Text">
          <xsd:maxLength value="255"/>
        </xsd:restriction>
      </xsd:simpleType>
    </xsd:element>
    <xsd:element name="Document_x0020_Review_x0020_Date" ma:index="16" nillable="true" ma:displayName="Document Review Date" ma:format="DateOnly" ma:internalName="Document_x0020_Review_x0020_Date">
      <xsd:simpleType>
        <xsd:restriction base="dms:DateTime"/>
      </xsd:simpleType>
    </xsd:element>
    <xsd:element name="Notes" ma:index="17" nillable="true" ma:displayName="Notes" ma:format="Dropdown" ma:internalName="Notes">
      <xsd:simpleType>
        <xsd:restriction base="dms:Text">
          <xsd:maxLength value="255"/>
        </xsd:restriction>
      </xsd:simpleType>
    </xsd:element>
    <xsd:element name="Checkedoutto" ma:index="18" nillable="true" ma:displayName="Checked out to" ma:format="Dropdown" ma:internalName="Checkedoutto">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d1164-61f1-4b19-ba79-520b72ed16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31915f-dfa5-42f5-a6ea-0d4ad7a8943b}" ma:internalName="TaxCatchAll" ma:showField="CatchAllData" ma:web="503d1164-61f1-4b19-ba79-520b72ed1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454CD-E09A-489D-A9E3-B9082E7E8D81}">
  <ds:schemaRefs>
    <ds:schemaRef ds:uri="b2b3b332-7c05-4c9e-ac88-8c84810ea636"/>
    <ds:schemaRef ds:uri="http://www.w3.org/XML/1998/namespace"/>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503d1164-61f1-4b19-ba79-520b72ed1627"/>
    <ds:schemaRef ds:uri="913ad6c3-d815-48b2-8699-e3e52f9a0a00"/>
    <ds:schemaRef ds:uri="http://schemas.microsoft.com/office/2006/metadata/properties"/>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FC8BCCF4-73C6-48C0-BF6C-28B2CC836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ad6c3-d815-48b2-8699-e3e52f9a0a00"/>
    <ds:schemaRef ds:uri="503d1164-61f1-4b19-ba79-520b72ed1627"/>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9ADB75-5D7C-4F36-B3C0-09F19E496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1162</Words>
  <Characters>6630</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Brighton</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Hird</dc:creator>
  <cp:keywords/>
  <dc:description/>
  <cp:lastModifiedBy>Sarah Friend</cp:lastModifiedBy>
  <cp:revision>2</cp:revision>
  <cp:lastPrinted>2016-10-19T08:37:00Z</cp:lastPrinted>
  <dcterms:created xsi:type="dcterms:W3CDTF">2024-05-13T15:48:00Z</dcterms:created>
  <dcterms:modified xsi:type="dcterms:W3CDTF">2024-05-13T15:48:00Z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0x010100F54765EB92732842951E21B7F200780F</vt:lpwstr>
  </property>
  <property fmtid="{D5CDD505-2E9C-101B-9397-08002B2CF9AE}" pid="3" name="TaxKeyword">
    <vt:lpwstr/>
  </property>
  <property fmtid="{D5CDD505-2E9C-101B-9397-08002B2CF9AE}" pid="4" name="Topic">
    <vt:lpwstr>2;#Recruitment and Selection|e6784543-6ce2-42d2-96e9-f5ff637afdb1</vt:lpwstr>
  </property>
  <property fmtid="{D5CDD505-2E9C-101B-9397-08002B2CF9AE}" pid="5" name="Department Owner">
    <vt:lpwstr>1;#Human Resources|60c9484a-b5e8-4db8-901a-3549e93242b7</vt:lpwstr>
  </property>
  <property fmtid="{D5CDD505-2E9C-101B-9397-08002B2CF9AE}" pid="6" name="Order">
    <vt:r8>702400</vt:r8>
  </property>
  <property fmtid="{D5CDD505-2E9C-101B-9397-08002B2CF9AE}" pid="7" name="URL">
    <vt:lpwstr/>
  </property>
  <property fmtid="{D5CDD505-2E9C-101B-9397-08002B2CF9AE}" pid="8" name="xd_ProgID">
    <vt:lpwstr/>
  </property>
  <property fmtid="{D5CDD505-2E9C-101B-9397-08002B2CF9AE}" pid="9" name="_CopySource">
    <vt:lpwstr/>
  </property>
  <property fmtid="{D5CDD505-2E9C-101B-9397-08002B2CF9AE}" pid="10" name="TemplateUrl">
    <vt:lpwstr/>
  </property>
  <property fmtid="{D5CDD505-2E9C-101B-9397-08002B2CF9AE}" pid="11" name="AlternateThumbnailUrl">
    <vt:lpwstr/>
  </property>
  <property fmtid="{D5CDD505-2E9C-101B-9397-08002B2CF9AE}" pid="12" name="wic_System_Copyright">
    <vt:lpwstr/>
  </property>
  <property fmtid="{D5CDD505-2E9C-101B-9397-08002B2CF9AE}" pid="13" name="MediaServiceImageTags">
    <vt:lpwstr/>
  </property>
</Properties>
</file>