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C9C471" w14:textId="452F00D3" w:rsidR="0047269A" w:rsidRDefault="0047269A" w:rsidP="00C173EC">
      <w:pPr>
        <w:rPr>
          <w:noProof/>
        </w:rPr>
      </w:pPr>
      <w:bookmarkStart w:id="0" w:name="_GoBack"/>
      <w:bookmarkEnd w:id="0"/>
      <w:r>
        <w:rPr>
          <w:noProof/>
        </w:rPr>
        <w:drawing>
          <wp:anchor distT="0" distB="0" distL="114300" distR="114300" simplePos="0" relativeHeight="251658240" behindDoc="0" locked="0" layoutInCell="1" allowOverlap="1" wp14:anchorId="682872C9" wp14:editId="749EE877">
            <wp:simplePos x="0" y="0"/>
            <wp:positionH relativeFrom="margin">
              <wp:posOffset>-40769</wp:posOffset>
            </wp:positionH>
            <wp:positionV relativeFrom="paragraph">
              <wp:posOffset>0</wp:posOffset>
            </wp:positionV>
            <wp:extent cx="5793323" cy="716915"/>
            <wp:effectExtent l="0" t="0" r="0" b="6985"/>
            <wp:wrapNone/>
            <wp:docPr id="319240842" name="Picture 319240842" descr="The University of Brighton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40842" name="Picture 6" descr="The University of Brighton logo.&#10;&#10;"/>
                    <pic:cNvPicPr/>
                  </pic:nvPicPr>
                  <pic:blipFill>
                    <a:blip r:embed="rId11">
                      <a:extLst>
                        <a:ext uri="{28A0092B-C50C-407E-A947-70E740481C1C}">
                          <a14:useLocalDpi xmlns:a14="http://schemas.microsoft.com/office/drawing/2010/main" val="0"/>
                        </a:ext>
                      </a:extLst>
                    </a:blip>
                    <a:stretch>
                      <a:fillRect/>
                    </a:stretch>
                  </pic:blipFill>
                  <pic:spPr>
                    <a:xfrm>
                      <a:off x="0" y="0"/>
                      <a:ext cx="5794632" cy="717077"/>
                    </a:xfrm>
                    <a:prstGeom prst="rect">
                      <a:avLst/>
                    </a:prstGeom>
                  </pic:spPr>
                </pic:pic>
              </a:graphicData>
            </a:graphic>
            <wp14:sizeRelH relativeFrom="margin">
              <wp14:pctWidth>0</wp14:pctWidth>
            </wp14:sizeRelH>
          </wp:anchor>
        </w:drawing>
      </w:r>
    </w:p>
    <w:p w14:paraId="274E02D0" w14:textId="6EFB0C06" w:rsidR="0047269A" w:rsidRDefault="0047269A" w:rsidP="00C173EC">
      <w:pPr>
        <w:rPr>
          <w:noProof/>
        </w:rPr>
      </w:pPr>
    </w:p>
    <w:p w14:paraId="7694BFBF" w14:textId="30659C6E" w:rsidR="002E5D71" w:rsidRDefault="002E5D71" w:rsidP="00C173EC">
      <w:pPr>
        <w:rPr>
          <w:b/>
        </w:rPr>
      </w:pPr>
    </w:p>
    <w:p w14:paraId="52D83A2B" w14:textId="21958DAD" w:rsidR="00910B42" w:rsidRPr="00FD34C0" w:rsidRDefault="004A2DDD" w:rsidP="00BF4793">
      <w:pPr>
        <w:pStyle w:val="Heading1"/>
        <w:pBdr>
          <w:left w:val="single" w:sz="4" w:space="1" w:color="auto"/>
        </w:pBdr>
      </w:pPr>
      <w:r w:rsidRPr="004A2DDD">
        <w:t>Job Description</w:t>
      </w:r>
    </w:p>
    <w:p w14:paraId="4743AA9B" w14:textId="77777777" w:rsidR="0000422B" w:rsidRDefault="0000422B" w:rsidP="6C2BEF3F">
      <w:pPr>
        <w:spacing w:after="0"/>
        <w:jc w:val="both"/>
        <w:rPr>
          <w:rFonts w:cs="Arial"/>
          <w:b/>
          <w:bCs/>
        </w:rPr>
      </w:pPr>
    </w:p>
    <w:p w14:paraId="17CF0502" w14:textId="560F1325" w:rsidR="13073A8A" w:rsidRPr="00651562" w:rsidRDefault="58E85D88" w:rsidP="6C3D8E8B">
      <w:pPr>
        <w:spacing w:after="0"/>
        <w:jc w:val="both"/>
        <w:rPr>
          <w:color w:val="0070C0"/>
        </w:rPr>
      </w:pPr>
      <w:r w:rsidRPr="02E360BD">
        <w:rPr>
          <w:rFonts w:cs="Arial"/>
          <w:b/>
          <w:bCs/>
        </w:rPr>
        <w:t>Job title</w:t>
      </w:r>
      <w:r w:rsidR="34DAD8D0" w:rsidRPr="02E360BD">
        <w:rPr>
          <w:rFonts w:cs="Arial"/>
          <w:b/>
          <w:bCs/>
        </w:rPr>
        <w:t>:</w:t>
      </w:r>
      <w:r>
        <w:tab/>
      </w:r>
      <w:r>
        <w:tab/>
      </w:r>
      <w:r w:rsidR="00C13760" w:rsidRPr="02E360BD">
        <w:rPr>
          <w:color w:val="0070C0"/>
        </w:rPr>
        <w:t xml:space="preserve">Academic </w:t>
      </w:r>
      <w:r w:rsidR="20EA1013" w:rsidRPr="02E360BD">
        <w:rPr>
          <w:color w:val="0070C0"/>
        </w:rPr>
        <w:t xml:space="preserve">Engagement </w:t>
      </w:r>
      <w:r w:rsidR="1DB3081F" w:rsidRPr="02E360BD">
        <w:rPr>
          <w:color w:val="0070C0"/>
        </w:rPr>
        <w:t xml:space="preserve">Librarian </w:t>
      </w:r>
      <w:r w:rsidR="3BC19411" w:rsidRPr="02E360BD">
        <w:rPr>
          <w:color w:val="0070C0"/>
        </w:rPr>
        <w:t>(Generic)</w:t>
      </w:r>
    </w:p>
    <w:p w14:paraId="2CDB60D4" w14:textId="52391ED6" w:rsidR="003358DF" w:rsidRDefault="003358DF" w:rsidP="002E5D71">
      <w:pPr>
        <w:spacing w:after="0"/>
        <w:jc w:val="both"/>
        <w:rPr>
          <w:rFonts w:cs="Arial"/>
          <w:b/>
        </w:rPr>
      </w:pPr>
    </w:p>
    <w:p w14:paraId="5D02DF30" w14:textId="3A2EB54D" w:rsidR="003358DF" w:rsidRPr="0000422B" w:rsidRDefault="003358DF" w:rsidP="002E5D71">
      <w:pPr>
        <w:spacing w:after="0"/>
        <w:jc w:val="both"/>
        <w:rPr>
          <w:rFonts w:cs="Arial"/>
        </w:rPr>
      </w:pPr>
      <w:r w:rsidRPr="3F7F531F">
        <w:rPr>
          <w:rFonts w:cs="Arial"/>
          <w:b/>
          <w:bCs/>
        </w:rPr>
        <w:t>Post number:</w:t>
      </w:r>
      <w:r>
        <w:tab/>
      </w:r>
      <w:r>
        <w:tab/>
      </w:r>
      <w:r w:rsidR="0000422B" w:rsidRPr="3F7F531F">
        <w:rPr>
          <w:rFonts w:cs="Arial"/>
        </w:rPr>
        <w:t>&lt;Post number&gt;</w:t>
      </w:r>
    </w:p>
    <w:p w14:paraId="13828407" w14:textId="77777777" w:rsidR="000742F4" w:rsidRDefault="000742F4" w:rsidP="002E5D71">
      <w:pPr>
        <w:spacing w:after="0"/>
        <w:jc w:val="both"/>
        <w:rPr>
          <w:rFonts w:cs="Arial"/>
          <w:b/>
        </w:rPr>
      </w:pPr>
    </w:p>
    <w:p w14:paraId="24F79978" w14:textId="1B6D3C3B" w:rsidR="00177727" w:rsidRPr="00651562" w:rsidRDefault="00910B42" w:rsidP="6C3D8E8B">
      <w:pPr>
        <w:spacing w:after="0"/>
        <w:jc w:val="both"/>
        <w:rPr>
          <w:color w:val="0070C0"/>
        </w:rPr>
      </w:pPr>
      <w:r w:rsidRPr="6C3D8E8B">
        <w:rPr>
          <w:rFonts w:cs="Arial"/>
          <w:b/>
          <w:bCs/>
        </w:rPr>
        <w:t>Reports to:</w:t>
      </w:r>
      <w:r w:rsidR="00177727" w:rsidRPr="6C3D8E8B">
        <w:rPr>
          <w:rFonts w:cs="Arial"/>
          <w:color w:val="0070C0"/>
        </w:rPr>
        <w:t xml:space="preserve"> </w:t>
      </w:r>
      <w:r>
        <w:tab/>
      </w:r>
      <w:r>
        <w:tab/>
      </w:r>
      <w:r w:rsidR="00C13760" w:rsidRPr="6C3D8E8B">
        <w:rPr>
          <w:color w:val="0070C0"/>
        </w:rPr>
        <w:t>Head of</w:t>
      </w:r>
      <w:r w:rsidR="6354062D" w:rsidRPr="6C3D8E8B">
        <w:rPr>
          <w:color w:val="0070C0"/>
        </w:rPr>
        <w:t xml:space="preserve"> Library</w:t>
      </w:r>
      <w:r w:rsidR="00C13760" w:rsidRPr="6C3D8E8B">
        <w:rPr>
          <w:color w:val="0070C0"/>
        </w:rPr>
        <w:t xml:space="preserve"> Academic E</w:t>
      </w:r>
      <w:r w:rsidR="61FAAAA8" w:rsidRPr="6C3D8E8B">
        <w:rPr>
          <w:color w:val="0070C0"/>
        </w:rPr>
        <w:t>ngagement</w:t>
      </w:r>
    </w:p>
    <w:p w14:paraId="7DD5C956" w14:textId="77777777" w:rsidR="00177727" w:rsidRPr="0000422B" w:rsidRDefault="00177727" w:rsidP="002E5D71">
      <w:pPr>
        <w:spacing w:after="0"/>
        <w:jc w:val="both"/>
        <w:rPr>
          <w:rFonts w:cs="Arial"/>
          <w:b/>
        </w:rPr>
      </w:pPr>
    </w:p>
    <w:p w14:paraId="698F7179" w14:textId="0D5FF6C4" w:rsidR="002E5D71" w:rsidRPr="00651562" w:rsidRDefault="7563E393" w:rsidP="002E5D71">
      <w:pPr>
        <w:spacing w:after="0"/>
        <w:jc w:val="both"/>
      </w:pPr>
      <w:r w:rsidRPr="4F2B3F8B">
        <w:rPr>
          <w:rFonts w:cs="Arial"/>
          <w:b/>
          <w:bCs/>
        </w:rPr>
        <w:t>Department/School</w:t>
      </w:r>
      <w:r w:rsidR="0000422B" w:rsidRPr="4F2B3F8B">
        <w:rPr>
          <w:rFonts w:cs="Arial"/>
          <w:b/>
          <w:bCs/>
        </w:rPr>
        <w:t>:</w:t>
      </w:r>
      <w:r>
        <w:tab/>
      </w:r>
      <w:r w:rsidR="3DAF645D" w:rsidRPr="4F2B3F8B">
        <w:rPr>
          <w:rFonts w:cs="Arial"/>
        </w:rPr>
        <w:t>Libraries</w:t>
      </w:r>
    </w:p>
    <w:p w14:paraId="3F012CC3" w14:textId="77777777" w:rsidR="002E5D71" w:rsidRPr="000742F4" w:rsidRDefault="002E5D71" w:rsidP="002E5D71">
      <w:pPr>
        <w:spacing w:after="0"/>
        <w:jc w:val="both"/>
        <w:rPr>
          <w:rFonts w:cs="Arial"/>
        </w:rPr>
      </w:pPr>
    </w:p>
    <w:p w14:paraId="7A3C84B6" w14:textId="3144714F" w:rsidR="000742F4" w:rsidRDefault="000742F4" w:rsidP="000742F4">
      <w:pPr>
        <w:spacing w:after="0"/>
        <w:jc w:val="both"/>
      </w:pPr>
      <w:r w:rsidRPr="3F7F531F">
        <w:rPr>
          <w:rFonts w:cs="Arial"/>
          <w:b/>
          <w:bCs/>
        </w:rPr>
        <w:t>Grade:</w:t>
      </w:r>
      <w:r>
        <w:tab/>
      </w:r>
      <w:r>
        <w:tab/>
      </w:r>
      <w:r>
        <w:tab/>
      </w:r>
      <w:r w:rsidR="00CE7E5B">
        <w:t>6</w:t>
      </w:r>
    </w:p>
    <w:p w14:paraId="2620770B" w14:textId="77777777" w:rsidR="0033339B" w:rsidRDefault="0033339B" w:rsidP="000742F4">
      <w:pPr>
        <w:spacing w:after="0"/>
        <w:jc w:val="both"/>
      </w:pPr>
    </w:p>
    <w:p w14:paraId="5723D837" w14:textId="005E610C" w:rsidR="00CD4FA7" w:rsidRPr="009F33D3" w:rsidRDefault="00CD4FA7" w:rsidP="000742F4">
      <w:pPr>
        <w:spacing w:after="0"/>
        <w:jc w:val="both"/>
        <w:rPr>
          <w:color w:val="0070C0"/>
        </w:rPr>
      </w:pPr>
      <w:r w:rsidRPr="02E360BD">
        <w:rPr>
          <w:b/>
          <w:bCs/>
        </w:rPr>
        <w:t>Location:</w:t>
      </w:r>
      <w:r>
        <w:tab/>
      </w:r>
      <w:r>
        <w:tab/>
      </w:r>
    </w:p>
    <w:p w14:paraId="577D3A9A" w14:textId="77777777" w:rsidR="005607EE" w:rsidRDefault="005607EE" w:rsidP="000742F4">
      <w:pPr>
        <w:spacing w:after="0"/>
        <w:jc w:val="both"/>
      </w:pPr>
    </w:p>
    <w:p w14:paraId="32B7A132" w14:textId="519C3B35" w:rsidR="00D10E2C" w:rsidRPr="00651562" w:rsidRDefault="00630C4D" w:rsidP="000742F4">
      <w:pPr>
        <w:spacing w:after="0"/>
        <w:jc w:val="both"/>
      </w:pPr>
      <w:r>
        <w:rPr>
          <w:rStyle w:val="normaltextrun"/>
          <w:rFonts w:cs="Arial"/>
          <w:color w:val="000000"/>
          <w:shd w:val="clear" w:color="auto" w:fill="FFFFFF"/>
        </w:rPr>
        <w:t xml:space="preserve">The role will be based in the X library on the X campus in Brighton, but will require the flexibility to travel to and from other university sites, as and when required for which expenses will be paid in accordance with the university’s </w:t>
      </w:r>
      <w:hyperlink r:id="rId12" w:tgtFrame="_blank" w:history="1">
        <w:r>
          <w:rPr>
            <w:rStyle w:val="normaltextrun"/>
            <w:rFonts w:cs="Arial"/>
            <w:color w:val="0000FF"/>
            <w:u w:val="single"/>
            <w:shd w:val="clear" w:color="auto" w:fill="FFFFFF"/>
          </w:rPr>
          <w:t>Staff Expenses Policy</w:t>
        </w:r>
      </w:hyperlink>
      <w:r>
        <w:rPr>
          <w:rStyle w:val="normaltextrun"/>
          <w:rFonts w:cs="Arial"/>
          <w:color w:val="000000"/>
          <w:shd w:val="clear" w:color="auto" w:fill="FFFFFF"/>
        </w:rPr>
        <w:t>. </w:t>
      </w:r>
      <w:r>
        <w:rPr>
          <w:rStyle w:val="eop"/>
          <w:rFonts w:cs="Arial"/>
          <w:color w:val="000000"/>
          <w:shd w:val="clear" w:color="auto" w:fill="FFFFFF"/>
        </w:rPr>
        <w:t> </w:t>
      </w:r>
    </w:p>
    <w:p w14:paraId="5E3B2B8C" w14:textId="77777777" w:rsidR="002E5D71" w:rsidRPr="000742F4" w:rsidRDefault="002E5D71" w:rsidP="002E5D71">
      <w:pPr>
        <w:spacing w:after="0"/>
        <w:jc w:val="both"/>
        <w:rPr>
          <w:rFonts w:cs="Arial"/>
        </w:rPr>
      </w:pPr>
    </w:p>
    <w:p w14:paraId="3D6D4833" w14:textId="52B1281B" w:rsidR="002E5D71" w:rsidRDefault="002E5D71" w:rsidP="00DB4241">
      <w:pPr>
        <w:pStyle w:val="Heading2"/>
      </w:pPr>
      <w:r>
        <w:t>Purpose of the role</w:t>
      </w:r>
    </w:p>
    <w:p w14:paraId="4ADB854A" w14:textId="667F44F3" w:rsidR="087F7A37" w:rsidRDefault="087F7A37" w:rsidP="02E360BD">
      <w:pPr>
        <w:spacing w:after="120" w:line="240" w:lineRule="auto"/>
      </w:pPr>
      <w:r w:rsidRPr="02E360BD">
        <w:rPr>
          <w:rFonts w:cs="Arial"/>
        </w:rPr>
        <w:t>To develop effective partnership</w:t>
      </w:r>
      <w:r w:rsidR="3E84952B" w:rsidRPr="02E360BD">
        <w:rPr>
          <w:rFonts w:cs="Arial"/>
        </w:rPr>
        <w:t xml:space="preserve">s </w:t>
      </w:r>
      <w:r w:rsidRPr="02E360BD">
        <w:rPr>
          <w:rFonts w:cs="Arial"/>
        </w:rPr>
        <w:t xml:space="preserve">with academic </w:t>
      </w:r>
      <w:r w:rsidR="1B161D6B" w:rsidRPr="02E360BD">
        <w:rPr>
          <w:rFonts w:cs="Arial"/>
        </w:rPr>
        <w:t xml:space="preserve">and </w:t>
      </w:r>
      <w:r w:rsidR="08EABE83" w:rsidRPr="02E360BD">
        <w:rPr>
          <w:rFonts w:cs="Arial"/>
        </w:rPr>
        <w:t>professional</w:t>
      </w:r>
      <w:r w:rsidR="1B161D6B" w:rsidRPr="02E360BD">
        <w:rPr>
          <w:rFonts w:cs="Arial"/>
        </w:rPr>
        <w:t xml:space="preserve"> services </w:t>
      </w:r>
      <w:r w:rsidRPr="02E360BD">
        <w:rPr>
          <w:rFonts w:cs="Arial"/>
        </w:rPr>
        <w:t xml:space="preserve">colleagues to develop and </w:t>
      </w:r>
      <w:r w:rsidR="12078A84" w:rsidRPr="02E360BD">
        <w:rPr>
          <w:rFonts w:cs="Arial"/>
        </w:rPr>
        <w:t xml:space="preserve">deliver </w:t>
      </w:r>
      <w:r w:rsidRPr="02E360BD">
        <w:rPr>
          <w:rFonts w:cs="Arial"/>
        </w:rPr>
        <w:t xml:space="preserve">Information Literacy and digital </w:t>
      </w:r>
      <w:r w:rsidR="37853498" w:rsidRPr="02E360BD">
        <w:rPr>
          <w:rFonts w:cs="Arial"/>
        </w:rPr>
        <w:t xml:space="preserve">skills </w:t>
      </w:r>
      <w:r w:rsidRPr="02E360BD">
        <w:rPr>
          <w:rFonts w:cs="Arial"/>
        </w:rPr>
        <w:t xml:space="preserve">training across all academic levels and disciplines, to facilitate maximum exploitation of resources </w:t>
      </w:r>
      <w:r w:rsidR="1694DB7A" w:rsidRPr="02E360BD">
        <w:rPr>
          <w:rFonts w:cs="Arial"/>
        </w:rPr>
        <w:t xml:space="preserve">and </w:t>
      </w:r>
      <w:r w:rsidR="46224784" w:rsidRPr="02E360BD">
        <w:rPr>
          <w:rFonts w:cs="Arial"/>
        </w:rPr>
        <w:t xml:space="preserve">academic success. </w:t>
      </w:r>
      <w:r w:rsidR="23E2F3EC" w:rsidRPr="02E360BD">
        <w:rPr>
          <w:rFonts w:cs="Arial"/>
        </w:rPr>
        <w:t>To develop and manage the library collections, in all formats, to meet the needs of the university community.</w:t>
      </w:r>
      <w:r w:rsidR="50D2733D" w:rsidRPr="02E360BD">
        <w:t xml:space="preserve"> Act as specialist</w:t>
      </w:r>
      <w:r w:rsidR="50D2733D" w:rsidRPr="02E360BD">
        <w:rPr>
          <w:i/>
          <w:iCs/>
        </w:rPr>
        <w:t xml:space="preserve"> </w:t>
      </w:r>
      <w:r w:rsidR="50D2733D" w:rsidRPr="02E360BD">
        <w:t xml:space="preserve">to develop and improve the </w:t>
      </w:r>
      <w:r w:rsidR="00401470">
        <w:t>information</w:t>
      </w:r>
      <w:r w:rsidR="50D2733D" w:rsidRPr="02E360BD">
        <w:t xml:space="preserve"> literacy skills of students</w:t>
      </w:r>
      <w:r w:rsidR="64009331" w:rsidRPr="02E360BD">
        <w:t xml:space="preserve"> in</w:t>
      </w:r>
      <w:r w:rsidR="50D2733D" w:rsidRPr="02E360BD">
        <w:t xml:space="preserve"> conjunction with relevant partners, to enhance student success.</w:t>
      </w:r>
    </w:p>
    <w:p w14:paraId="59C4DAA8" w14:textId="7C134778" w:rsidR="02E360BD" w:rsidRDefault="02E360BD" w:rsidP="02E360BD">
      <w:pPr>
        <w:spacing w:after="120" w:line="240" w:lineRule="auto"/>
        <w:rPr>
          <w:rFonts w:cs="Arial"/>
        </w:rPr>
      </w:pPr>
    </w:p>
    <w:p w14:paraId="19880D6A" w14:textId="420F1790" w:rsidR="425E7DD8" w:rsidRDefault="425E7DD8" w:rsidP="02E360BD">
      <w:pPr>
        <w:spacing w:after="120" w:line="240" w:lineRule="auto"/>
        <w:rPr>
          <w:rFonts w:cs="Arial"/>
        </w:rPr>
      </w:pPr>
      <w:r w:rsidRPr="02E360BD">
        <w:rPr>
          <w:rFonts w:cs="Arial"/>
        </w:rPr>
        <w:t xml:space="preserve">This </w:t>
      </w:r>
      <w:r w:rsidR="34170671" w:rsidRPr="02E360BD">
        <w:rPr>
          <w:rFonts w:cs="Arial"/>
        </w:rPr>
        <w:t>post</w:t>
      </w:r>
      <w:r w:rsidRPr="02E360BD">
        <w:rPr>
          <w:rFonts w:cs="Arial"/>
        </w:rPr>
        <w:t xml:space="preserve"> is one of four Academic </w:t>
      </w:r>
      <w:r w:rsidR="18942470" w:rsidRPr="02E360BD">
        <w:rPr>
          <w:rFonts w:cs="Arial"/>
        </w:rPr>
        <w:t>Engagement</w:t>
      </w:r>
      <w:r w:rsidRPr="02E360BD">
        <w:rPr>
          <w:rFonts w:cs="Arial"/>
        </w:rPr>
        <w:t xml:space="preserve"> </w:t>
      </w:r>
      <w:r w:rsidR="5A0D217E" w:rsidRPr="02E360BD">
        <w:rPr>
          <w:rFonts w:cs="Arial"/>
        </w:rPr>
        <w:t>Librarians</w:t>
      </w:r>
      <w:r w:rsidRPr="02E360BD">
        <w:rPr>
          <w:rFonts w:cs="Arial"/>
        </w:rPr>
        <w:t xml:space="preserve">, each post acts as </w:t>
      </w:r>
      <w:r w:rsidR="573909A1" w:rsidRPr="02E360BD">
        <w:rPr>
          <w:rFonts w:cs="Arial"/>
        </w:rPr>
        <w:t xml:space="preserve">specialist </w:t>
      </w:r>
      <w:r w:rsidR="1DDC1275" w:rsidRPr="02E360BD">
        <w:rPr>
          <w:rFonts w:cs="Arial"/>
        </w:rPr>
        <w:t xml:space="preserve">to </w:t>
      </w:r>
      <w:r w:rsidR="00F710C1">
        <w:rPr>
          <w:rFonts w:cs="Arial"/>
        </w:rPr>
        <w:t xml:space="preserve">support the Head of Library Academic Engagement in </w:t>
      </w:r>
      <w:r w:rsidRPr="02E360BD">
        <w:rPr>
          <w:rFonts w:cs="Arial"/>
        </w:rPr>
        <w:t xml:space="preserve">one of </w:t>
      </w:r>
      <w:r w:rsidR="00316D8F">
        <w:rPr>
          <w:rFonts w:cs="Arial"/>
        </w:rPr>
        <w:t>the following</w:t>
      </w:r>
      <w:r w:rsidRPr="02E360BD">
        <w:rPr>
          <w:rFonts w:cs="Arial"/>
        </w:rPr>
        <w:t xml:space="preserve"> workstreams:</w:t>
      </w:r>
    </w:p>
    <w:p w14:paraId="33781C51" w14:textId="2E2224BE" w:rsidR="2BC24464" w:rsidRDefault="2BC24464" w:rsidP="02E360BD">
      <w:pPr>
        <w:pStyle w:val="ListParagraph"/>
        <w:widowControl w:val="0"/>
        <w:numPr>
          <w:ilvl w:val="0"/>
          <w:numId w:val="8"/>
        </w:numPr>
        <w:spacing w:after="120" w:line="240" w:lineRule="auto"/>
        <w:rPr>
          <w:rFonts w:eastAsia="Calibri"/>
        </w:rPr>
      </w:pPr>
      <w:r w:rsidRPr="02E360BD">
        <w:t>S</w:t>
      </w:r>
      <w:r w:rsidR="3EA43B6E" w:rsidRPr="02E360BD">
        <w:t>t</w:t>
      </w:r>
      <w:r w:rsidRPr="02E360BD">
        <w:t>ude</w:t>
      </w:r>
      <w:r w:rsidR="208A6D82" w:rsidRPr="02E360BD">
        <w:t>nt</w:t>
      </w:r>
      <w:r w:rsidRPr="02E360BD">
        <w:t xml:space="preserve"> </w:t>
      </w:r>
      <w:r w:rsidR="7FBCC975" w:rsidRPr="02E360BD">
        <w:t>engagement</w:t>
      </w:r>
      <w:r w:rsidR="3EC10A78" w:rsidRPr="02E360BD">
        <w:t>;</w:t>
      </w:r>
      <w:r w:rsidR="2655D92A" w:rsidRPr="02E360BD">
        <w:t xml:space="preserve"> develop </w:t>
      </w:r>
      <w:r w:rsidR="78B15E37" w:rsidRPr="02E360BD">
        <w:t xml:space="preserve">initiatives </w:t>
      </w:r>
      <w:r w:rsidR="2655D92A" w:rsidRPr="02E360BD">
        <w:t>to</w:t>
      </w:r>
      <w:r w:rsidR="3EC10A78" w:rsidRPr="02E360BD">
        <w:t xml:space="preserve"> </w:t>
      </w:r>
      <w:r w:rsidR="524B2D51" w:rsidRPr="02E360BD">
        <w:t>ensure</w:t>
      </w:r>
      <w:r w:rsidR="052419A1" w:rsidRPr="02E360BD">
        <w:t xml:space="preserve"> widest </w:t>
      </w:r>
      <w:r w:rsidR="6402024E" w:rsidRPr="02E360BD">
        <w:t>possible</w:t>
      </w:r>
      <w:r w:rsidR="052419A1" w:rsidRPr="02E360BD">
        <w:t xml:space="preserve"> </w:t>
      </w:r>
      <w:r w:rsidR="726721ED" w:rsidRPr="02E360BD">
        <w:t>a</w:t>
      </w:r>
      <w:r w:rsidR="7FBCC975" w:rsidRPr="02E360BD">
        <w:t>ccess</w:t>
      </w:r>
      <w:r w:rsidR="5F12E36D" w:rsidRPr="02E360BD">
        <w:t xml:space="preserve"> and participation</w:t>
      </w:r>
      <w:r w:rsidR="3AD21CED" w:rsidRPr="02E360BD">
        <w:t xml:space="preserve"> is available for all our students</w:t>
      </w:r>
      <w:r w:rsidR="5F12E36D" w:rsidRPr="02E360BD">
        <w:t>, developing academic initiatives to meet</w:t>
      </w:r>
      <w:r w:rsidR="1988AC62" w:rsidRPr="02E360BD">
        <w:t xml:space="preserve"> university</w:t>
      </w:r>
      <w:r w:rsidR="5F12E36D" w:rsidRPr="02E360BD">
        <w:t xml:space="preserve"> widening participation </w:t>
      </w:r>
      <w:r w:rsidR="1072E91D" w:rsidRPr="02E360BD">
        <w:t>strategies</w:t>
      </w:r>
    </w:p>
    <w:p w14:paraId="76F401D5" w14:textId="7B10AA5F" w:rsidR="7133610D" w:rsidRDefault="7133610D" w:rsidP="02E360BD">
      <w:pPr>
        <w:pStyle w:val="ListParagraph"/>
        <w:widowControl w:val="0"/>
        <w:numPr>
          <w:ilvl w:val="0"/>
          <w:numId w:val="8"/>
        </w:numPr>
        <w:spacing w:after="120" w:line="240" w:lineRule="auto"/>
        <w:rPr>
          <w:rFonts w:eastAsia="Calibri"/>
        </w:rPr>
      </w:pPr>
      <w:r w:rsidRPr="02E360BD">
        <w:t xml:space="preserve">Information </w:t>
      </w:r>
      <w:r w:rsidR="7799F771" w:rsidRPr="02E360BD">
        <w:t>Literacy</w:t>
      </w:r>
      <w:r w:rsidRPr="02E360BD">
        <w:t xml:space="preserve">; </w:t>
      </w:r>
      <w:r w:rsidR="0994F42D" w:rsidRPr="02E360BD">
        <w:t xml:space="preserve">Act as specialist on the development </w:t>
      </w:r>
      <w:r w:rsidR="672CC1D6" w:rsidRPr="02E360BD">
        <w:t xml:space="preserve">and </w:t>
      </w:r>
      <w:r w:rsidR="0994F42D" w:rsidRPr="02E360BD">
        <w:t xml:space="preserve">delivery of </w:t>
      </w:r>
      <w:r w:rsidR="2887DCA5" w:rsidRPr="02E360BD">
        <w:t xml:space="preserve">enhanced and innovative </w:t>
      </w:r>
      <w:r w:rsidR="5154CFEB" w:rsidRPr="02E360BD">
        <w:t>information</w:t>
      </w:r>
      <w:r w:rsidR="0994F42D" w:rsidRPr="02E360BD">
        <w:t xml:space="preserve"> </w:t>
      </w:r>
      <w:r w:rsidR="73497A0C" w:rsidRPr="02E360BD">
        <w:t>and digital</w:t>
      </w:r>
      <w:r w:rsidR="0994F42D" w:rsidRPr="02E360BD">
        <w:t xml:space="preserve"> literacy </w:t>
      </w:r>
      <w:r w:rsidR="6E43B817" w:rsidRPr="02E360BD">
        <w:t xml:space="preserve">training </w:t>
      </w:r>
      <w:r w:rsidR="5B310158" w:rsidRPr="02E360BD">
        <w:t xml:space="preserve">and </w:t>
      </w:r>
      <w:r w:rsidR="6DF6957B" w:rsidRPr="02E360BD">
        <w:t xml:space="preserve">learning </w:t>
      </w:r>
      <w:r w:rsidR="5B310158" w:rsidRPr="02E360BD">
        <w:t>materials</w:t>
      </w:r>
      <w:r w:rsidR="56EC6A0A" w:rsidRPr="02E360BD">
        <w:t>, and</w:t>
      </w:r>
      <w:r w:rsidR="5B310158" w:rsidRPr="02E360BD">
        <w:t xml:space="preserve"> </w:t>
      </w:r>
      <w:r w:rsidR="3806F656" w:rsidRPr="02E360BD">
        <w:t xml:space="preserve">to lead and motivate the team of </w:t>
      </w:r>
      <w:r w:rsidR="002205E4">
        <w:t>Assistant Librarians Academic Engagement</w:t>
      </w:r>
      <w:r w:rsidR="3806F656" w:rsidRPr="02E360BD">
        <w:t xml:space="preserve"> to achieve </w:t>
      </w:r>
      <w:r w:rsidR="253F1269" w:rsidRPr="02E360BD">
        <w:t>student</w:t>
      </w:r>
      <w:r w:rsidR="3806F656" w:rsidRPr="02E360BD">
        <w:t xml:space="preserve"> success and </w:t>
      </w:r>
      <w:r w:rsidR="003D6D7D">
        <w:t>university</w:t>
      </w:r>
      <w:r w:rsidR="3806F656" w:rsidRPr="02E360BD">
        <w:t xml:space="preserve"> </w:t>
      </w:r>
      <w:r w:rsidR="30797673" w:rsidRPr="02E360BD">
        <w:t>priorities</w:t>
      </w:r>
      <w:r w:rsidR="3806F656" w:rsidRPr="02E360BD">
        <w:t>.</w:t>
      </w:r>
      <w:r w:rsidR="010D0C83" w:rsidRPr="02E360BD">
        <w:t xml:space="preserve"> </w:t>
      </w:r>
    </w:p>
    <w:p w14:paraId="1DDC209C" w14:textId="15BBBF31" w:rsidR="130D1318" w:rsidRDefault="130D1318" w:rsidP="02E360BD">
      <w:pPr>
        <w:pStyle w:val="ListParagraph"/>
        <w:widowControl w:val="0"/>
        <w:numPr>
          <w:ilvl w:val="0"/>
          <w:numId w:val="8"/>
        </w:numPr>
        <w:spacing w:after="120" w:line="240" w:lineRule="auto"/>
        <w:rPr>
          <w:rFonts w:eastAsia="Calibri"/>
        </w:rPr>
      </w:pPr>
      <w:r w:rsidRPr="02E360BD">
        <w:t>Research engagement</w:t>
      </w:r>
      <w:r w:rsidR="12E2225B" w:rsidRPr="02E360BD">
        <w:t>; to establish a close and coherent working relationship with research leads to understand</w:t>
      </w:r>
      <w:r w:rsidR="00533908">
        <w:t xml:space="preserve"> needs</w:t>
      </w:r>
      <w:r w:rsidR="12E2225B" w:rsidRPr="02E360BD">
        <w:t xml:space="preserve">, support and deliver </w:t>
      </w:r>
      <w:r w:rsidR="009B0994">
        <w:t xml:space="preserve">training and materials </w:t>
      </w:r>
      <w:r w:rsidR="006D549B">
        <w:t>to</w:t>
      </w:r>
      <w:r w:rsidR="12E2225B" w:rsidRPr="02E360BD">
        <w:t xml:space="preserve"> the research community</w:t>
      </w:r>
      <w:r w:rsidR="453E0CE6" w:rsidRPr="02E360BD">
        <w:t>.</w:t>
      </w:r>
      <w:r w:rsidRPr="02E360BD">
        <w:t xml:space="preserve"> </w:t>
      </w:r>
    </w:p>
    <w:p w14:paraId="1162C375" w14:textId="66B1C2E1" w:rsidR="0103630A" w:rsidRPr="004F5601" w:rsidRDefault="0103630A" w:rsidP="02E360BD">
      <w:pPr>
        <w:pStyle w:val="ListParagraph"/>
        <w:numPr>
          <w:ilvl w:val="0"/>
          <w:numId w:val="8"/>
        </w:numPr>
        <w:rPr>
          <w:rFonts w:eastAsia="Calibri"/>
        </w:rPr>
      </w:pPr>
      <w:r w:rsidRPr="004F5601">
        <w:t>Library technology</w:t>
      </w:r>
      <w:r w:rsidR="0929FF25" w:rsidRPr="004F5601">
        <w:t xml:space="preserve">; identifying and implementing innovative initiatives </w:t>
      </w:r>
      <w:r w:rsidR="00451B27">
        <w:t xml:space="preserve">in teaching </w:t>
      </w:r>
      <w:r w:rsidR="00281476">
        <w:t>and discovery to</w:t>
      </w:r>
      <w:r w:rsidR="00E632B0">
        <w:t>ols and</w:t>
      </w:r>
      <w:r w:rsidR="0929FF25" w:rsidRPr="004F5601">
        <w:t xml:space="preserve"> technologies to enhance student engagement and success. </w:t>
      </w:r>
    </w:p>
    <w:p w14:paraId="17D36D69" w14:textId="407A85BC" w:rsidR="6C3D8E8B" w:rsidRDefault="6C3D8E8B" w:rsidP="6C3D8E8B">
      <w:pPr>
        <w:widowControl w:val="0"/>
        <w:spacing w:after="120" w:line="240" w:lineRule="auto"/>
        <w:rPr>
          <w:rFonts w:cs="Arial"/>
          <w:color w:val="0070C0"/>
        </w:rPr>
      </w:pPr>
    </w:p>
    <w:p w14:paraId="1E341310" w14:textId="444E6273" w:rsidR="003358DF" w:rsidRPr="000A5C72" w:rsidRDefault="008219E1" w:rsidP="000A5C7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lastRenderedPageBreak/>
        <w:t> </w:t>
      </w:r>
    </w:p>
    <w:p w14:paraId="04C15C26" w14:textId="4BAB2A54" w:rsidR="00707C7F" w:rsidRPr="00762045" w:rsidRDefault="00CA6B22" w:rsidP="00DB4241">
      <w:pPr>
        <w:pStyle w:val="Heading2"/>
        <w:rPr>
          <w:b w:val="0"/>
          <w:color w:val="0070C0"/>
        </w:rPr>
      </w:pPr>
      <w:r>
        <w:t xml:space="preserve">Line management responsibility for: </w:t>
      </w:r>
      <w:r w:rsidR="00762045">
        <w:t xml:space="preserve"> </w:t>
      </w:r>
      <w:r w:rsidR="78D228F6">
        <w:rPr>
          <w:b w:val="0"/>
        </w:rPr>
        <w:t xml:space="preserve">Assistant </w:t>
      </w:r>
      <w:r w:rsidR="5757D100">
        <w:rPr>
          <w:b w:val="0"/>
        </w:rPr>
        <w:t xml:space="preserve">Librarian </w:t>
      </w:r>
      <w:r w:rsidR="78D228F6" w:rsidRPr="02E360BD">
        <w:rPr>
          <w:b w:val="0"/>
        </w:rPr>
        <w:t>A</w:t>
      </w:r>
      <w:r w:rsidR="00762045" w:rsidRPr="02E360BD">
        <w:rPr>
          <w:b w:val="0"/>
        </w:rPr>
        <w:t xml:space="preserve">cademic </w:t>
      </w:r>
      <w:r w:rsidR="00290788" w:rsidRPr="02E360BD">
        <w:rPr>
          <w:b w:val="0"/>
        </w:rPr>
        <w:t xml:space="preserve">Engagement </w:t>
      </w:r>
    </w:p>
    <w:p w14:paraId="1573DE27" w14:textId="77777777" w:rsidR="009D5518" w:rsidRPr="0000273D" w:rsidRDefault="009D5518" w:rsidP="00651562"/>
    <w:p w14:paraId="479F2006" w14:textId="1B65D64F" w:rsidR="006F7241" w:rsidRPr="00CB4CE0" w:rsidRDefault="006F7241" w:rsidP="759C62B0">
      <w:pPr>
        <w:pStyle w:val="Heading2"/>
        <w:rPr>
          <w:rFonts w:cs="Arial"/>
          <w:b w:val="0"/>
        </w:rPr>
      </w:pPr>
      <w:r w:rsidRPr="759C62B0">
        <w:rPr>
          <w:rFonts w:cs="Arial"/>
        </w:rPr>
        <w:t>Main areas of responsibility:</w:t>
      </w:r>
    </w:p>
    <w:p w14:paraId="171AE947" w14:textId="55221350" w:rsidR="448BFE53" w:rsidRPr="005078C0" w:rsidRDefault="448BFE53" w:rsidP="000C7573">
      <w:pPr>
        <w:pStyle w:val="NoSpacing"/>
        <w:numPr>
          <w:ilvl w:val="0"/>
          <w:numId w:val="13"/>
        </w:numPr>
        <w:rPr>
          <w:rFonts w:ascii="Arial" w:hAnsi="Arial" w:cs="Arial"/>
        </w:rPr>
      </w:pPr>
      <w:r w:rsidRPr="005078C0">
        <w:rPr>
          <w:rFonts w:ascii="Arial" w:hAnsi="Arial" w:cs="Arial"/>
        </w:rPr>
        <w:t xml:space="preserve">Manage and develop the </w:t>
      </w:r>
      <w:r w:rsidR="58249B8F" w:rsidRPr="005078C0">
        <w:rPr>
          <w:rFonts w:ascii="Arial" w:hAnsi="Arial" w:cs="Arial"/>
        </w:rPr>
        <w:t>Assistant</w:t>
      </w:r>
      <w:r w:rsidR="6B56C7A5" w:rsidRPr="005078C0">
        <w:rPr>
          <w:rFonts w:ascii="Arial" w:hAnsi="Arial" w:cs="Arial"/>
        </w:rPr>
        <w:t xml:space="preserve"> Librarians</w:t>
      </w:r>
      <w:r w:rsidR="58249B8F" w:rsidRPr="005078C0">
        <w:rPr>
          <w:rFonts w:ascii="Arial" w:hAnsi="Arial" w:cs="Arial"/>
        </w:rPr>
        <w:t xml:space="preserve"> </w:t>
      </w:r>
      <w:r w:rsidRPr="005078C0">
        <w:rPr>
          <w:rFonts w:ascii="Arial" w:hAnsi="Arial" w:cs="Arial"/>
        </w:rPr>
        <w:t xml:space="preserve">Academic </w:t>
      </w:r>
      <w:r w:rsidR="00D433B9" w:rsidRPr="005078C0">
        <w:rPr>
          <w:rFonts w:ascii="Arial" w:hAnsi="Arial" w:cs="Arial"/>
        </w:rPr>
        <w:t>Engagement;</w:t>
      </w:r>
      <w:r w:rsidRPr="005078C0">
        <w:rPr>
          <w:rFonts w:ascii="Arial" w:hAnsi="Arial" w:cs="Arial"/>
        </w:rPr>
        <w:t xml:space="preserve"> to include recruitment and selection, induction, training, performance management and annual </w:t>
      </w:r>
      <w:r w:rsidR="00010EC8" w:rsidRPr="005078C0">
        <w:rPr>
          <w:rFonts w:ascii="Arial" w:hAnsi="Arial" w:cs="Arial"/>
        </w:rPr>
        <w:t>appraisals</w:t>
      </w:r>
      <w:r w:rsidRPr="005078C0">
        <w:rPr>
          <w:rFonts w:ascii="Arial" w:hAnsi="Arial" w:cs="Arial"/>
        </w:rPr>
        <w:t>. Lead, co-ordinate and manage their campus related activities to deliver customer-focused services to students and academic staff.</w:t>
      </w:r>
    </w:p>
    <w:p w14:paraId="79686F37" w14:textId="468FCEBA" w:rsidR="759C62B0" w:rsidRPr="005078C0" w:rsidRDefault="448BFE53" w:rsidP="000C7573">
      <w:pPr>
        <w:pStyle w:val="NoSpacing"/>
        <w:numPr>
          <w:ilvl w:val="0"/>
          <w:numId w:val="13"/>
        </w:numPr>
        <w:rPr>
          <w:rFonts w:ascii="Arial" w:hAnsi="Arial" w:cs="Arial"/>
        </w:rPr>
      </w:pPr>
      <w:r w:rsidRPr="005078C0">
        <w:rPr>
          <w:rFonts w:ascii="Arial" w:hAnsi="Arial" w:cs="Arial"/>
        </w:rPr>
        <w:t xml:space="preserve">Participate and contribute to the planning and implementation </w:t>
      </w:r>
      <w:r w:rsidR="799EC033" w:rsidRPr="005078C0">
        <w:rPr>
          <w:rFonts w:ascii="Arial" w:hAnsi="Arial" w:cs="Arial"/>
        </w:rPr>
        <w:t>of</w:t>
      </w:r>
      <w:r w:rsidRPr="005078C0">
        <w:rPr>
          <w:rFonts w:ascii="Arial" w:hAnsi="Arial" w:cs="Arial"/>
        </w:rPr>
        <w:t xml:space="preserve"> policies, </w:t>
      </w:r>
      <w:r w:rsidR="0D36DDD4" w:rsidRPr="005078C0">
        <w:rPr>
          <w:rFonts w:ascii="Arial" w:hAnsi="Arial" w:cs="Arial"/>
        </w:rPr>
        <w:t xml:space="preserve">and </w:t>
      </w:r>
      <w:r w:rsidRPr="005078C0">
        <w:rPr>
          <w:rFonts w:ascii="Arial" w:hAnsi="Arial" w:cs="Arial"/>
        </w:rPr>
        <w:t xml:space="preserve">procedures, </w:t>
      </w:r>
      <w:r w:rsidR="0F934B63" w:rsidRPr="005078C0">
        <w:rPr>
          <w:rFonts w:ascii="Arial" w:hAnsi="Arial" w:cs="Arial"/>
        </w:rPr>
        <w:t xml:space="preserve">actively contribute to </w:t>
      </w:r>
      <w:r w:rsidRPr="005078C0">
        <w:rPr>
          <w:rFonts w:ascii="Arial" w:hAnsi="Arial" w:cs="Arial"/>
        </w:rPr>
        <w:t xml:space="preserve">projects, locally and in the wider university. </w:t>
      </w:r>
    </w:p>
    <w:p w14:paraId="17744E3F" w14:textId="77777777" w:rsidR="000C7573" w:rsidRPr="005078C0" w:rsidRDefault="448BFE53" w:rsidP="000C7573">
      <w:pPr>
        <w:pStyle w:val="NoSpacing"/>
        <w:numPr>
          <w:ilvl w:val="0"/>
          <w:numId w:val="13"/>
        </w:numPr>
        <w:rPr>
          <w:rFonts w:ascii="Arial" w:hAnsi="Arial" w:cs="Arial"/>
        </w:rPr>
      </w:pPr>
      <w:r w:rsidRPr="005078C0">
        <w:rPr>
          <w:rFonts w:ascii="Arial" w:hAnsi="Arial" w:cs="Arial"/>
        </w:rPr>
        <w:t>Proactively manage information resources; select (and deselect) materials in all formats in line with the collection development policy, within budget allocations and in liaison with Academic staff</w:t>
      </w:r>
      <w:r w:rsidR="29D5D0F1" w:rsidRPr="005078C0">
        <w:rPr>
          <w:rFonts w:ascii="Arial" w:hAnsi="Arial" w:cs="Arial"/>
        </w:rPr>
        <w:t xml:space="preserve"> </w:t>
      </w:r>
      <w:r w:rsidRPr="005078C0">
        <w:rPr>
          <w:rFonts w:ascii="Arial" w:hAnsi="Arial" w:cs="Arial"/>
        </w:rPr>
        <w:t>to support university teaching and research activity.</w:t>
      </w:r>
    </w:p>
    <w:p w14:paraId="12E98B59" w14:textId="32057C0A" w:rsidR="0092164D" w:rsidRPr="005078C0" w:rsidRDefault="006F43E9" w:rsidP="000C7573">
      <w:pPr>
        <w:pStyle w:val="NoSpacing"/>
        <w:numPr>
          <w:ilvl w:val="0"/>
          <w:numId w:val="13"/>
        </w:numPr>
        <w:rPr>
          <w:rFonts w:ascii="Arial" w:hAnsi="Arial" w:cs="Arial"/>
        </w:rPr>
      </w:pPr>
      <w:r w:rsidRPr="005078C0">
        <w:rPr>
          <w:rFonts w:ascii="Arial" w:hAnsi="Arial" w:cs="Arial"/>
        </w:rPr>
        <w:t xml:space="preserve">Collaborate in the development and use of technologies in information delivery and communication; develop and maintain </w:t>
      </w:r>
      <w:proofErr w:type="gramStart"/>
      <w:r w:rsidRPr="005078C0">
        <w:rPr>
          <w:rFonts w:ascii="Arial" w:hAnsi="Arial" w:cs="Arial"/>
        </w:rPr>
        <w:t>web based</w:t>
      </w:r>
      <w:proofErr w:type="gramEnd"/>
      <w:r w:rsidRPr="005078C0">
        <w:rPr>
          <w:rFonts w:ascii="Arial" w:hAnsi="Arial" w:cs="Arial"/>
        </w:rPr>
        <w:t xml:space="preserve"> content,</w:t>
      </w:r>
      <w:r w:rsidRPr="005078C0">
        <w:rPr>
          <w:rFonts w:ascii="Arial" w:hAnsi="Arial" w:cs="Arial"/>
          <w:sz w:val="27"/>
          <w:szCs w:val="27"/>
        </w:rPr>
        <w:t xml:space="preserve"> </w:t>
      </w:r>
      <w:r w:rsidRPr="005078C0">
        <w:rPr>
          <w:rFonts w:ascii="Arial" w:hAnsi="Arial" w:cs="Arial"/>
        </w:rPr>
        <w:t>liaise with other IS experts to integrate provision within the VLE in order to expand and enhance the learning experience of students.</w:t>
      </w:r>
    </w:p>
    <w:p w14:paraId="4B14D9D6" w14:textId="13BEC606" w:rsidR="006F43E9" w:rsidRPr="00246A5C" w:rsidRDefault="006F43E9" w:rsidP="000C7573">
      <w:pPr>
        <w:pStyle w:val="NoSpacing"/>
        <w:numPr>
          <w:ilvl w:val="0"/>
          <w:numId w:val="13"/>
        </w:numPr>
        <w:rPr>
          <w:rFonts w:ascii="Arial" w:hAnsi="Arial" w:cs="Arial"/>
          <w:color w:val="000000"/>
        </w:rPr>
      </w:pPr>
      <w:r w:rsidRPr="005078C0">
        <w:rPr>
          <w:rFonts w:ascii="Arial" w:hAnsi="Arial" w:cs="Arial"/>
        </w:rPr>
        <w:t>Develop and deliver engaging, generalist and specialised training for students</w:t>
      </w:r>
      <w:r w:rsidR="00013553" w:rsidRPr="005078C0">
        <w:rPr>
          <w:rFonts w:ascii="Arial" w:hAnsi="Arial" w:cs="Arial"/>
        </w:rPr>
        <w:t>,</w:t>
      </w:r>
      <w:r w:rsidRPr="005078C0">
        <w:rPr>
          <w:rFonts w:ascii="Arial" w:hAnsi="Arial" w:cs="Arial"/>
        </w:rPr>
        <w:t xml:space="preserve"> staff</w:t>
      </w:r>
      <w:r w:rsidR="00013553" w:rsidRPr="005078C0">
        <w:rPr>
          <w:rFonts w:ascii="Arial" w:hAnsi="Arial" w:cs="Arial"/>
        </w:rPr>
        <w:t xml:space="preserve"> and researchers</w:t>
      </w:r>
      <w:r w:rsidRPr="005078C0">
        <w:rPr>
          <w:rFonts w:ascii="Arial" w:hAnsi="Arial" w:cs="Arial"/>
        </w:rPr>
        <w:t>; prepare and produce materials in print and/or online</w:t>
      </w:r>
      <w:r w:rsidRPr="005078C0">
        <w:rPr>
          <w:rFonts w:ascii="Arial" w:hAnsi="Arial" w:cs="Arial"/>
          <w:sz w:val="27"/>
          <w:szCs w:val="27"/>
        </w:rPr>
        <w:t xml:space="preserve"> </w:t>
      </w:r>
      <w:r w:rsidRPr="005078C0">
        <w:rPr>
          <w:rFonts w:ascii="Arial" w:hAnsi="Arial" w:cs="Arial"/>
        </w:rPr>
        <w:t xml:space="preserve">formats; </w:t>
      </w:r>
      <w:proofErr w:type="gramStart"/>
      <w:r w:rsidRPr="005078C0">
        <w:rPr>
          <w:rFonts w:ascii="Arial" w:hAnsi="Arial" w:cs="Arial"/>
        </w:rPr>
        <w:t>in order to</w:t>
      </w:r>
      <w:proofErr w:type="gramEnd"/>
      <w:r w:rsidRPr="005078C0">
        <w:rPr>
          <w:rFonts w:ascii="Arial" w:hAnsi="Arial" w:cs="Arial"/>
        </w:rPr>
        <w:t xml:space="preserve"> support full and effective use of both subject specific and generic, information resources.</w:t>
      </w:r>
    </w:p>
    <w:p w14:paraId="5920E023" w14:textId="7BE6F448" w:rsidR="00246A5C" w:rsidRPr="00246A5C" w:rsidRDefault="00246A5C" w:rsidP="00246A5C">
      <w:pPr>
        <w:pStyle w:val="NoSpacing"/>
        <w:numPr>
          <w:ilvl w:val="0"/>
          <w:numId w:val="14"/>
        </w:numPr>
        <w:rPr>
          <w:rFonts w:ascii="Arial" w:eastAsia="Arial" w:hAnsi="Arial" w:cs="Arial"/>
          <w:b/>
          <w:bCs/>
        </w:rPr>
      </w:pPr>
      <w:r w:rsidRPr="4F2B3F8B">
        <w:rPr>
          <w:rFonts w:ascii="Arial" w:eastAsia="Arial" w:hAnsi="Arial" w:cs="Arial"/>
        </w:rPr>
        <w:t xml:space="preserve">Deputise for the Head of Library Academic Engagement and act as a representative for </w:t>
      </w:r>
      <w:r w:rsidR="727DA4AB" w:rsidRPr="4F2B3F8B">
        <w:rPr>
          <w:rFonts w:ascii="Arial" w:eastAsia="Arial" w:hAnsi="Arial" w:cs="Arial"/>
        </w:rPr>
        <w:t>the Libraries</w:t>
      </w:r>
      <w:r w:rsidRPr="4F2B3F8B">
        <w:rPr>
          <w:rFonts w:ascii="Arial" w:eastAsia="Arial" w:hAnsi="Arial" w:cs="Arial"/>
        </w:rPr>
        <w:t>, project a positive image.</w:t>
      </w:r>
    </w:p>
    <w:p w14:paraId="79F5C48D" w14:textId="2BB2CFAB" w:rsidR="006F43E9" w:rsidRPr="005078C0" w:rsidRDefault="00246A5C" w:rsidP="000C7573">
      <w:pPr>
        <w:pStyle w:val="NoSpacing"/>
        <w:numPr>
          <w:ilvl w:val="0"/>
          <w:numId w:val="13"/>
        </w:numPr>
        <w:rPr>
          <w:rFonts w:ascii="Arial" w:hAnsi="Arial" w:cs="Arial"/>
          <w:color w:val="000000"/>
        </w:rPr>
      </w:pPr>
      <w:r>
        <w:rPr>
          <w:rFonts w:ascii="Arial" w:hAnsi="Arial" w:cs="Arial"/>
        </w:rPr>
        <w:t>P</w:t>
      </w:r>
      <w:r w:rsidR="006F43E9" w:rsidRPr="005078C0">
        <w:rPr>
          <w:rFonts w:ascii="Arial" w:hAnsi="Arial" w:cs="Arial"/>
        </w:rPr>
        <w:t xml:space="preserve">ursue an active programme of self-development and continuous updating of skills and understanding of ICT and its relevance to learning, teaching and research; </w:t>
      </w:r>
      <w:proofErr w:type="gramStart"/>
      <w:r w:rsidR="006F43E9" w:rsidRPr="005078C0">
        <w:rPr>
          <w:rFonts w:ascii="Arial" w:hAnsi="Arial" w:cs="Arial"/>
        </w:rPr>
        <w:t>in order to</w:t>
      </w:r>
      <w:proofErr w:type="gramEnd"/>
      <w:r w:rsidR="006F43E9" w:rsidRPr="005078C0">
        <w:rPr>
          <w:rFonts w:ascii="Arial" w:hAnsi="Arial" w:cs="Arial"/>
        </w:rPr>
        <w:t xml:space="preserve"> contribute to the promotion of a continuous improvement culture and provide support to the teaching and research endeavour of the university.</w:t>
      </w:r>
    </w:p>
    <w:p w14:paraId="22416D32" w14:textId="77777777" w:rsidR="00E34E40" w:rsidRPr="005078C0" w:rsidRDefault="006F43E9" w:rsidP="000C7573">
      <w:pPr>
        <w:pStyle w:val="NoSpacing"/>
        <w:numPr>
          <w:ilvl w:val="0"/>
          <w:numId w:val="13"/>
        </w:numPr>
        <w:rPr>
          <w:rFonts w:ascii="Arial" w:hAnsi="Arial" w:cs="Arial"/>
          <w:color w:val="000000"/>
        </w:rPr>
      </w:pPr>
      <w:r w:rsidRPr="005078C0">
        <w:rPr>
          <w:rFonts w:ascii="Arial" w:hAnsi="Arial" w:cs="Arial"/>
        </w:rPr>
        <w:t xml:space="preserve">Take an active role in the development and improvement of relevant information services to teaching and research; support compliance with copyright, data protection, Open Access and other emerging legal or funder-led requirements </w:t>
      </w:r>
      <w:proofErr w:type="gramStart"/>
      <w:r w:rsidRPr="005078C0">
        <w:rPr>
          <w:rFonts w:ascii="Arial" w:hAnsi="Arial" w:cs="Arial"/>
        </w:rPr>
        <w:t>in order to</w:t>
      </w:r>
      <w:proofErr w:type="gramEnd"/>
      <w:r w:rsidRPr="005078C0">
        <w:rPr>
          <w:rFonts w:ascii="Arial" w:hAnsi="Arial" w:cs="Arial"/>
        </w:rPr>
        <w:t xml:space="preserve"> ensure that appropriate professional expertise is avai</w:t>
      </w:r>
      <w:r w:rsidR="005C15DC" w:rsidRPr="005078C0">
        <w:rPr>
          <w:rFonts w:ascii="Arial" w:hAnsi="Arial" w:cs="Arial"/>
        </w:rPr>
        <w:t>lable</w:t>
      </w:r>
      <w:r w:rsidR="00B42172" w:rsidRPr="005078C0">
        <w:rPr>
          <w:rFonts w:ascii="Arial" w:hAnsi="Arial" w:cs="Arial"/>
        </w:rPr>
        <w:t xml:space="preserve"> to support the work of the university</w:t>
      </w:r>
      <w:r w:rsidR="005C15DC" w:rsidRPr="005078C0">
        <w:rPr>
          <w:rFonts w:ascii="Arial" w:hAnsi="Arial" w:cs="Arial"/>
        </w:rPr>
        <w:t>.</w:t>
      </w:r>
    </w:p>
    <w:p w14:paraId="1615D2C8" w14:textId="14283ED0" w:rsidR="481A5C0E" w:rsidRDefault="481A5C0E" w:rsidP="00A26068">
      <w:pPr>
        <w:pStyle w:val="NoSpacing"/>
        <w:rPr>
          <w:rStyle w:val="eop"/>
          <w:color w:val="0070C0"/>
        </w:rPr>
      </w:pPr>
    </w:p>
    <w:p w14:paraId="2F901E8C" w14:textId="6F74366F" w:rsidR="00B5684D" w:rsidRPr="005C3AA2" w:rsidRDefault="00B5684D" w:rsidP="005C3AA2">
      <w:pPr>
        <w:pStyle w:val="paragraph"/>
        <w:spacing w:before="0" w:beforeAutospacing="0" w:after="0" w:afterAutospacing="0"/>
        <w:textAlignment w:val="baseline"/>
        <w:rPr>
          <w:rFonts w:ascii="Segoe UI" w:hAnsi="Segoe UI" w:cs="Segoe UI"/>
          <w:sz w:val="18"/>
          <w:szCs w:val="18"/>
        </w:rPr>
      </w:pPr>
    </w:p>
    <w:p w14:paraId="52CACACD" w14:textId="7FBFCF32" w:rsidR="00A965A8" w:rsidRPr="00CB4CE0" w:rsidRDefault="00A965A8" w:rsidP="0076164E">
      <w:pPr>
        <w:pStyle w:val="Heading2"/>
        <w:rPr>
          <w:rFonts w:cs="Arial"/>
          <w:b w:val="0"/>
          <w:bCs/>
          <w:szCs w:val="22"/>
        </w:rPr>
      </w:pPr>
      <w:r w:rsidRPr="00CB4CE0">
        <w:rPr>
          <w:rFonts w:cs="Arial"/>
          <w:bCs/>
          <w:szCs w:val="22"/>
        </w:rPr>
        <w:t>General responsibilities</w:t>
      </w:r>
    </w:p>
    <w:p w14:paraId="7C7CA992" w14:textId="77777777" w:rsidR="0076164E" w:rsidRPr="0076164E" w:rsidRDefault="0076164E" w:rsidP="00A81416">
      <w:pPr>
        <w:pStyle w:val="NoSpacing"/>
      </w:pPr>
    </w:p>
    <w:p w14:paraId="5E516B0B" w14:textId="773BDFDE" w:rsidR="00C82F11" w:rsidRPr="00C82F11" w:rsidRDefault="00C82F11" w:rsidP="00A965A8">
      <w:pPr>
        <w:rPr>
          <w:rFonts w:cs="Arial"/>
        </w:rPr>
      </w:pPr>
      <w:r w:rsidRPr="00C82F11">
        <w:rPr>
          <w:rFonts w:cs="Arial"/>
        </w:rPr>
        <w:t>These are standard to all University of Brighton job descriptions.</w:t>
      </w:r>
    </w:p>
    <w:p w14:paraId="7787B6B1" w14:textId="77777777" w:rsidR="00C82F11" w:rsidRPr="00C82F11" w:rsidRDefault="00C82F11" w:rsidP="0069531A">
      <w:pPr>
        <w:pStyle w:val="ListParagraph"/>
        <w:numPr>
          <w:ilvl w:val="0"/>
          <w:numId w:val="10"/>
        </w:numPr>
        <w:rPr>
          <w:rFonts w:eastAsiaTheme="minorEastAsia"/>
          <w:lang w:eastAsia="en-GB"/>
        </w:rPr>
      </w:pPr>
      <w:r w:rsidRPr="4674A20C">
        <w:rPr>
          <w:rFonts w:eastAsia="Times New Roman" w:cs="Arial"/>
          <w:lang w:eastAsia="en-GB"/>
        </w:rPr>
        <w:t>To undertake other duties appropriate to the grade and character of work as may be reasonably required, including specific duties of a similar or lesser grade.</w:t>
      </w:r>
    </w:p>
    <w:p w14:paraId="48D2EB2C" w14:textId="73C3D805" w:rsidR="00A965A8" w:rsidRPr="00C82F11" w:rsidRDefault="00A965A8" w:rsidP="0069531A">
      <w:pPr>
        <w:pStyle w:val="ListParagraph"/>
        <w:numPr>
          <w:ilvl w:val="0"/>
          <w:numId w:val="10"/>
        </w:numPr>
        <w:rPr>
          <w:rFonts w:eastAsiaTheme="minorEastAsia"/>
          <w:lang w:eastAsia="en-GB"/>
        </w:rPr>
      </w:pPr>
      <w:r w:rsidRPr="4674A20C">
        <w:rPr>
          <w:rFonts w:eastAsia="Times New Roman" w:cs="Arial"/>
          <w:lang w:eastAsia="en-GB"/>
        </w:rPr>
        <w:t>To a</w:t>
      </w:r>
      <w:r w:rsidR="0030586C" w:rsidRPr="4674A20C">
        <w:rPr>
          <w:rFonts w:eastAsia="Times New Roman" w:cs="Arial"/>
          <w:lang w:eastAsia="en-GB"/>
        </w:rPr>
        <w:t>dhere to the University’s Equality</w:t>
      </w:r>
      <w:r w:rsidR="00A374F6" w:rsidRPr="4674A20C">
        <w:rPr>
          <w:rFonts w:eastAsia="Times New Roman" w:cs="Arial"/>
          <w:lang w:eastAsia="en-GB"/>
        </w:rPr>
        <w:t xml:space="preserve">, </w:t>
      </w:r>
      <w:r w:rsidR="7B4E9A6F" w:rsidRPr="4674A20C">
        <w:rPr>
          <w:rFonts w:eastAsia="Times New Roman" w:cs="Arial"/>
          <w:lang w:eastAsia="en-GB"/>
        </w:rPr>
        <w:t>Diversity,</w:t>
      </w:r>
      <w:r w:rsidR="0030586C" w:rsidRPr="4674A20C">
        <w:rPr>
          <w:rFonts w:eastAsia="Times New Roman" w:cs="Arial"/>
          <w:lang w:eastAsia="en-GB"/>
        </w:rPr>
        <w:t xml:space="preserve"> </w:t>
      </w:r>
      <w:r w:rsidR="00A374F6" w:rsidRPr="4674A20C">
        <w:rPr>
          <w:rFonts w:eastAsia="Times New Roman" w:cs="Arial"/>
          <w:lang w:eastAsia="en-GB"/>
        </w:rPr>
        <w:t xml:space="preserve">and Inclusion </w:t>
      </w:r>
      <w:r w:rsidR="0030586C" w:rsidRPr="4674A20C">
        <w:rPr>
          <w:rFonts w:eastAsia="Times New Roman" w:cs="Arial"/>
          <w:lang w:eastAsia="en-GB"/>
        </w:rPr>
        <w:t xml:space="preserve">Policy </w:t>
      </w:r>
      <w:r w:rsidRPr="4674A20C">
        <w:rPr>
          <w:rFonts w:eastAsia="Times New Roman" w:cs="Arial"/>
          <w:lang w:eastAsia="en-GB"/>
        </w:rPr>
        <w:t>in all activities, and to actively promote equality of opportunity wherever possible</w:t>
      </w:r>
      <w:r w:rsidR="003358DF" w:rsidRPr="4674A20C">
        <w:rPr>
          <w:rFonts w:eastAsia="Times New Roman" w:cs="Arial"/>
          <w:lang w:eastAsia="en-GB"/>
        </w:rPr>
        <w:t>.</w:t>
      </w:r>
    </w:p>
    <w:p w14:paraId="5E94C283" w14:textId="6609C2D2" w:rsidR="00A965A8" w:rsidRPr="00C82F11" w:rsidRDefault="00A965A8" w:rsidP="0069531A">
      <w:pPr>
        <w:pStyle w:val="ListParagraph"/>
        <w:numPr>
          <w:ilvl w:val="0"/>
          <w:numId w:val="10"/>
        </w:numPr>
        <w:rPr>
          <w:rFonts w:eastAsiaTheme="minorEastAsia"/>
          <w:lang w:eastAsia="en-GB"/>
        </w:rPr>
      </w:pPr>
      <w:r w:rsidRPr="4674A20C">
        <w:rPr>
          <w:rFonts w:eastAsia="Times New Roman" w:cs="Arial"/>
          <w:lang w:eastAsia="en-GB"/>
        </w:rPr>
        <w:t xml:space="preserve">To be responsible for your own health and safety and that of your </w:t>
      </w:r>
      <w:r w:rsidR="00C82F11" w:rsidRPr="4674A20C">
        <w:rPr>
          <w:rFonts w:eastAsia="Times New Roman" w:cs="Arial"/>
          <w:lang w:eastAsia="en-GB"/>
        </w:rPr>
        <w:t>colleagues, in accordance with the Health and Safety at Work Act.</w:t>
      </w:r>
    </w:p>
    <w:p w14:paraId="41654B62" w14:textId="18DB1D51" w:rsidR="00C82F11" w:rsidRPr="00C82F11" w:rsidRDefault="00C82F11" w:rsidP="0069531A">
      <w:pPr>
        <w:pStyle w:val="ListParagraph"/>
        <w:numPr>
          <w:ilvl w:val="0"/>
          <w:numId w:val="10"/>
        </w:numPr>
        <w:rPr>
          <w:rFonts w:eastAsiaTheme="minorEastAsia"/>
          <w:lang w:eastAsia="en-GB"/>
        </w:rPr>
      </w:pPr>
      <w:r w:rsidRPr="4674A20C">
        <w:rPr>
          <w:rFonts w:eastAsia="Arial" w:cs="Arial"/>
          <w:lang w:eastAsia="en-GB"/>
        </w:rPr>
        <w:t>To work in accordance with</w:t>
      </w:r>
      <w:r w:rsidR="00B66851" w:rsidRPr="4674A20C">
        <w:rPr>
          <w:rFonts w:eastAsia="Arial" w:cs="Arial"/>
          <w:lang w:eastAsia="en-GB"/>
        </w:rPr>
        <w:t xml:space="preserve"> the</w:t>
      </w:r>
      <w:r w:rsidRPr="4674A20C">
        <w:rPr>
          <w:rFonts w:eastAsia="Arial" w:cs="Arial"/>
          <w:lang w:eastAsia="en-GB"/>
        </w:rPr>
        <w:t xml:space="preserve"> </w:t>
      </w:r>
      <w:r w:rsidR="10A1E383" w:rsidRPr="4674A20C">
        <w:rPr>
          <w:rFonts w:eastAsia="Arial" w:cs="Arial"/>
          <w:color w:val="000000" w:themeColor="text1"/>
        </w:rPr>
        <w:t xml:space="preserve">Data Protection Act </w:t>
      </w:r>
      <w:r w:rsidR="5534F542" w:rsidRPr="4674A20C">
        <w:rPr>
          <w:rFonts w:eastAsia="Arial" w:cs="Arial"/>
          <w:color w:val="000000" w:themeColor="text1"/>
        </w:rPr>
        <w:t>2018</w:t>
      </w:r>
      <w:r w:rsidR="3A8642CB" w:rsidRPr="4674A20C">
        <w:rPr>
          <w:rFonts w:eastAsia="Arial" w:cs="Arial"/>
          <w:color w:val="000000" w:themeColor="text1"/>
        </w:rPr>
        <w:t xml:space="preserve"> and UK GD</w:t>
      </w:r>
      <w:r w:rsidR="002F27FD">
        <w:rPr>
          <w:rFonts w:eastAsia="Arial" w:cs="Arial"/>
          <w:color w:val="000000" w:themeColor="text1"/>
        </w:rPr>
        <w:t>P</w:t>
      </w:r>
      <w:r w:rsidR="3A8642CB" w:rsidRPr="4674A20C">
        <w:rPr>
          <w:rFonts w:eastAsia="Arial" w:cs="Arial"/>
          <w:color w:val="000000" w:themeColor="text1"/>
        </w:rPr>
        <w:t>R</w:t>
      </w:r>
    </w:p>
    <w:p w14:paraId="26553278" w14:textId="2C789AFD" w:rsidR="00C82F11" w:rsidRDefault="00C82F11">
      <w:pPr>
        <w:rPr>
          <w:rFonts w:eastAsia="Times New Roman" w:cs="Arial"/>
          <w:szCs w:val="24"/>
          <w:lang w:eastAsia="en-GB"/>
        </w:rPr>
      </w:pPr>
      <w:r w:rsidRPr="6C2BEF3F">
        <w:rPr>
          <w:rFonts w:eastAsia="Times New Roman" w:cs="Arial"/>
          <w:lang w:eastAsia="en-GB"/>
        </w:rPr>
        <w:br w:type="page"/>
      </w:r>
    </w:p>
    <w:p w14:paraId="1C0CED81" w14:textId="37839DE1" w:rsidR="006F7241" w:rsidRPr="006B5D4A" w:rsidRDefault="00060811" w:rsidP="006B5D4A">
      <w:pPr>
        <w:pStyle w:val="Heading1"/>
      </w:pPr>
      <w:r>
        <w:lastRenderedPageBreak/>
        <w:t xml:space="preserve">Person </w:t>
      </w:r>
      <w:r w:rsidRPr="00060811">
        <w:t>Specification</w:t>
      </w:r>
    </w:p>
    <w:p w14:paraId="551BFBE2" w14:textId="77777777" w:rsidR="00FB7086" w:rsidRDefault="00FB7086" w:rsidP="002E5D71">
      <w:pPr>
        <w:rPr>
          <w:rFonts w:cs="Arial"/>
        </w:rPr>
      </w:pPr>
    </w:p>
    <w:p w14:paraId="35BD4424" w14:textId="6EC6B3F0" w:rsidR="00A6540A" w:rsidRDefault="00707C7F" w:rsidP="002E5D71">
      <w:pPr>
        <w:rPr>
          <w:rFonts w:cs="Arial"/>
          <w:b/>
          <w:bCs/>
          <w:i/>
          <w:iCs/>
          <w:color w:val="000000" w:themeColor="text1"/>
          <w:sz w:val="18"/>
          <w:szCs w:val="18"/>
        </w:rPr>
      </w:pPr>
      <w:r w:rsidRPr="08536B08">
        <w:rPr>
          <w:rFonts w:cs="Arial"/>
        </w:rPr>
        <w:t>The person specification focuses on the knowledge</w:t>
      </w:r>
      <w:r w:rsidR="00AC220B" w:rsidRPr="08536B08">
        <w:rPr>
          <w:rFonts w:cs="Arial"/>
        </w:rPr>
        <w:t xml:space="preserve">, skills and abilities, </w:t>
      </w:r>
      <w:r w:rsidRPr="08536B08">
        <w:rPr>
          <w:rFonts w:cs="Arial"/>
        </w:rPr>
        <w:t xml:space="preserve">qualifications, </w:t>
      </w:r>
      <w:r w:rsidR="00AC220B" w:rsidRPr="08536B08">
        <w:rPr>
          <w:rFonts w:cs="Arial"/>
        </w:rPr>
        <w:t xml:space="preserve">and the </w:t>
      </w:r>
      <w:r w:rsidRPr="08536B08">
        <w:rPr>
          <w:rFonts w:cs="Arial"/>
        </w:rPr>
        <w:t>experience required to undertake the role effectively. Please ensure that your application demonstrates how you meet the essential criteria</w:t>
      </w:r>
      <w:r w:rsidR="79B3C983" w:rsidRPr="08536B08">
        <w:rPr>
          <w:rFonts w:cs="Arial"/>
        </w:rPr>
        <w:t xml:space="preserve">. </w:t>
      </w:r>
      <w:r w:rsidRPr="08536B08">
        <w:rPr>
          <w:rFonts w:cs="Arial"/>
        </w:rPr>
        <w:t>You will be assessed by your completed application form</w:t>
      </w:r>
      <w:r w:rsidR="00922E48" w:rsidRPr="08536B08">
        <w:rPr>
          <w:rFonts w:cs="Arial"/>
        </w:rPr>
        <w:t xml:space="preserve"> </w:t>
      </w:r>
      <w:r w:rsidR="00922E48" w:rsidRPr="08536B08">
        <w:rPr>
          <w:rFonts w:cs="Arial"/>
          <w:b/>
          <w:bCs/>
        </w:rPr>
        <w:t>(A),</w:t>
      </w:r>
      <w:r w:rsidR="00922E48" w:rsidRPr="08536B08">
        <w:rPr>
          <w:rFonts w:cs="Arial"/>
        </w:rPr>
        <w:t xml:space="preserve"> at interview </w:t>
      </w:r>
      <w:r w:rsidR="00922E48" w:rsidRPr="08536B08">
        <w:rPr>
          <w:rFonts w:cs="Arial"/>
          <w:b/>
          <w:bCs/>
        </w:rPr>
        <w:t xml:space="preserve">(I) </w:t>
      </w:r>
      <w:r w:rsidR="00922E48" w:rsidRPr="08536B08">
        <w:rPr>
          <w:rFonts w:cs="Arial"/>
        </w:rPr>
        <w:t xml:space="preserve">and in some instances through an exercise </w:t>
      </w:r>
      <w:r w:rsidR="00922E48" w:rsidRPr="08536B08">
        <w:rPr>
          <w:rFonts w:cs="Arial"/>
          <w:b/>
          <w:bCs/>
        </w:rPr>
        <w:t>(E</w:t>
      </w:r>
      <w:r w:rsidR="00922E48" w:rsidRPr="08536B08">
        <w:rPr>
          <w:rFonts w:cs="Arial"/>
        </w:rPr>
        <w:t>)</w:t>
      </w:r>
      <w:r w:rsidR="00970CED">
        <w:rPr>
          <w:rFonts w:cs="Arial"/>
        </w:rPr>
        <w:t>;</w:t>
      </w:r>
      <w:r w:rsidR="0036601E">
        <w:rPr>
          <w:rFonts w:cs="Arial"/>
        </w:rPr>
        <w:t xml:space="preserve"> these </w:t>
      </w:r>
      <w:r w:rsidR="00424E27">
        <w:rPr>
          <w:rFonts w:cs="Arial"/>
        </w:rPr>
        <w:t>are</w:t>
      </w:r>
      <w:r w:rsidR="0036601E">
        <w:rPr>
          <w:rFonts w:cs="Arial"/>
        </w:rPr>
        <w:t xml:space="preserve"> </w:t>
      </w:r>
      <w:r w:rsidR="00B05BF5">
        <w:rPr>
          <w:rFonts w:cs="Arial"/>
        </w:rPr>
        <w:t xml:space="preserve">shown at </w:t>
      </w:r>
      <w:r w:rsidR="0036601E">
        <w:rPr>
          <w:rFonts w:cs="Arial"/>
        </w:rPr>
        <w:t xml:space="preserve">the end of </w:t>
      </w:r>
      <w:r w:rsidR="00B05BF5">
        <w:rPr>
          <w:rFonts w:cs="Arial"/>
        </w:rPr>
        <w:t xml:space="preserve">each </w:t>
      </w:r>
      <w:r w:rsidR="0036601E">
        <w:rPr>
          <w:rFonts w:cs="Arial"/>
        </w:rPr>
        <w:t>criteri</w:t>
      </w:r>
      <w:r w:rsidR="004161AD">
        <w:rPr>
          <w:rFonts w:cs="Arial"/>
        </w:rPr>
        <w:t>a.</w:t>
      </w:r>
    </w:p>
    <w:p w14:paraId="469A303B" w14:textId="018CF676" w:rsidR="0072305D" w:rsidRDefault="0072305D" w:rsidP="0072305D">
      <w:pPr>
        <w:pStyle w:val="Heading2"/>
        <w:rPr>
          <w:rFonts w:cs="Arial"/>
          <w:b w:val="0"/>
          <w:bCs/>
          <w:szCs w:val="22"/>
        </w:rPr>
      </w:pPr>
      <w:r w:rsidRPr="004B39AB">
        <w:rPr>
          <w:rFonts w:cs="Arial"/>
          <w:bCs/>
          <w:szCs w:val="22"/>
        </w:rPr>
        <w:t>Essential Criteria</w:t>
      </w:r>
    </w:p>
    <w:p w14:paraId="17D7B7CE" w14:textId="77777777" w:rsidR="00506D74" w:rsidRPr="00506D74" w:rsidRDefault="00506D74" w:rsidP="00506D74">
      <w:pPr>
        <w:pStyle w:val="NoSpacing"/>
      </w:pPr>
    </w:p>
    <w:tbl>
      <w:tblPr>
        <w:tblStyle w:val="TableGrid"/>
        <w:tblW w:w="9072" w:type="dxa"/>
        <w:tblInd w:w="-5" w:type="dxa"/>
        <w:tblLook w:val="04A0" w:firstRow="1" w:lastRow="0" w:firstColumn="1" w:lastColumn="0" w:noHBand="0" w:noVBand="1"/>
        <w:tblDescription w:val="Table of essential knowledge, skills and abilities. The table indicates when, or how that criteria will be assessed, A indicates by application form, I by interview and E through an exercise. "/>
      </w:tblPr>
      <w:tblGrid>
        <w:gridCol w:w="9072"/>
      </w:tblGrid>
      <w:tr w:rsidR="00865650" w14:paraId="5510AC4E" w14:textId="77777777" w:rsidTr="57B444BF">
        <w:tc>
          <w:tcPr>
            <w:tcW w:w="9072" w:type="dxa"/>
          </w:tcPr>
          <w:p w14:paraId="618E5190" w14:textId="77777777" w:rsidR="00865650" w:rsidRPr="0046493A" w:rsidRDefault="00865650" w:rsidP="00980444">
            <w:pPr>
              <w:spacing w:line="276" w:lineRule="auto"/>
              <w:rPr>
                <w:rFonts w:eastAsiaTheme="minorEastAsia" w:cs="Arial"/>
                <w:b/>
                <w:bCs/>
              </w:rPr>
            </w:pPr>
            <w:r w:rsidRPr="0046493A">
              <w:rPr>
                <w:rFonts w:eastAsiaTheme="minorEastAsia" w:cs="Arial"/>
                <w:b/>
                <w:bCs/>
              </w:rPr>
              <w:t>Knowledge, skills, and abilities</w:t>
            </w:r>
          </w:p>
          <w:p w14:paraId="289D2985" w14:textId="77777777" w:rsidR="00865650" w:rsidRPr="0046493A" w:rsidRDefault="00865650" w:rsidP="00042F5F">
            <w:pPr>
              <w:rPr>
                <w:rFonts w:cs="Arial"/>
              </w:rPr>
            </w:pPr>
          </w:p>
        </w:tc>
      </w:tr>
      <w:tr w:rsidR="00865650" w:rsidRPr="00F64166" w14:paraId="12269380" w14:textId="77777777" w:rsidTr="57B444BF">
        <w:tc>
          <w:tcPr>
            <w:tcW w:w="9072" w:type="dxa"/>
          </w:tcPr>
          <w:p w14:paraId="1B08B8FD" w14:textId="4396B038" w:rsidR="00E461E7" w:rsidRPr="008A1F5E" w:rsidRDefault="2AB36245" w:rsidP="0069531A">
            <w:pPr>
              <w:pStyle w:val="ListParagraph"/>
              <w:numPr>
                <w:ilvl w:val="0"/>
                <w:numId w:val="12"/>
              </w:numPr>
              <w:rPr>
                <w:rFonts w:cs="Arial"/>
              </w:rPr>
            </w:pPr>
            <w:r w:rsidRPr="29751107">
              <w:rPr>
                <w:rFonts w:cs="Arial"/>
                <w:color w:val="000000" w:themeColor="text1"/>
              </w:rPr>
              <w:t>Thorough working knowledge and sound understanding of electronic information sources,</w:t>
            </w:r>
            <w:r w:rsidR="7A8B8D19" w:rsidRPr="29751107">
              <w:rPr>
                <w:rFonts w:cs="Arial"/>
                <w:color w:val="000000" w:themeColor="text1"/>
              </w:rPr>
              <w:t xml:space="preserve"> </w:t>
            </w:r>
            <w:r w:rsidRPr="29751107">
              <w:rPr>
                <w:rFonts w:cs="Arial"/>
                <w:color w:val="000000" w:themeColor="text1"/>
              </w:rPr>
              <w:t>discovery tools, library management systems, standard office applications and the</w:t>
            </w:r>
            <w:r w:rsidR="147B418F" w:rsidRPr="29751107">
              <w:rPr>
                <w:rFonts w:cs="Arial"/>
                <w:color w:val="000000" w:themeColor="text1"/>
              </w:rPr>
              <w:t xml:space="preserve"> </w:t>
            </w:r>
            <w:r w:rsidRPr="29751107">
              <w:rPr>
                <w:rFonts w:cs="Arial"/>
                <w:color w:val="000000" w:themeColor="text1"/>
              </w:rPr>
              <w:t>confidence to learn, and train others, in new ICT skills. A, I</w:t>
            </w:r>
          </w:p>
          <w:p w14:paraId="73516A5D" w14:textId="3CA836F1" w:rsidR="008A1F5E" w:rsidRPr="008A1F5E" w:rsidRDefault="2AB36245" w:rsidP="0069531A">
            <w:pPr>
              <w:pStyle w:val="ListParagraph"/>
              <w:numPr>
                <w:ilvl w:val="0"/>
                <w:numId w:val="12"/>
              </w:numPr>
              <w:rPr>
                <w:rFonts w:cs="Arial"/>
              </w:rPr>
            </w:pPr>
            <w:r w:rsidRPr="29751107">
              <w:rPr>
                <w:rFonts w:cs="Arial"/>
                <w:color w:val="000000" w:themeColor="text1"/>
              </w:rPr>
              <w:t>Practical working knowledge of Equality, Data Protection and/ or Health &amp; Safety guidelines</w:t>
            </w:r>
            <w:r w:rsidR="147B418F" w:rsidRPr="29751107">
              <w:rPr>
                <w:rFonts w:cs="Arial"/>
                <w:color w:val="000000" w:themeColor="text1"/>
              </w:rPr>
              <w:t xml:space="preserve"> </w:t>
            </w:r>
            <w:r w:rsidRPr="29751107">
              <w:rPr>
                <w:rFonts w:cs="Arial"/>
                <w:color w:val="000000" w:themeColor="text1"/>
              </w:rPr>
              <w:t>I</w:t>
            </w:r>
          </w:p>
          <w:p w14:paraId="47836A60" w14:textId="7F7AD439" w:rsidR="008A1F5E" w:rsidRPr="008A1F5E" w:rsidRDefault="2AB36245" w:rsidP="0069531A">
            <w:pPr>
              <w:pStyle w:val="ListParagraph"/>
              <w:numPr>
                <w:ilvl w:val="0"/>
                <w:numId w:val="12"/>
              </w:numPr>
              <w:rPr>
                <w:rFonts w:cs="Arial"/>
              </w:rPr>
            </w:pPr>
            <w:r w:rsidRPr="29751107">
              <w:rPr>
                <w:rFonts w:cs="Arial"/>
                <w:color w:val="000000" w:themeColor="text1"/>
              </w:rPr>
              <w:t>Excellent Customer Service skills, ability to assess customer needs and identify trends</w:t>
            </w:r>
            <w:r w:rsidR="147B418F" w:rsidRPr="29751107">
              <w:rPr>
                <w:rFonts w:cs="Arial"/>
                <w:color w:val="000000" w:themeColor="text1"/>
              </w:rPr>
              <w:t xml:space="preserve"> </w:t>
            </w:r>
            <w:r w:rsidRPr="29751107">
              <w:rPr>
                <w:rFonts w:cs="Arial"/>
                <w:color w:val="000000" w:themeColor="text1"/>
              </w:rPr>
              <w:t>impacting on the wider organisation and make recommendations to improve service</w:t>
            </w:r>
            <w:r w:rsidR="147B418F" w:rsidRPr="29751107">
              <w:rPr>
                <w:rFonts w:cs="Arial"/>
                <w:color w:val="000000" w:themeColor="text1"/>
              </w:rPr>
              <w:t xml:space="preserve"> </w:t>
            </w:r>
            <w:r w:rsidRPr="29751107">
              <w:rPr>
                <w:rFonts w:cs="Arial"/>
                <w:color w:val="000000" w:themeColor="text1"/>
              </w:rPr>
              <w:t>standards/ delivery. A, I</w:t>
            </w:r>
          </w:p>
          <w:p w14:paraId="748B6211" w14:textId="3C1F56EB" w:rsidR="008A1F5E" w:rsidRPr="008A1F5E" w:rsidRDefault="2AB36245" w:rsidP="0069531A">
            <w:pPr>
              <w:pStyle w:val="ListParagraph"/>
              <w:numPr>
                <w:ilvl w:val="0"/>
                <w:numId w:val="12"/>
              </w:numPr>
              <w:rPr>
                <w:rFonts w:cs="Arial"/>
              </w:rPr>
            </w:pPr>
            <w:r w:rsidRPr="29751107">
              <w:rPr>
                <w:rFonts w:cs="Arial"/>
                <w:color w:val="000000" w:themeColor="text1"/>
              </w:rPr>
              <w:t>Organised, able to prioritise conflicting demands, scheduling and planning work for self and</w:t>
            </w:r>
            <w:r w:rsidR="147B418F" w:rsidRPr="29751107">
              <w:rPr>
                <w:rFonts w:cs="Arial"/>
                <w:color w:val="000000" w:themeColor="text1"/>
              </w:rPr>
              <w:t xml:space="preserve"> </w:t>
            </w:r>
            <w:r w:rsidRPr="29751107">
              <w:rPr>
                <w:rFonts w:cs="Arial"/>
                <w:color w:val="000000" w:themeColor="text1"/>
              </w:rPr>
              <w:t xml:space="preserve">others </w:t>
            </w:r>
            <w:proofErr w:type="gramStart"/>
            <w:r w:rsidRPr="29751107">
              <w:rPr>
                <w:rFonts w:cs="Arial"/>
                <w:color w:val="000000" w:themeColor="text1"/>
              </w:rPr>
              <w:t>in order to</w:t>
            </w:r>
            <w:proofErr w:type="gramEnd"/>
            <w:r w:rsidRPr="29751107">
              <w:rPr>
                <w:rFonts w:cs="Arial"/>
                <w:color w:val="000000" w:themeColor="text1"/>
              </w:rPr>
              <w:t xml:space="preserve"> meet objectives and standards, within deadlines with a minimum of</w:t>
            </w:r>
            <w:r w:rsidR="147B418F" w:rsidRPr="29751107">
              <w:rPr>
                <w:rFonts w:cs="Arial"/>
                <w:color w:val="000000" w:themeColor="text1"/>
              </w:rPr>
              <w:t xml:space="preserve"> </w:t>
            </w:r>
            <w:r w:rsidRPr="29751107">
              <w:rPr>
                <w:rFonts w:cs="Arial"/>
                <w:color w:val="000000" w:themeColor="text1"/>
              </w:rPr>
              <w:t>supervision. A. I</w:t>
            </w:r>
          </w:p>
          <w:p w14:paraId="139950EF" w14:textId="70C756BC" w:rsidR="00E461E7" w:rsidRPr="008A1F5E" w:rsidRDefault="2AB36245" w:rsidP="0069531A">
            <w:pPr>
              <w:pStyle w:val="ListParagraph"/>
              <w:numPr>
                <w:ilvl w:val="0"/>
                <w:numId w:val="12"/>
              </w:numPr>
              <w:rPr>
                <w:rFonts w:cs="Arial"/>
              </w:rPr>
            </w:pPr>
            <w:r w:rsidRPr="29751107">
              <w:rPr>
                <w:rFonts w:cs="Arial"/>
                <w:color w:val="000000" w:themeColor="text1"/>
              </w:rPr>
              <w:t xml:space="preserve">Project management skills and ability to undertake project work to successful </w:t>
            </w:r>
            <w:proofErr w:type="spellStart"/>
            <w:proofErr w:type="gramStart"/>
            <w:r w:rsidRPr="29751107">
              <w:rPr>
                <w:rFonts w:cs="Arial"/>
                <w:color w:val="000000" w:themeColor="text1"/>
              </w:rPr>
              <w:t>completion.I</w:t>
            </w:r>
            <w:proofErr w:type="spellEnd"/>
            <w:proofErr w:type="gramEnd"/>
          </w:p>
          <w:p w14:paraId="1170E2FA" w14:textId="609F051B" w:rsidR="1F1327D3" w:rsidRDefault="1F1327D3" w:rsidP="0130270A">
            <w:pPr>
              <w:pStyle w:val="ListParagraph"/>
              <w:numPr>
                <w:ilvl w:val="0"/>
                <w:numId w:val="12"/>
              </w:numPr>
              <w:rPr>
                <w:rFonts w:eastAsia="Arial" w:cs="Arial"/>
              </w:rPr>
            </w:pPr>
            <w:r w:rsidRPr="0130270A">
              <w:rPr>
                <w:rFonts w:eastAsia="Arial" w:cs="Arial"/>
              </w:rPr>
              <w:t>Current awareness of developments in academic libraries. A, I</w:t>
            </w:r>
          </w:p>
          <w:p w14:paraId="72CB60F6" w14:textId="164E1BF9" w:rsidR="391213F6" w:rsidRDefault="391213F6" w:rsidP="0130270A">
            <w:pPr>
              <w:pStyle w:val="ListParagraph"/>
              <w:numPr>
                <w:ilvl w:val="0"/>
                <w:numId w:val="12"/>
              </w:numPr>
              <w:rPr>
                <w:rFonts w:eastAsia="Arial" w:cs="Arial"/>
                <w:color w:val="000000" w:themeColor="text1"/>
              </w:rPr>
            </w:pPr>
            <w:r w:rsidRPr="57B444BF">
              <w:rPr>
                <w:rFonts w:eastAsia="Arial" w:cs="Arial"/>
                <w:color w:val="000000" w:themeColor="text1"/>
              </w:rPr>
              <w:t>Able to build partnerships and work collaboratively in a team and where appropriate across or with different professional groups within and external to the university. A, I</w:t>
            </w:r>
          </w:p>
          <w:p w14:paraId="421740E4" w14:textId="41BB869A" w:rsidR="0130270A" w:rsidRDefault="4CD9A1EC" w:rsidP="0424AAB8">
            <w:pPr>
              <w:pStyle w:val="ListParagraph"/>
              <w:numPr>
                <w:ilvl w:val="0"/>
                <w:numId w:val="12"/>
              </w:numPr>
              <w:spacing w:after="200" w:line="276" w:lineRule="auto"/>
              <w:rPr>
                <w:rFonts w:eastAsia="Arial" w:cs="Arial"/>
                <w:color w:val="000000" w:themeColor="text1"/>
              </w:rPr>
            </w:pPr>
            <w:r w:rsidRPr="57B444BF">
              <w:rPr>
                <w:rStyle w:val="normaltextrun"/>
                <w:rFonts w:eastAsia="Arial" w:cs="Arial"/>
                <w:color w:val="000000" w:themeColor="text1"/>
              </w:rPr>
              <w:t xml:space="preserve">Evidence of engagement with current professional practice and developing knowledge. </w:t>
            </w:r>
            <w:r w:rsidRPr="57B444BF">
              <w:rPr>
                <w:rStyle w:val="normaltextrun"/>
                <w:rFonts w:eastAsia="Arial" w:cs="Arial"/>
                <w:b/>
                <w:bCs/>
                <w:color w:val="000000" w:themeColor="text1"/>
              </w:rPr>
              <w:t>A, I</w:t>
            </w:r>
            <w:r w:rsidRPr="57B444BF">
              <w:rPr>
                <w:rStyle w:val="eop"/>
                <w:rFonts w:eastAsia="Arial" w:cs="Arial"/>
                <w:color w:val="000000" w:themeColor="text1"/>
              </w:rPr>
              <w:t> </w:t>
            </w:r>
          </w:p>
          <w:p w14:paraId="707F2C1B" w14:textId="5AB78611" w:rsidR="00865650" w:rsidRPr="00235491" w:rsidRDefault="00865650" w:rsidP="00235491">
            <w:pPr>
              <w:ind w:left="360"/>
              <w:rPr>
                <w:rFonts w:cs="Arial"/>
              </w:rPr>
            </w:pPr>
          </w:p>
          <w:p w14:paraId="0439CF25" w14:textId="3AAF37ED" w:rsidR="00865650" w:rsidRPr="00F64166" w:rsidRDefault="00865650" w:rsidP="008A1F5E">
            <w:pPr>
              <w:pStyle w:val="ListParagraph"/>
              <w:rPr>
                <w:rFonts w:cs="Arial"/>
              </w:rPr>
            </w:pPr>
          </w:p>
          <w:p w14:paraId="7BAF1BE7" w14:textId="77777777" w:rsidR="00865650" w:rsidRPr="00F64166" w:rsidRDefault="00865650" w:rsidP="00042F5F">
            <w:pPr>
              <w:rPr>
                <w:rFonts w:cs="Arial"/>
              </w:rPr>
            </w:pPr>
          </w:p>
        </w:tc>
      </w:tr>
      <w:tr w:rsidR="00865650" w14:paraId="41777F18" w14:textId="77777777" w:rsidTr="57B444BF">
        <w:tc>
          <w:tcPr>
            <w:tcW w:w="9072" w:type="dxa"/>
          </w:tcPr>
          <w:p w14:paraId="6F418AE9" w14:textId="77777777" w:rsidR="00865650" w:rsidRPr="0046493A" w:rsidRDefault="00865650" w:rsidP="00980444">
            <w:pPr>
              <w:rPr>
                <w:rFonts w:cs="Arial"/>
                <w:b/>
              </w:rPr>
            </w:pPr>
            <w:r w:rsidRPr="0046493A">
              <w:rPr>
                <w:rFonts w:cs="Arial"/>
                <w:b/>
              </w:rPr>
              <w:t>Qualifications</w:t>
            </w:r>
          </w:p>
          <w:p w14:paraId="2D0E3DC9" w14:textId="77777777" w:rsidR="00865650" w:rsidRPr="0046493A" w:rsidRDefault="00865650" w:rsidP="00042F5F">
            <w:pPr>
              <w:rPr>
                <w:rFonts w:cs="Arial"/>
              </w:rPr>
            </w:pPr>
          </w:p>
        </w:tc>
      </w:tr>
      <w:tr w:rsidR="00865650" w14:paraId="637542B5" w14:textId="77777777" w:rsidTr="57B444BF">
        <w:tc>
          <w:tcPr>
            <w:tcW w:w="9072" w:type="dxa"/>
          </w:tcPr>
          <w:p w14:paraId="362798FB" w14:textId="1BD960EB" w:rsidR="00865650" w:rsidRPr="00235491" w:rsidRDefault="1431D923" w:rsidP="0069531A">
            <w:pPr>
              <w:pStyle w:val="ListParagraph"/>
              <w:numPr>
                <w:ilvl w:val="0"/>
                <w:numId w:val="12"/>
              </w:numPr>
              <w:rPr>
                <w:rFonts w:cs="Arial"/>
              </w:rPr>
            </w:pPr>
            <w:r w:rsidRPr="57B444BF">
              <w:rPr>
                <w:color w:val="000000" w:themeColor="text1"/>
              </w:rPr>
              <w:t>Graduate with professional qualification in library or information science</w:t>
            </w:r>
            <w:r w:rsidR="3C53636E" w:rsidRPr="57B444BF">
              <w:rPr>
                <w:color w:val="000000" w:themeColor="text1"/>
              </w:rPr>
              <w:t xml:space="preserve"> and HEA or working towards an HEA </w:t>
            </w:r>
            <w:r w:rsidR="69A1CB83" w:rsidRPr="57B444BF">
              <w:rPr>
                <w:color w:val="000000" w:themeColor="text1"/>
              </w:rPr>
              <w:t xml:space="preserve">or similar qualification </w:t>
            </w:r>
            <w:r w:rsidRPr="57B444BF">
              <w:rPr>
                <w:color w:val="000000" w:themeColor="text1"/>
              </w:rPr>
              <w:t>A</w:t>
            </w:r>
          </w:p>
          <w:p w14:paraId="09C00603" w14:textId="77777777" w:rsidR="00865650" w:rsidRPr="00235491" w:rsidRDefault="00865650" w:rsidP="00235491">
            <w:pPr>
              <w:ind w:left="360"/>
              <w:rPr>
                <w:rFonts w:cs="Arial"/>
              </w:rPr>
            </w:pPr>
          </w:p>
          <w:p w14:paraId="20538C45" w14:textId="77777777" w:rsidR="00865650" w:rsidRPr="0046493A" w:rsidRDefault="00865650" w:rsidP="00042F5F">
            <w:pPr>
              <w:rPr>
                <w:rFonts w:cs="Arial"/>
              </w:rPr>
            </w:pPr>
          </w:p>
        </w:tc>
      </w:tr>
      <w:tr w:rsidR="00865650" w14:paraId="4E5F4476" w14:textId="77777777" w:rsidTr="57B444BF">
        <w:tc>
          <w:tcPr>
            <w:tcW w:w="9072" w:type="dxa"/>
          </w:tcPr>
          <w:p w14:paraId="5E69C5A8" w14:textId="77777777" w:rsidR="00865650" w:rsidRPr="0046493A" w:rsidRDefault="00865650" w:rsidP="00980444">
            <w:pPr>
              <w:rPr>
                <w:rFonts w:cs="Arial"/>
                <w:b/>
              </w:rPr>
            </w:pPr>
            <w:r w:rsidRPr="0046493A">
              <w:rPr>
                <w:rFonts w:cs="Arial"/>
                <w:b/>
              </w:rPr>
              <w:t>Experience</w:t>
            </w:r>
          </w:p>
          <w:p w14:paraId="51E005B5" w14:textId="77777777" w:rsidR="00865650" w:rsidRPr="0046493A" w:rsidRDefault="00865650" w:rsidP="00042F5F">
            <w:pPr>
              <w:rPr>
                <w:rFonts w:cs="Arial"/>
              </w:rPr>
            </w:pPr>
          </w:p>
        </w:tc>
      </w:tr>
      <w:tr w:rsidR="00865650" w14:paraId="6BF59B7C" w14:textId="77777777" w:rsidTr="57B444BF">
        <w:tc>
          <w:tcPr>
            <w:tcW w:w="9072" w:type="dxa"/>
          </w:tcPr>
          <w:p w14:paraId="492DA2FC" w14:textId="68C77B02" w:rsidR="007271FE" w:rsidRDefault="1906576B" w:rsidP="0069531A">
            <w:pPr>
              <w:pStyle w:val="NormalWeb"/>
              <w:numPr>
                <w:ilvl w:val="0"/>
                <w:numId w:val="12"/>
              </w:numPr>
              <w:rPr>
                <w:rFonts w:ascii="Arial" w:hAnsi="Arial" w:cs="Arial"/>
                <w:color w:val="000000"/>
                <w:sz w:val="22"/>
                <w:szCs w:val="22"/>
              </w:rPr>
            </w:pPr>
            <w:r w:rsidRPr="57B444BF">
              <w:rPr>
                <w:rFonts w:ascii="Arial" w:hAnsi="Arial" w:cs="Arial"/>
                <w:color w:val="000000" w:themeColor="text1"/>
                <w:sz w:val="22"/>
                <w:szCs w:val="22"/>
              </w:rPr>
              <w:t>Experience of interpreting more complex information and giving appropriate advice and</w:t>
            </w:r>
            <w:r w:rsidR="7A7545A1" w:rsidRPr="57B444BF">
              <w:rPr>
                <w:rFonts w:ascii="Arial" w:hAnsi="Arial" w:cs="Arial"/>
                <w:color w:val="000000" w:themeColor="text1"/>
                <w:sz w:val="22"/>
                <w:szCs w:val="22"/>
              </w:rPr>
              <w:t xml:space="preserve"> </w:t>
            </w:r>
            <w:r w:rsidRPr="57B444BF">
              <w:rPr>
                <w:rFonts w:ascii="Arial" w:hAnsi="Arial" w:cs="Arial"/>
                <w:color w:val="000000" w:themeColor="text1"/>
                <w:sz w:val="22"/>
                <w:szCs w:val="22"/>
              </w:rPr>
              <w:t>assistance based on own specialist knowledge and experience. A, I</w:t>
            </w:r>
          </w:p>
          <w:p w14:paraId="56C562A2" w14:textId="3651F6A9" w:rsidR="007271FE" w:rsidRDefault="1906576B" w:rsidP="0069531A">
            <w:pPr>
              <w:pStyle w:val="NormalWeb"/>
              <w:numPr>
                <w:ilvl w:val="0"/>
                <w:numId w:val="12"/>
              </w:numPr>
              <w:rPr>
                <w:rFonts w:ascii="Arial" w:hAnsi="Arial" w:cs="Arial"/>
                <w:color w:val="000000"/>
                <w:sz w:val="22"/>
                <w:szCs w:val="22"/>
              </w:rPr>
            </w:pPr>
            <w:r w:rsidRPr="57B444BF">
              <w:rPr>
                <w:rFonts w:ascii="Arial" w:hAnsi="Arial" w:cs="Arial"/>
                <w:color w:val="000000" w:themeColor="text1"/>
                <w:sz w:val="22"/>
                <w:szCs w:val="22"/>
              </w:rPr>
              <w:t>Experience of identifying and meeting information skills needs when planning and delivering</w:t>
            </w:r>
            <w:r w:rsidR="5ED5D5A5" w:rsidRPr="57B444BF">
              <w:rPr>
                <w:rFonts w:ascii="Arial" w:hAnsi="Arial" w:cs="Arial"/>
                <w:color w:val="000000" w:themeColor="text1"/>
                <w:sz w:val="22"/>
                <w:szCs w:val="22"/>
              </w:rPr>
              <w:t xml:space="preserve"> </w:t>
            </w:r>
            <w:r w:rsidRPr="57B444BF">
              <w:rPr>
                <w:rFonts w:ascii="Arial" w:hAnsi="Arial" w:cs="Arial"/>
                <w:color w:val="000000" w:themeColor="text1"/>
                <w:sz w:val="22"/>
                <w:szCs w:val="22"/>
              </w:rPr>
              <w:t xml:space="preserve">both specialist and generalist library skills sessions for groups and individuals. A, I, </w:t>
            </w:r>
          </w:p>
          <w:p w14:paraId="7A000599" w14:textId="5135AAF1" w:rsidR="00680C5D" w:rsidRPr="007271FE" w:rsidRDefault="1906576B" w:rsidP="0069531A">
            <w:pPr>
              <w:pStyle w:val="NormalWeb"/>
              <w:numPr>
                <w:ilvl w:val="0"/>
                <w:numId w:val="12"/>
              </w:numPr>
              <w:rPr>
                <w:rFonts w:ascii="Arial" w:hAnsi="Arial" w:cs="Arial"/>
                <w:color w:val="000000"/>
                <w:sz w:val="22"/>
                <w:szCs w:val="22"/>
              </w:rPr>
            </w:pPr>
            <w:r w:rsidRPr="57B444BF">
              <w:rPr>
                <w:rFonts w:ascii="Arial" w:hAnsi="Arial" w:cs="Arial"/>
                <w:color w:val="000000" w:themeColor="text1"/>
                <w:sz w:val="22"/>
                <w:szCs w:val="22"/>
              </w:rPr>
              <w:t>Experience of library collection management, including selection / de-selection of print and</w:t>
            </w:r>
            <w:r w:rsidR="5ED5D5A5" w:rsidRPr="57B444BF">
              <w:rPr>
                <w:rFonts w:ascii="Arial" w:hAnsi="Arial" w:cs="Arial"/>
                <w:color w:val="000000" w:themeColor="text1"/>
                <w:sz w:val="22"/>
                <w:szCs w:val="22"/>
              </w:rPr>
              <w:t xml:space="preserve"> </w:t>
            </w:r>
            <w:r w:rsidRPr="57B444BF">
              <w:rPr>
                <w:rFonts w:ascii="Arial" w:hAnsi="Arial" w:cs="Arial"/>
                <w:color w:val="000000" w:themeColor="text1"/>
                <w:sz w:val="22"/>
                <w:szCs w:val="22"/>
              </w:rPr>
              <w:t>digital materials, and resource budget management. A, I</w:t>
            </w:r>
          </w:p>
          <w:p w14:paraId="10F0C5D3" w14:textId="49ED2590" w:rsidR="08F8FAD5" w:rsidRDefault="5C9B7DBC" w:rsidP="0069531A">
            <w:pPr>
              <w:pStyle w:val="NormalWeb"/>
              <w:numPr>
                <w:ilvl w:val="0"/>
                <w:numId w:val="12"/>
              </w:numPr>
            </w:pPr>
            <w:r w:rsidRPr="57B444BF">
              <w:rPr>
                <w:rFonts w:ascii="Arial" w:eastAsia="Arial" w:hAnsi="Arial" w:cs="Arial"/>
                <w:sz w:val="22"/>
                <w:szCs w:val="22"/>
              </w:rPr>
              <w:lastRenderedPageBreak/>
              <w:t>Current awareness of developments in academic libraries. A, I</w:t>
            </w:r>
          </w:p>
          <w:p w14:paraId="7A6E2C45" w14:textId="0FD252B6" w:rsidR="6C3D8E8B" w:rsidRDefault="6C3D8E8B" w:rsidP="6C3D8E8B">
            <w:pPr>
              <w:pStyle w:val="NormalWeb"/>
              <w:rPr>
                <w:color w:val="000000" w:themeColor="text1"/>
              </w:rPr>
            </w:pPr>
          </w:p>
          <w:p w14:paraId="3BA87601" w14:textId="2BAD1BA6" w:rsidR="00865650" w:rsidRPr="007271FE" w:rsidRDefault="00865650" w:rsidP="007271FE">
            <w:pPr>
              <w:pStyle w:val="ListParagraph"/>
              <w:rPr>
                <w:rFonts w:cs="Arial"/>
              </w:rPr>
            </w:pPr>
          </w:p>
          <w:p w14:paraId="37D23A4F" w14:textId="77777777" w:rsidR="00865650" w:rsidRPr="0046493A" w:rsidRDefault="00865650" w:rsidP="00042F5F">
            <w:pPr>
              <w:rPr>
                <w:rFonts w:cs="Arial"/>
              </w:rPr>
            </w:pPr>
          </w:p>
        </w:tc>
      </w:tr>
      <w:tr w:rsidR="00865650" w14:paraId="3CC948E2" w14:textId="77777777" w:rsidTr="57B444BF">
        <w:tc>
          <w:tcPr>
            <w:tcW w:w="9072" w:type="dxa"/>
          </w:tcPr>
          <w:p w14:paraId="2D83E660" w14:textId="77777777" w:rsidR="00865650" w:rsidRDefault="00865650" w:rsidP="00042F5F">
            <w:pPr>
              <w:rPr>
                <w:rFonts w:cs="Arial"/>
                <w:b/>
              </w:rPr>
            </w:pPr>
            <w:r w:rsidRPr="0046493A">
              <w:rPr>
                <w:rFonts w:cs="Arial"/>
                <w:b/>
              </w:rPr>
              <w:lastRenderedPageBreak/>
              <w:t>Managing people</w:t>
            </w:r>
          </w:p>
          <w:p w14:paraId="6E5E3027" w14:textId="39A94334" w:rsidR="0099678C" w:rsidRPr="0046493A" w:rsidRDefault="0099678C" w:rsidP="00042F5F">
            <w:pPr>
              <w:rPr>
                <w:rFonts w:cs="Arial"/>
              </w:rPr>
            </w:pPr>
          </w:p>
        </w:tc>
      </w:tr>
      <w:tr w:rsidR="00865650" w14:paraId="346AC853" w14:textId="77777777" w:rsidTr="57B444BF">
        <w:tc>
          <w:tcPr>
            <w:tcW w:w="9072" w:type="dxa"/>
          </w:tcPr>
          <w:p w14:paraId="41A6F8D4" w14:textId="4F1C1C62" w:rsidR="00D34591" w:rsidRPr="00D34591" w:rsidRDefault="1906576B" w:rsidP="0069531A">
            <w:pPr>
              <w:pStyle w:val="ListParagraph"/>
              <w:numPr>
                <w:ilvl w:val="0"/>
                <w:numId w:val="12"/>
              </w:numPr>
              <w:rPr>
                <w:rFonts w:cs="Arial"/>
              </w:rPr>
            </w:pPr>
            <w:r w:rsidRPr="57B444BF">
              <w:rPr>
                <w:rFonts w:cs="Arial"/>
                <w:color w:val="000000" w:themeColor="text1"/>
              </w:rPr>
              <w:t>Staff management, leadership and teambuilding ability to successfully manage, coach and</w:t>
            </w:r>
            <w:r w:rsidR="046190D1" w:rsidRPr="57B444BF">
              <w:rPr>
                <w:rFonts w:cs="Arial"/>
                <w:color w:val="000000" w:themeColor="text1"/>
              </w:rPr>
              <w:t xml:space="preserve"> </w:t>
            </w:r>
            <w:r w:rsidRPr="57B444BF">
              <w:rPr>
                <w:rFonts w:cs="Arial"/>
                <w:color w:val="000000" w:themeColor="text1"/>
              </w:rPr>
              <w:t>develop a team. A, I</w:t>
            </w:r>
          </w:p>
          <w:p w14:paraId="4C22F82E" w14:textId="6CA2100D" w:rsidR="005078C0" w:rsidRPr="005078C0" w:rsidRDefault="1906576B" w:rsidP="0069531A">
            <w:pPr>
              <w:pStyle w:val="ListParagraph"/>
              <w:numPr>
                <w:ilvl w:val="0"/>
                <w:numId w:val="12"/>
              </w:numPr>
              <w:rPr>
                <w:rFonts w:cs="Arial"/>
              </w:rPr>
            </w:pPr>
            <w:r w:rsidRPr="57B444BF">
              <w:rPr>
                <w:rFonts w:cs="Arial"/>
                <w:color w:val="000000" w:themeColor="text1"/>
              </w:rPr>
              <w:t>Listens well and understands the perspectives of others, showing awareness of the need to</w:t>
            </w:r>
            <w:r w:rsidR="046190D1" w:rsidRPr="57B444BF">
              <w:rPr>
                <w:rFonts w:cs="Arial"/>
                <w:color w:val="000000" w:themeColor="text1"/>
              </w:rPr>
              <w:t xml:space="preserve"> </w:t>
            </w:r>
            <w:r w:rsidRPr="57B444BF">
              <w:rPr>
                <w:rFonts w:cs="Arial"/>
                <w:color w:val="000000" w:themeColor="text1"/>
              </w:rPr>
              <w:t>ensure equality of opportunity and to respond as appropriate with advice, support or referral. A, I ·</w:t>
            </w:r>
          </w:p>
          <w:p w14:paraId="40978F3F" w14:textId="7A5D6F02" w:rsidR="00680C5D" w:rsidRPr="00D34591" w:rsidRDefault="265ABFDB" w:rsidP="0069531A">
            <w:pPr>
              <w:pStyle w:val="ListParagraph"/>
              <w:numPr>
                <w:ilvl w:val="0"/>
                <w:numId w:val="12"/>
              </w:numPr>
              <w:rPr>
                <w:rFonts w:cs="Arial"/>
              </w:rPr>
            </w:pPr>
            <w:r w:rsidRPr="57B444BF">
              <w:rPr>
                <w:rFonts w:cs="Arial"/>
                <w:color w:val="000000" w:themeColor="text1"/>
              </w:rPr>
              <w:t>Act as a role model to p</w:t>
            </w:r>
            <w:r w:rsidR="1906576B" w:rsidRPr="57B444BF">
              <w:rPr>
                <w:rFonts w:cs="Arial"/>
                <w:color w:val="000000" w:themeColor="text1"/>
              </w:rPr>
              <w:t xml:space="preserve">romote </w:t>
            </w:r>
            <w:r w:rsidR="46E24AE0" w:rsidRPr="57B444BF">
              <w:rPr>
                <w:rFonts w:cs="Arial"/>
                <w:color w:val="000000" w:themeColor="text1"/>
              </w:rPr>
              <w:t xml:space="preserve">a </w:t>
            </w:r>
            <w:r w:rsidR="1906576B" w:rsidRPr="57B444BF">
              <w:rPr>
                <w:rFonts w:cs="Arial"/>
                <w:color w:val="000000" w:themeColor="text1"/>
              </w:rPr>
              <w:t>positive image of the workplace. I</w:t>
            </w:r>
          </w:p>
          <w:p w14:paraId="6255E675" w14:textId="77777777" w:rsidR="00865650" w:rsidRPr="00D34591" w:rsidRDefault="00865650" w:rsidP="00D34591">
            <w:pPr>
              <w:pStyle w:val="ListParagraph"/>
              <w:rPr>
                <w:rFonts w:cs="Arial"/>
              </w:rPr>
            </w:pPr>
          </w:p>
          <w:p w14:paraId="10FDD215" w14:textId="77777777" w:rsidR="00865650" w:rsidRPr="007271FE" w:rsidRDefault="00865650" w:rsidP="00042F5F">
            <w:pPr>
              <w:rPr>
                <w:rFonts w:cs="Arial"/>
              </w:rPr>
            </w:pPr>
          </w:p>
        </w:tc>
      </w:tr>
      <w:tr w:rsidR="00865650" w14:paraId="40C3885E" w14:textId="77777777" w:rsidTr="57B444BF">
        <w:trPr>
          <w:trHeight w:val="478"/>
          <w:tblHeader/>
        </w:trPr>
        <w:tc>
          <w:tcPr>
            <w:tcW w:w="9072" w:type="dxa"/>
          </w:tcPr>
          <w:p w14:paraId="44C3E5AF" w14:textId="57F2C1CF" w:rsidR="00865650" w:rsidRPr="0046493A" w:rsidRDefault="00865650" w:rsidP="00932822">
            <w:pPr>
              <w:rPr>
                <w:rFonts w:cs="Arial"/>
                <w:b/>
              </w:rPr>
            </w:pPr>
            <w:r w:rsidRPr="0046493A">
              <w:rPr>
                <w:rFonts w:cs="Arial"/>
                <w:b/>
                <w:bCs/>
              </w:rPr>
              <w:t>Physical demands and/or other requirements</w:t>
            </w:r>
          </w:p>
        </w:tc>
      </w:tr>
      <w:tr w:rsidR="00865650" w:rsidRPr="00651562" w14:paraId="14C50111" w14:textId="77777777" w:rsidTr="57B444BF">
        <w:tc>
          <w:tcPr>
            <w:tcW w:w="9072" w:type="dxa"/>
          </w:tcPr>
          <w:p w14:paraId="3A5F9D20" w14:textId="17A97EB7" w:rsidR="0446D791" w:rsidRPr="00D433B9" w:rsidRDefault="0446D791" w:rsidP="0069531A">
            <w:pPr>
              <w:pStyle w:val="ListParagraph"/>
              <w:numPr>
                <w:ilvl w:val="0"/>
                <w:numId w:val="12"/>
              </w:numPr>
              <w:rPr>
                <w:sz w:val="24"/>
                <w:szCs w:val="24"/>
              </w:rPr>
            </w:pPr>
            <w:r w:rsidRPr="57B444BF">
              <w:rPr>
                <w:rFonts w:eastAsia="Arial" w:cs="Arial"/>
                <w:color w:val="000000" w:themeColor="text1"/>
              </w:rPr>
              <w:t xml:space="preserve">The role will require occasional travel to other university sites and locations. </w:t>
            </w:r>
            <w:r w:rsidRPr="57B444BF">
              <w:rPr>
                <w:rFonts w:eastAsia="Arial" w:cs="Arial"/>
                <w:b/>
                <w:bCs/>
                <w:color w:val="000000" w:themeColor="text1"/>
              </w:rPr>
              <w:t>A</w:t>
            </w:r>
          </w:p>
          <w:p w14:paraId="1FF21859" w14:textId="74D92D6E" w:rsidR="00865650" w:rsidRPr="00651562" w:rsidRDefault="005078C0" w:rsidP="0424AAB8">
            <w:pPr>
              <w:pStyle w:val="ListParagraph"/>
              <w:numPr>
                <w:ilvl w:val="0"/>
                <w:numId w:val="12"/>
              </w:numPr>
            </w:pPr>
            <w:r w:rsidRPr="57B444BF">
              <w:rPr>
                <w:rFonts w:eastAsia="Arial" w:cs="Arial"/>
                <w:color w:val="000000" w:themeColor="text1"/>
              </w:rPr>
              <w:t>Ability to work occasional evenings and weekends. A</w:t>
            </w:r>
          </w:p>
          <w:p w14:paraId="2DC4CD63" w14:textId="5C73642C" w:rsidR="00865650" w:rsidRPr="00651562" w:rsidRDefault="2E91FE8B" w:rsidP="0424AAB8">
            <w:pPr>
              <w:pStyle w:val="ListParagraph"/>
              <w:numPr>
                <w:ilvl w:val="0"/>
                <w:numId w:val="12"/>
              </w:numPr>
            </w:pPr>
            <w:r w:rsidRPr="57B444BF">
              <w:rPr>
                <w:rFonts w:eastAsia="Arial" w:cs="Arial"/>
                <w:color w:val="000000" w:themeColor="text1"/>
              </w:rPr>
              <w:t>Flexible approach to working and responding to the changing work environment. A, I</w:t>
            </w:r>
          </w:p>
          <w:p w14:paraId="7AB83BBB" w14:textId="3D1AAA7D" w:rsidR="00865650" w:rsidRPr="00651562" w:rsidRDefault="00865650" w:rsidP="00D34591">
            <w:pPr>
              <w:pStyle w:val="ListParagraph"/>
              <w:rPr>
                <w:rFonts w:cs="Arial"/>
              </w:rPr>
            </w:pPr>
          </w:p>
          <w:p w14:paraId="34B5BA74" w14:textId="051CC300" w:rsidR="00865650" w:rsidRPr="00651562" w:rsidRDefault="00865650" w:rsidP="00932822">
            <w:pPr>
              <w:spacing w:line="276" w:lineRule="auto"/>
              <w:rPr>
                <w:rFonts w:eastAsia="Arial" w:cs="Arial"/>
                <w:color w:val="7F7F7F" w:themeColor="text1" w:themeTint="80"/>
              </w:rPr>
            </w:pPr>
          </w:p>
        </w:tc>
      </w:tr>
    </w:tbl>
    <w:p w14:paraId="370021B7" w14:textId="74B4A551" w:rsidR="006F7241" w:rsidRPr="00651562" w:rsidRDefault="004B39AB" w:rsidP="00651562">
      <w:r w:rsidRPr="00651562">
        <w:t xml:space="preserve"> </w:t>
      </w:r>
    </w:p>
    <w:p w14:paraId="51371899" w14:textId="06A6F8ED" w:rsidR="00806490" w:rsidRPr="00651562" w:rsidRDefault="00806490" w:rsidP="00651562"/>
    <w:p w14:paraId="4EA85EEF" w14:textId="7BE6DB09" w:rsidR="0046493A" w:rsidRPr="00651562" w:rsidRDefault="0046493A" w:rsidP="00651562"/>
    <w:p w14:paraId="626DE15A" w14:textId="4B9BECCA" w:rsidR="0046493A" w:rsidRPr="00651562" w:rsidRDefault="0046493A" w:rsidP="00651562"/>
    <w:p w14:paraId="6F97A043" w14:textId="77777777" w:rsidR="009D7E40" w:rsidRPr="00651562" w:rsidRDefault="009D7E40" w:rsidP="00651562"/>
    <w:p w14:paraId="7109C690" w14:textId="77777777" w:rsidR="00042F5F" w:rsidRPr="00651562" w:rsidRDefault="00042F5F" w:rsidP="00651562"/>
    <w:p w14:paraId="76B972B5" w14:textId="04FD2C0E" w:rsidR="00177727" w:rsidRPr="006B5D4A" w:rsidRDefault="00060811" w:rsidP="006B5D4A">
      <w:pPr>
        <w:pStyle w:val="Heading1"/>
      </w:pPr>
      <w:r>
        <w:rPr>
          <w:noProof/>
        </w:rPr>
        <w:t>Additional Information</w:t>
      </w:r>
    </w:p>
    <w:p w14:paraId="2A7ADEA6" w14:textId="77777777" w:rsidR="00FB7086" w:rsidRDefault="00FB7086" w:rsidP="00FB7086">
      <w:pPr>
        <w:pStyle w:val="ListParagraph"/>
        <w:spacing w:after="0"/>
        <w:jc w:val="both"/>
        <w:rPr>
          <w:rFonts w:cs="Arial"/>
        </w:rPr>
      </w:pPr>
    </w:p>
    <w:p w14:paraId="2C4E67EB" w14:textId="6F389FEC" w:rsidR="00177727" w:rsidRDefault="00044530" w:rsidP="0069531A">
      <w:pPr>
        <w:pStyle w:val="ListParagraph"/>
        <w:numPr>
          <w:ilvl w:val="0"/>
          <w:numId w:val="11"/>
        </w:numPr>
        <w:spacing w:after="0"/>
        <w:jc w:val="both"/>
        <w:rPr>
          <w:rFonts w:cs="Arial"/>
        </w:rPr>
      </w:pPr>
      <w:r w:rsidRPr="6C2BEF3F">
        <w:rPr>
          <w:rFonts w:cs="Arial"/>
        </w:rPr>
        <w:t>Any</w:t>
      </w:r>
      <w:r w:rsidR="00177727" w:rsidRPr="6C2BEF3F">
        <w:rPr>
          <w:rFonts w:cs="Arial"/>
        </w:rPr>
        <w:t xml:space="preserve"> appointment is generally made at the bottom of the </w:t>
      </w:r>
      <w:r w:rsidRPr="6C2BEF3F">
        <w:rPr>
          <w:rFonts w:cs="Arial"/>
        </w:rPr>
        <w:t xml:space="preserve">salary </w:t>
      </w:r>
      <w:r w:rsidR="00177727" w:rsidRPr="6C2BEF3F">
        <w:rPr>
          <w:rFonts w:cs="Arial"/>
        </w:rPr>
        <w:t>range</w:t>
      </w:r>
      <w:r w:rsidR="000D2E62" w:rsidRPr="6C2BEF3F">
        <w:rPr>
          <w:rFonts w:cs="Arial"/>
        </w:rPr>
        <w:t xml:space="preserve"> for the grade</w:t>
      </w:r>
      <w:r w:rsidR="00177727" w:rsidRPr="6C2BEF3F">
        <w:rPr>
          <w:rFonts w:cs="Arial"/>
        </w:rPr>
        <w:t xml:space="preserve"> dependent upon experience and previous salary.</w:t>
      </w:r>
    </w:p>
    <w:p w14:paraId="3B7052B5" w14:textId="49AE888C" w:rsidR="00B03C42" w:rsidRPr="00B03C42" w:rsidRDefault="00B03C42" w:rsidP="0069531A">
      <w:pPr>
        <w:pStyle w:val="ListParagraph"/>
        <w:widowControl w:val="0"/>
        <w:numPr>
          <w:ilvl w:val="0"/>
          <w:numId w:val="11"/>
        </w:numPr>
        <w:tabs>
          <w:tab w:val="left" w:pos="2736"/>
        </w:tabs>
        <w:spacing w:after="0"/>
        <w:rPr>
          <w:rFonts w:cs="Arial"/>
        </w:rPr>
      </w:pPr>
      <w:r w:rsidRPr="08536B08">
        <w:rPr>
          <w:rFonts w:eastAsia="Arial" w:cs="Arial"/>
        </w:rPr>
        <w:t>The</w:t>
      </w:r>
      <w:r w:rsidRPr="08536B08">
        <w:rPr>
          <w:rFonts w:cs="Arial"/>
        </w:rPr>
        <w:t xml:space="preserve"> University of Brighton welcomes job sharers. Job sharing is a way of working where two people share one full-time job, dividing the work, responsibilities, pay, </w:t>
      </w:r>
      <w:r w:rsidR="5F545E61" w:rsidRPr="08536B08">
        <w:rPr>
          <w:rFonts w:cs="Arial"/>
        </w:rPr>
        <w:t>holidays,</w:t>
      </w:r>
      <w:r w:rsidRPr="08536B08">
        <w:rPr>
          <w:rFonts w:cs="Arial"/>
        </w:rPr>
        <w:t xml:space="preserve"> and other benefits between them proportionate to the hours each works, thereby increasing access to a wide range of jobs on a part-time basis</w:t>
      </w:r>
      <w:r w:rsidR="2AFD4DCA" w:rsidRPr="08536B08">
        <w:rPr>
          <w:rFonts w:cs="Arial"/>
        </w:rPr>
        <w:t xml:space="preserve">. </w:t>
      </w:r>
      <w:r w:rsidRPr="08536B08">
        <w:rPr>
          <w:rFonts w:cs="Arial"/>
        </w:rPr>
        <w:t>The advert for the post for which you are applying will indicate whether applications from job sharers can be considered (this may not be possible for a post that is already part time for example)</w:t>
      </w:r>
      <w:r w:rsidR="00AC220B" w:rsidRPr="08536B08">
        <w:rPr>
          <w:rFonts w:cs="Arial"/>
        </w:rPr>
        <w:t>. Refer to the</w:t>
      </w:r>
      <w:r w:rsidRPr="08536B08">
        <w:rPr>
          <w:rFonts w:cs="Arial"/>
        </w:rPr>
        <w:t xml:space="preserve"> ‘Balancing Working Life’ section </w:t>
      </w:r>
      <w:r w:rsidR="00AC220B" w:rsidRPr="08536B08">
        <w:rPr>
          <w:rFonts w:cs="Arial"/>
        </w:rPr>
        <w:t xml:space="preserve">on our website here: </w:t>
      </w:r>
      <w:hyperlink r:id="rId13">
        <w:r w:rsidRPr="08536B08">
          <w:rPr>
            <w:rStyle w:val="Hyperlink"/>
            <w:rFonts w:cs="Arial"/>
          </w:rPr>
          <w:t>Benefits and facilities</w:t>
        </w:r>
      </w:hyperlink>
      <w:r w:rsidRPr="08536B08">
        <w:rPr>
          <w:rFonts w:cs="Arial"/>
        </w:rPr>
        <w:t>.</w:t>
      </w:r>
    </w:p>
    <w:p w14:paraId="03ACC361" w14:textId="07586309" w:rsidR="00D15005" w:rsidRDefault="004A1EC5" w:rsidP="0069531A">
      <w:pPr>
        <w:pStyle w:val="ListParagraph"/>
        <w:numPr>
          <w:ilvl w:val="0"/>
          <w:numId w:val="11"/>
        </w:numPr>
        <w:spacing w:line="280" w:lineRule="exact"/>
        <w:rPr>
          <w:rFonts w:cs="Arial"/>
        </w:rPr>
      </w:pPr>
      <w:r w:rsidRPr="08536B08">
        <w:rPr>
          <w:rFonts w:cs="Arial"/>
        </w:rPr>
        <w:t xml:space="preserve">Annual leave entitlements are shown in the table below and increase after 5 years’ service. In addition, to the eight Bank Holidays, there are university discretionary </w:t>
      </w:r>
      <w:r w:rsidRPr="08536B08">
        <w:rPr>
          <w:rFonts w:cs="Arial"/>
        </w:rPr>
        <w:lastRenderedPageBreak/>
        <w:t>days between Christmas and New Year</w:t>
      </w:r>
      <w:r w:rsidR="346CCB75" w:rsidRPr="08536B08">
        <w:rPr>
          <w:rFonts w:cs="Arial"/>
        </w:rPr>
        <w:t xml:space="preserve">. </w:t>
      </w:r>
      <w:r w:rsidRPr="08536B08">
        <w:rPr>
          <w:rFonts w:cs="Arial"/>
        </w:rPr>
        <w:t xml:space="preserve">All leave, including bank holidays and discretionary days, </w:t>
      </w:r>
      <w:r w:rsidR="009D7843" w:rsidRPr="08536B08">
        <w:rPr>
          <w:rFonts w:cs="Arial"/>
        </w:rPr>
        <w:t xml:space="preserve">is </w:t>
      </w:r>
      <w:r w:rsidRPr="08536B08">
        <w:rPr>
          <w:rFonts w:cs="Arial"/>
        </w:rPr>
        <w:t>pro-rated for part time employees.</w:t>
      </w:r>
    </w:p>
    <w:p w14:paraId="3A17A66C" w14:textId="77777777" w:rsidR="00237BD2" w:rsidRPr="00B03C42" w:rsidRDefault="00237BD2" w:rsidP="00237BD2">
      <w:pPr>
        <w:pStyle w:val="ListParagraph"/>
        <w:spacing w:line="280" w:lineRule="exact"/>
        <w:rPr>
          <w:rFonts w:cs="Arial"/>
        </w:rPr>
      </w:pPr>
    </w:p>
    <w:tbl>
      <w:tblPr>
        <w:tblStyle w:val="TableGrid"/>
        <w:tblW w:w="8520" w:type="dxa"/>
        <w:tblLook w:val="04A0" w:firstRow="1" w:lastRow="0" w:firstColumn="1" w:lastColumn="0" w:noHBand="0" w:noVBand="1"/>
        <w:tblDescription w:val="A table showing annual leave entitlement by grade. &#10;Grade 1-3, 23 days, 5+ years of service, 28 days. Grade 4-7, 25 days, 5+ years of service, 30 days. Grade 8-9, 27 days, 5+ years service, 30 days. Band 10 and above, 30 days (no change for 5+ years service),&#10;"/>
      </w:tblPr>
      <w:tblGrid>
        <w:gridCol w:w="1418"/>
        <w:gridCol w:w="2700"/>
        <w:gridCol w:w="1417"/>
        <w:gridCol w:w="2985"/>
      </w:tblGrid>
      <w:tr w:rsidR="00044530" w14:paraId="10F84513" w14:textId="77777777" w:rsidTr="08536B08">
        <w:trPr>
          <w:trHeight w:val="547"/>
        </w:trPr>
        <w:tc>
          <w:tcPr>
            <w:tcW w:w="1418" w:type="dxa"/>
            <w:hideMark/>
          </w:tcPr>
          <w:p w14:paraId="53CA7814" w14:textId="33FBD080" w:rsidR="00044530" w:rsidRDefault="0028631C" w:rsidP="08536B08">
            <w:pPr>
              <w:spacing w:after="200" w:line="280" w:lineRule="exact"/>
              <w:ind w:left="-3174" w:firstLine="3174"/>
              <w:jc w:val="center"/>
              <w:rPr>
                <w:rFonts w:cs="Arial"/>
                <w:b/>
                <w:bCs/>
                <w:sz w:val="20"/>
                <w:szCs w:val="20"/>
              </w:rPr>
            </w:pPr>
            <w:r>
              <w:rPr>
                <w:rFonts w:cs="Arial"/>
                <w:b/>
                <w:bCs/>
                <w:sz w:val="20"/>
                <w:szCs w:val="20"/>
              </w:rPr>
              <w:t>Grades</w:t>
            </w:r>
          </w:p>
        </w:tc>
        <w:tc>
          <w:tcPr>
            <w:tcW w:w="2700" w:type="dxa"/>
            <w:hideMark/>
          </w:tcPr>
          <w:p w14:paraId="196D6F9C" w14:textId="7FEBC9B3" w:rsidR="00044530" w:rsidRDefault="48B25902" w:rsidP="08536B08">
            <w:pPr>
              <w:spacing w:after="200" w:line="280" w:lineRule="exact"/>
              <w:jc w:val="center"/>
              <w:rPr>
                <w:rFonts w:cs="Arial"/>
                <w:b/>
                <w:bCs/>
                <w:sz w:val="20"/>
                <w:szCs w:val="20"/>
              </w:rPr>
            </w:pPr>
            <w:r w:rsidRPr="08536B08">
              <w:rPr>
                <w:rFonts w:cs="Arial"/>
                <w:b/>
                <w:bCs/>
                <w:sz w:val="20"/>
                <w:szCs w:val="20"/>
              </w:rPr>
              <w:t>Annual entitlement per grade</w:t>
            </w:r>
          </w:p>
        </w:tc>
        <w:tc>
          <w:tcPr>
            <w:tcW w:w="1417" w:type="dxa"/>
            <w:hideMark/>
          </w:tcPr>
          <w:p w14:paraId="165F6D12" w14:textId="77777777" w:rsidR="00044530" w:rsidRDefault="00044530">
            <w:pPr>
              <w:spacing w:line="280" w:lineRule="exact"/>
              <w:jc w:val="center"/>
              <w:rPr>
                <w:rFonts w:cs="Arial"/>
                <w:b/>
                <w:bCs/>
                <w:sz w:val="20"/>
                <w:szCs w:val="20"/>
              </w:rPr>
            </w:pPr>
            <w:r>
              <w:rPr>
                <w:rFonts w:cs="Arial"/>
                <w:b/>
                <w:bCs/>
                <w:sz w:val="20"/>
                <w:szCs w:val="20"/>
              </w:rPr>
              <w:t>Grades</w:t>
            </w:r>
          </w:p>
        </w:tc>
        <w:tc>
          <w:tcPr>
            <w:tcW w:w="2985" w:type="dxa"/>
            <w:hideMark/>
          </w:tcPr>
          <w:p w14:paraId="65E80442" w14:textId="235FE06C" w:rsidR="00044530" w:rsidRDefault="00044530" w:rsidP="00044530">
            <w:pPr>
              <w:spacing w:line="280" w:lineRule="exact"/>
              <w:jc w:val="center"/>
              <w:rPr>
                <w:rFonts w:cs="Arial"/>
                <w:b/>
                <w:bCs/>
                <w:sz w:val="20"/>
                <w:szCs w:val="20"/>
              </w:rPr>
            </w:pPr>
            <w:r>
              <w:rPr>
                <w:rFonts w:cs="Arial"/>
                <w:b/>
                <w:bCs/>
                <w:sz w:val="20"/>
                <w:szCs w:val="20"/>
              </w:rPr>
              <w:t>After 5 years’ service</w:t>
            </w:r>
          </w:p>
        </w:tc>
      </w:tr>
      <w:tr w:rsidR="00044530" w14:paraId="736EBA72" w14:textId="77777777" w:rsidTr="08536B08">
        <w:tc>
          <w:tcPr>
            <w:tcW w:w="1418" w:type="dxa"/>
            <w:hideMark/>
          </w:tcPr>
          <w:p w14:paraId="1F7EAF5D" w14:textId="77777777" w:rsidR="00044530" w:rsidRDefault="00044530">
            <w:pPr>
              <w:spacing w:line="280" w:lineRule="exact"/>
              <w:jc w:val="center"/>
              <w:rPr>
                <w:rFonts w:cs="Arial"/>
                <w:sz w:val="20"/>
                <w:szCs w:val="20"/>
              </w:rPr>
            </w:pPr>
            <w:r>
              <w:rPr>
                <w:rFonts w:cs="Arial"/>
                <w:sz w:val="20"/>
                <w:szCs w:val="20"/>
              </w:rPr>
              <w:t>1-3</w:t>
            </w:r>
          </w:p>
        </w:tc>
        <w:tc>
          <w:tcPr>
            <w:tcW w:w="2700" w:type="dxa"/>
            <w:hideMark/>
          </w:tcPr>
          <w:p w14:paraId="5A1A44DF" w14:textId="77777777" w:rsidR="00044530" w:rsidRDefault="00044530">
            <w:pPr>
              <w:spacing w:line="280" w:lineRule="exact"/>
              <w:jc w:val="center"/>
              <w:rPr>
                <w:rFonts w:cs="Arial"/>
                <w:sz w:val="20"/>
                <w:szCs w:val="20"/>
              </w:rPr>
            </w:pPr>
            <w:r>
              <w:rPr>
                <w:rFonts w:cs="Arial"/>
                <w:sz w:val="20"/>
                <w:szCs w:val="20"/>
              </w:rPr>
              <w:t>23 days</w:t>
            </w:r>
          </w:p>
        </w:tc>
        <w:tc>
          <w:tcPr>
            <w:tcW w:w="1417" w:type="dxa"/>
            <w:hideMark/>
          </w:tcPr>
          <w:p w14:paraId="3CD100CB" w14:textId="77777777" w:rsidR="00044530" w:rsidRDefault="00044530">
            <w:pPr>
              <w:spacing w:line="280" w:lineRule="exact"/>
              <w:jc w:val="center"/>
              <w:rPr>
                <w:rFonts w:cs="Arial"/>
                <w:sz w:val="20"/>
                <w:szCs w:val="20"/>
              </w:rPr>
            </w:pPr>
            <w:r>
              <w:rPr>
                <w:rFonts w:cs="Arial"/>
                <w:sz w:val="20"/>
                <w:szCs w:val="20"/>
              </w:rPr>
              <w:t>1-3</w:t>
            </w:r>
          </w:p>
        </w:tc>
        <w:tc>
          <w:tcPr>
            <w:tcW w:w="2985" w:type="dxa"/>
            <w:hideMark/>
          </w:tcPr>
          <w:p w14:paraId="39184729" w14:textId="77777777" w:rsidR="00044530" w:rsidRDefault="00044530">
            <w:pPr>
              <w:spacing w:line="280" w:lineRule="exact"/>
              <w:jc w:val="center"/>
              <w:rPr>
                <w:rFonts w:cs="Arial"/>
                <w:sz w:val="20"/>
                <w:szCs w:val="20"/>
              </w:rPr>
            </w:pPr>
            <w:r>
              <w:rPr>
                <w:rFonts w:cs="Arial"/>
                <w:sz w:val="20"/>
                <w:szCs w:val="20"/>
              </w:rPr>
              <w:t>28 days</w:t>
            </w:r>
          </w:p>
        </w:tc>
      </w:tr>
      <w:tr w:rsidR="00044530" w14:paraId="343C816F" w14:textId="77777777" w:rsidTr="08536B08">
        <w:tc>
          <w:tcPr>
            <w:tcW w:w="1418" w:type="dxa"/>
            <w:hideMark/>
          </w:tcPr>
          <w:p w14:paraId="79F39D59" w14:textId="77777777" w:rsidR="00044530" w:rsidRDefault="00044530">
            <w:pPr>
              <w:spacing w:line="280" w:lineRule="exact"/>
              <w:jc w:val="center"/>
              <w:rPr>
                <w:rFonts w:cs="Arial"/>
                <w:sz w:val="20"/>
                <w:szCs w:val="20"/>
              </w:rPr>
            </w:pPr>
            <w:r>
              <w:rPr>
                <w:rFonts w:cs="Arial"/>
                <w:sz w:val="20"/>
                <w:szCs w:val="20"/>
              </w:rPr>
              <w:t>4-7</w:t>
            </w:r>
          </w:p>
        </w:tc>
        <w:tc>
          <w:tcPr>
            <w:tcW w:w="2700" w:type="dxa"/>
            <w:hideMark/>
          </w:tcPr>
          <w:p w14:paraId="11E85BF1" w14:textId="77777777" w:rsidR="00044530" w:rsidRDefault="00044530">
            <w:pPr>
              <w:spacing w:line="280" w:lineRule="exact"/>
              <w:jc w:val="center"/>
              <w:rPr>
                <w:rFonts w:cs="Arial"/>
                <w:sz w:val="20"/>
                <w:szCs w:val="20"/>
              </w:rPr>
            </w:pPr>
            <w:r>
              <w:rPr>
                <w:rFonts w:cs="Arial"/>
                <w:sz w:val="20"/>
                <w:szCs w:val="20"/>
              </w:rPr>
              <w:t>25 days</w:t>
            </w:r>
          </w:p>
        </w:tc>
        <w:tc>
          <w:tcPr>
            <w:tcW w:w="1417" w:type="dxa"/>
            <w:hideMark/>
          </w:tcPr>
          <w:p w14:paraId="1A1BE2BA" w14:textId="77777777" w:rsidR="00044530" w:rsidRDefault="00044530">
            <w:pPr>
              <w:spacing w:line="280" w:lineRule="exact"/>
              <w:jc w:val="center"/>
              <w:rPr>
                <w:rFonts w:cs="Arial"/>
                <w:sz w:val="20"/>
                <w:szCs w:val="20"/>
              </w:rPr>
            </w:pPr>
            <w:r>
              <w:rPr>
                <w:rFonts w:cs="Arial"/>
                <w:sz w:val="20"/>
                <w:szCs w:val="20"/>
              </w:rPr>
              <w:t>4-7</w:t>
            </w:r>
          </w:p>
        </w:tc>
        <w:tc>
          <w:tcPr>
            <w:tcW w:w="2985" w:type="dxa"/>
            <w:hideMark/>
          </w:tcPr>
          <w:p w14:paraId="3AD5B98F" w14:textId="77777777" w:rsidR="00044530" w:rsidRDefault="00044530">
            <w:pPr>
              <w:spacing w:line="280" w:lineRule="exact"/>
              <w:jc w:val="center"/>
              <w:rPr>
                <w:rFonts w:cs="Arial"/>
                <w:sz w:val="20"/>
                <w:szCs w:val="20"/>
              </w:rPr>
            </w:pPr>
            <w:r>
              <w:rPr>
                <w:rFonts w:cs="Arial"/>
                <w:sz w:val="20"/>
                <w:szCs w:val="20"/>
              </w:rPr>
              <w:t>30 days</w:t>
            </w:r>
          </w:p>
        </w:tc>
      </w:tr>
      <w:tr w:rsidR="00044530" w14:paraId="49100836" w14:textId="77777777" w:rsidTr="08536B08">
        <w:trPr>
          <w:trHeight w:val="278"/>
        </w:trPr>
        <w:tc>
          <w:tcPr>
            <w:tcW w:w="1418" w:type="dxa"/>
            <w:hideMark/>
          </w:tcPr>
          <w:p w14:paraId="103E5B0A" w14:textId="77777777" w:rsidR="00044530" w:rsidRDefault="00044530">
            <w:pPr>
              <w:spacing w:line="280" w:lineRule="exact"/>
              <w:jc w:val="center"/>
              <w:rPr>
                <w:rFonts w:cs="Arial"/>
                <w:sz w:val="20"/>
                <w:szCs w:val="20"/>
              </w:rPr>
            </w:pPr>
            <w:r>
              <w:rPr>
                <w:rFonts w:cs="Arial"/>
                <w:sz w:val="20"/>
                <w:szCs w:val="20"/>
              </w:rPr>
              <w:t>8-9</w:t>
            </w:r>
          </w:p>
        </w:tc>
        <w:tc>
          <w:tcPr>
            <w:tcW w:w="2700" w:type="dxa"/>
            <w:hideMark/>
          </w:tcPr>
          <w:p w14:paraId="43374EB2" w14:textId="77777777" w:rsidR="00044530" w:rsidRDefault="00044530">
            <w:pPr>
              <w:spacing w:line="280" w:lineRule="exact"/>
              <w:jc w:val="center"/>
              <w:rPr>
                <w:rFonts w:cs="Arial"/>
                <w:sz w:val="20"/>
                <w:szCs w:val="20"/>
              </w:rPr>
            </w:pPr>
            <w:r>
              <w:rPr>
                <w:rFonts w:cs="Arial"/>
                <w:sz w:val="20"/>
                <w:szCs w:val="20"/>
              </w:rPr>
              <w:t>27 days</w:t>
            </w:r>
          </w:p>
        </w:tc>
        <w:tc>
          <w:tcPr>
            <w:tcW w:w="1417" w:type="dxa"/>
            <w:hideMark/>
          </w:tcPr>
          <w:p w14:paraId="3BD2E81E" w14:textId="77777777" w:rsidR="00044530" w:rsidRDefault="00044530">
            <w:pPr>
              <w:spacing w:line="280" w:lineRule="exact"/>
              <w:jc w:val="center"/>
              <w:rPr>
                <w:rFonts w:cs="Arial"/>
                <w:sz w:val="20"/>
                <w:szCs w:val="20"/>
              </w:rPr>
            </w:pPr>
            <w:r>
              <w:rPr>
                <w:rFonts w:cs="Arial"/>
                <w:sz w:val="20"/>
                <w:szCs w:val="20"/>
              </w:rPr>
              <w:t>8-9</w:t>
            </w:r>
          </w:p>
        </w:tc>
        <w:tc>
          <w:tcPr>
            <w:tcW w:w="2985" w:type="dxa"/>
            <w:hideMark/>
          </w:tcPr>
          <w:p w14:paraId="251F9E7E" w14:textId="77777777" w:rsidR="00044530" w:rsidRDefault="00044530">
            <w:pPr>
              <w:spacing w:line="280" w:lineRule="exact"/>
              <w:jc w:val="center"/>
              <w:rPr>
                <w:rFonts w:cs="Arial"/>
                <w:sz w:val="20"/>
                <w:szCs w:val="20"/>
              </w:rPr>
            </w:pPr>
            <w:r>
              <w:rPr>
                <w:rFonts w:cs="Arial"/>
                <w:sz w:val="20"/>
                <w:szCs w:val="20"/>
              </w:rPr>
              <w:t>30 days</w:t>
            </w:r>
          </w:p>
        </w:tc>
      </w:tr>
      <w:tr w:rsidR="001F2B4A" w14:paraId="1830FE3C" w14:textId="77777777" w:rsidTr="08536B08">
        <w:trPr>
          <w:trHeight w:val="278"/>
        </w:trPr>
        <w:tc>
          <w:tcPr>
            <w:tcW w:w="1418" w:type="dxa"/>
          </w:tcPr>
          <w:p w14:paraId="7554A4FB" w14:textId="76B4FD78" w:rsidR="001F2B4A" w:rsidRDefault="001F2B4A">
            <w:pPr>
              <w:spacing w:line="280" w:lineRule="exact"/>
              <w:jc w:val="center"/>
              <w:rPr>
                <w:rFonts w:cs="Arial"/>
                <w:sz w:val="20"/>
                <w:szCs w:val="20"/>
              </w:rPr>
            </w:pPr>
            <w:r>
              <w:rPr>
                <w:rFonts w:cs="Arial"/>
                <w:sz w:val="20"/>
                <w:szCs w:val="20"/>
              </w:rPr>
              <w:t>Band 10 and above</w:t>
            </w:r>
          </w:p>
        </w:tc>
        <w:tc>
          <w:tcPr>
            <w:tcW w:w="2700" w:type="dxa"/>
          </w:tcPr>
          <w:p w14:paraId="4B4A1D4E" w14:textId="65F59778" w:rsidR="001F2B4A" w:rsidRDefault="001F2B4A">
            <w:pPr>
              <w:spacing w:line="280" w:lineRule="exact"/>
              <w:jc w:val="center"/>
              <w:rPr>
                <w:rFonts w:cs="Arial"/>
                <w:sz w:val="20"/>
                <w:szCs w:val="20"/>
              </w:rPr>
            </w:pPr>
            <w:r>
              <w:rPr>
                <w:rFonts w:cs="Arial"/>
                <w:sz w:val="20"/>
                <w:szCs w:val="20"/>
              </w:rPr>
              <w:t>30 days</w:t>
            </w:r>
          </w:p>
        </w:tc>
        <w:tc>
          <w:tcPr>
            <w:tcW w:w="1417" w:type="dxa"/>
          </w:tcPr>
          <w:p w14:paraId="7553175E" w14:textId="79808CB2" w:rsidR="001F2B4A" w:rsidRDefault="001F2B4A">
            <w:pPr>
              <w:spacing w:line="280" w:lineRule="exact"/>
              <w:jc w:val="center"/>
              <w:rPr>
                <w:rFonts w:cs="Arial"/>
                <w:sz w:val="20"/>
                <w:szCs w:val="20"/>
              </w:rPr>
            </w:pPr>
            <w:r>
              <w:rPr>
                <w:rFonts w:cs="Arial"/>
                <w:sz w:val="20"/>
                <w:szCs w:val="20"/>
              </w:rPr>
              <w:t>Band 10 and above</w:t>
            </w:r>
          </w:p>
        </w:tc>
        <w:tc>
          <w:tcPr>
            <w:tcW w:w="2985" w:type="dxa"/>
          </w:tcPr>
          <w:p w14:paraId="0FB46FC8" w14:textId="53A2892A" w:rsidR="001F2B4A" w:rsidRDefault="001F2B4A">
            <w:pPr>
              <w:spacing w:line="280" w:lineRule="exact"/>
              <w:jc w:val="center"/>
              <w:rPr>
                <w:rFonts w:cs="Arial"/>
                <w:sz w:val="20"/>
                <w:szCs w:val="20"/>
              </w:rPr>
            </w:pPr>
            <w:r>
              <w:rPr>
                <w:rFonts w:cs="Arial"/>
                <w:sz w:val="20"/>
                <w:szCs w:val="20"/>
              </w:rPr>
              <w:t>30 days</w:t>
            </w:r>
          </w:p>
        </w:tc>
      </w:tr>
    </w:tbl>
    <w:p w14:paraId="1B82E43B" w14:textId="77777777" w:rsidR="00044530" w:rsidRDefault="00044530" w:rsidP="003358DF">
      <w:pPr>
        <w:pStyle w:val="ListParagraph"/>
        <w:spacing w:after="0"/>
        <w:rPr>
          <w:rFonts w:cs="Arial"/>
        </w:rPr>
      </w:pPr>
    </w:p>
    <w:p w14:paraId="6266EC54" w14:textId="792343FD" w:rsidR="00DD531F" w:rsidRPr="005A4991" w:rsidRDefault="001456D0" w:rsidP="0069531A">
      <w:pPr>
        <w:pStyle w:val="ListParagraph"/>
        <w:numPr>
          <w:ilvl w:val="0"/>
          <w:numId w:val="11"/>
        </w:numPr>
        <w:spacing w:after="0"/>
        <w:rPr>
          <w:rFonts w:cs="Arial"/>
        </w:rPr>
      </w:pPr>
      <w:r w:rsidRPr="6C2BEF3F">
        <w:rPr>
          <w:rFonts w:cs="Arial"/>
        </w:rPr>
        <w:t>More information about the department</w:t>
      </w:r>
      <w:r w:rsidR="003358DF" w:rsidRPr="6C2BEF3F">
        <w:rPr>
          <w:rFonts w:cs="Arial"/>
        </w:rPr>
        <w:t>/school</w:t>
      </w:r>
      <w:r w:rsidR="00AF0D3F" w:rsidRPr="6C2BEF3F">
        <w:rPr>
          <w:rFonts w:cs="Arial"/>
        </w:rPr>
        <w:t xml:space="preserve"> can be found</w:t>
      </w:r>
      <w:r w:rsidR="003358DF" w:rsidRPr="6C2BEF3F">
        <w:rPr>
          <w:rFonts w:cs="Arial"/>
        </w:rPr>
        <w:t xml:space="preserve"> here</w:t>
      </w:r>
      <w:r w:rsidR="00AF0D3F" w:rsidRPr="6C2BEF3F">
        <w:rPr>
          <w:rFonts w:cs="Arial"/>
        </w:rPr>
        <w:t xml:space="preserve"> </w:t>
      </w:r>
      <w:hyperlink r:id="rId14">
        <w:r w:rsidR="003358DF" w:rsidRPr="6C2BEF3F">
          <w:rPr>
            <w:rStyle w:val="Hyperlink"/>
            <w:rFonts w:cs="Arial"/>
          </w:rPr>
          <w:t>Professional Services Departments</w:t>
        </w:r>
      </w:hyperlink>
      <w:r w:rsidR="003358DF" w:rsidRPr="6C2BEF3F">
        <w:rPr>
          <w:rFonts w:cs="Arial"/>
        </w:rPr>
        <w:t xml:space="preserve"> or here </w:t>
      </w:r>
      <w:hyperlink r:id="rId15">
        <w:r w:rsidR="00DD531F" w:rsidRPr="6C2BEF3F">
          <w:rPr>
            <w:rStyle w:val="Hyperlink"/>
            <w:rFonts w:cs="Arial"/>
          </w:rPr>
          <w:t>Academic Departments</w:t>
        </w:r>
      </w:hyperlink>
      <w:r w:rsidR="00DD531F" w:rsidRPr="6C2BEF3F">
        <w:rPr>
          <w:rFonts w:cs="Arial"/>
        </w:rPr>
        <w:t xml:space="preserve">. </w:t>
      </w:r>
    </w:p>
    <w:p w14:paraId="3170D456" w14:textId="4586698F" w:rsidR="007D618C" w:rsidRPr="005A4991" w:rsidRDefault="007D618C" w:rsidP="0069531A">
      <w:pPr>
        <w:pStyle w:val="ListParagraph"/>
        <w:numPr>
          <w:ilvl w:val="0"/>
          <w:numId w:val="11"/>
        </w:numPr>
        <w:spacing w:after="0"/>
        <w:rPr>
          <w:rFonts w:cs="Arial"/>
        </w:rPr>
      </w:pPr>
      <w:r w:rsidRPr="56142D93">
        <w:rPr>
          <w:rFonts w:cs="Arial"/>
        </w:rPr>
        <w:t xml:space="preserve">Read the University’s </w:t>
      </w:r>
      <w:hyperlink r:id="rId16">
        <w:r w:rsidR="46FC1957" w:rsidRPr="56142D93">
          <w:rPr>
            <w:rStyle w:val="Hyperlink"/>
            <w:rFonts w:cs="Arial"/>
          </w:rPr>
          <w:t>Strategy 2019 - 2025</w:t>
        </w:r>
      </w:hyperlink>
      <w:r w:rsidRPr="56142D93">
        <w:rPr>
          <w:rFonts w:cs="Arial"/>
        </w:rPr>
        <w:t xml:space="preserve"> </w:t>
      </w:r>
    </w:p>
    <w:p w14:paraId="3A53FA49" w14:textId="2104E64B" w:rsidR="00E027E3" w:rsidRPr="00B03C42" w:rsidRDefault="00EE4D72" w:rsidP="0069531A">
      <w:pPr>
        <w:pStyle w:val="ListParagraph"/>
        <w:numPr>
          <w:ilvl w:val="0"/>
          <w:numId w:val="11"/>
        </w:numPr>
        <w:spacing w:after="0"/>
        <w:jc w:val="both"/>
        <w:rPr>
          <w:rStyle w:val="Hyperlink"/>
          <w:rFonts w:cs="Arial"/>
          <w:color w:val="auto"/>
          <w:u w:val="none"/>
        </w:rPr>
      </w:pPr>
      <w:r w:rsidRPr="08536B08">
        <w:rPr>
          <w:rFonts w:cs="Arial"/>
        </w:rPr>
        <w:t>The U</w:t>
      </w:r>
      <w:r w:rsidR="00177727" w:rsidRPr="08536B08">
        <w:rPr>
          <w:rFonts w:cs="Arial"/>
        </w:rPr>
        <w:t xml:space="preserve">niversity has an attractive range of </w:t>
      </w:r>
      <w:r w:rsidR="7006D3AF" w:rsidRPr="08536B08">
        <w:rPr>
          <w:rFonts w:cs="Arial"/>
        </w:rPr>
        <w:t>benefits,</w:t>
      </w:r>
      <w:r w:rsidR="00177727" w:rsidRPr="08536B08">
        <w:rPr>
          <w:rFonts w:cs="Arial"/>
        </w:rPr>
        <w:t xml:space="preserve"> and you can find more information about them on our </w:t>
      </w:r>
      <w:hyperlink r:id="rId17">
        <w:r w:rsidR="00545A06" w:rsidRPr="08536B08">
          <w:rPr>
            <w:rStyle w:val="Hyperlink"/>
            <w:rFonts w:cs="Arial"/>
          </w:rPr>
          <w:t>website</w:t>
        </w:r>
      </w:hyperlink>
      <w:r w:rsidR="00B03C42" w:rsidRPr="08536B08">
        <w:rPr>
          <w:rStyle w:val="Hyperlink"/>
          <w:rFonts w:cs="Arial"/>
        </w:rPr>
        <w:t>.</w:t>
      </w:r>
    </w:p>
    <w:p w14:paraId="3E3A6681" w14:textId="77777777" w:rsidR="00B03C42" w:rsidRPr="00B03C42" w:rsidRDefault="00B03C42" w:rsidP="00B03C42">
      <w:pPr>
        <w:spacing w:after="0"/>
        <w:jc w:val="both"/>
        <w:rPr>
          <w:rStyle w:val="Hyperlink"/>
          <w:rFonts w:cs="Arial"/>
          <w:color w:val="auto"/>
          <w:u w:val="none"/>
        </w:rPr>
      </w:pPr>
    </w:p>
    <w:p w14:paraId="2A6A7107" w14:textId="66033DA5" w:rsidR="00B03C42" w:rsidRDefault="32BC9B50" w:rsidP="00DB4241">
      <w:pPr>
        <w:pStyle w:val="Heading2"/>
      </w:pPr>
      <w:r w:rsidRPr="08536B08">
        <w:t>DBS (Disclosure &amp; Barring Service)</w:t>
      </w:r>
    </w:p>
    <w:p w14:paraId="2560D50F" w14:textId="77777777" w:rsidR="004E6DF4" w:rsidRPr="00B03C42" w:rsidRDefault="004E6DF4" w:rsidP="08536B08">
      <w:pPr>
        <w:widowControl w:val="0"/>
        <w:tabs>
          <w:tab w:val="left" w:pos="2736"/>
        </w:tabs>
        <w:spacing w:after="0"/>
        <w:ind w:left="360"/>
        <w:rPr>
          <w:rFonts w:cs="Arial"/>
          <w:b/>
          <w:bCs/>
        </w:rPr>
      </w:pPr>
    </w:p>
    <w:p w14:paraId="507EF0C2" w14:textId="7413C167" w:rsidR="00B03C42" w:rsidRPr="00B03C42" w:rsidRDefault="00B03C42" w:rsidP="00B03C42">
      <w:pPr>
        <w:widowControl w:val="0"/>
        <w:tabs>
          <w:tab w:val="left" w:pos="2736"/>
        </w:tabs>
        <w:spacing w:after="0"/>
        <w:ind w:left="360"/>
        <w:rPr>
          <w:rFonts w:cs="Arial"/>
        </w:rPr>
      </w:pPr>
      <w:r w:rsidRPr="08536B08">
        <w:rPr>
          <w:rFonts w:cs="Arial"/>
        </w:rPr>
        <w:t xml:space="preserve">If you think a DBS check is required for this post, please provide further information in answer to the questions below and the </w:t>
      </w:r>
      <w:r w:rsidR="0D79F958" w:rsidRPr="08536B08">
        <w:rPr>
          <w:rFonts w:cs="Arial"/>
        </w:rPr>
        <w:t>HR (Human Resources)</w:t>
      </w:r>
      <w:r w:rsidRPr="08536B08">
        <w:rPr>
          <w:rFonts w:cs="Arial"/>
        </w:rPr>
        <w:t xml:space="preserve"> Recruitment Team will assess if a check is required.</w:t>
      </w:r>
    </w:p>
    <w:p w14:paraId="30E72CCD" w14:textId="77777777" w:rsidR="00B03C42" w:rsidRPr="00B03C42" w:rsidRDefault="00B03C42" w:rsidP="00B03C42">
      <w:pPr>
        <w:widowControl w:val="0"/>
        <w:tabs>
          <w:tab w:val="left" w:pos="2736"/>
        </w:tabs>
        <w:spacing w:after="0"/>
        <w:ind w:left="360"/>
        <w:rPr>
          <w:rFonts w:cs="Arial"/>
          <w:b/>
        </w:rPr>
      </w:pPr>
    </w:p>
    <w:p w14:paraId="2FAE84A6" w14:textId="77777777" w:rsidR="00B03C42" w:rsidRPr="00B03C42" w:rsidRDefault="00B03C42" w:rsidP="00B03C42">
      <w:pPr>
        <w:widowControl w:val="0"/>
        <w:spacing w:after="0"/>
        <w:ind w:left="360"/>
        <w:rPr>
          <w:rFonts w:cs="Arial"/>
          <w:highlight w:val="cyan"/>
        </w:rPr>
      </w:pPr>
      <w:r w:rsidRPr="00B03C42">
        <w:rPr>
          <w:rFonts w:cs="Arial"/>
          <w:highlight w:val="cyan"/>
        </w:rPr>
        <w:t>1) What does the job role entail?</w:t>
      </w:r>
    </w:p>
    <w:p w14:paraId="5523956B" w14:textId="77777777" w:rsidR="00B03C42" w:rsidRPr="00B03C42" w:rsidRDefault="00B03C42" w:rsidP="00B03C42">
      <w:pPr>
        <w:widowControl w:val="0"/>
        <w:spacing w:after="0"/>
        <w:ind w:left="360"/>
        <w:rPr>
          <w:rFonts w:cs="Arial"/>
          <w:highlight w:val="cyan"/>
        </w:rPr>
      </w:pPr>
      <w:r w:rsidRPr="00B03C42">
        <w:rPr>
          <w:rFonts w:cs="Arial"/>
          <w:highlight w:val="cyan"/>
        </w:rPr>
        <w:t>2) Where is it carried out?</w:t>
      </w:r>
    </w:p>
    <w:p w14:paraId="5127FDCA" w14:textId="1A19371C" w:rsidR="00B03C42" w:rsidRPr="00B03C42" w:rsidRDefault="00B03C42" w:rsidP="00B03C42">
      <w:pPr>
        <w:widowControl w:val="0"/>
        <w:spacing w:after="0"/>
        <w:ind w:left="360"/>
        <w:rPr>
          <w:rFonts w:cs="Arial"/>
          <w:highlight w:val="cyan"/>
        </w:rPr>
      </w:pPr>
      <w:r w:rsidRPr="08536B08">
        <w:rPr>
          <w:rFonts w:cs="Arial"/>
          <w:highlight w:val="cyan"/>
        </w:rPr>
        <w:t xml:space="preserve">3) Who is it working with, children, </w:t>
      </w:r>
      <w:r w:rsidR="4B7E43B2" w:rsidRPr="08536B08">
        <w:rPr>
          <w:rFonts w:cs="Arial"/>
          <w:highlight w:val="cyan"/>
        </w:rPr>
        <w:t>adults,</w:t>
      </w:r>
      <w:r w:rsidRPr="08536B08">
        <w:rPr>
          <w:rFonts w:cs="Arial"/>
          <w:highlight w:val="cyan"/>
        </w:rPr>
        <w:t xml:space="preserve"> or both?</w:t>
      </w:r>
    </w:p>
    <w:p w14:paraId="06401902" w14:textId="3D2482EC" w:rsidR="00B03C42" w:rsidRPr="00B03C42" w:rsidRDefault="00B03C42" w:rsidP="00B03C42">
      <w:pPr>
        <w:widowControl w:val="0"/>
        <w:spacing w:after="0"/>
        <w:ind w:left="360"/>
        <w:rPr>
          <w:rFonts w:cs="Arial"/>
          <w:highlight w:val="cyan"/>
        </w:rPr>
      </w:pPr>
      <w:r w:rsidRPr="08536B08">
        <w:rPr>
          <w:rFonts w:cs="Arial"/>
          <w:highlight w:val="cyan"/>
        </w:rPr>
        <w:t xml:space="preserve">4) Please provide full details of what contact the applicant will have with vulnerable </w:t>
      </w:r>
      <w:r w:rsidR="79E31BFA" w:rsidRPr="08536B08">
        <w:rPr>
          <w:rFonts w:cs="Arial"/>
          <w:highlight w:val="cyan"/>
        </w:rPr>
        <w:t>groups.</w:t>
      </w:r>
    </w:p>
    <w:p w14:paraId="640C2768" w14:textId="7209453D" w:rsidR="00B03C42" w:rsidRPr="00B03C42" w:rsidRDefault="00B03C42" w:rsidP="00B03C42">
      <w:pPr>
        <w:widowControl w:val="0"/>
        <w:spacing w:after="0"/>
        <w:ind w:left="360"/>
        <w:rPr>
          <w:rFonts w:cs="Arial"/>
          <w:highlight w:val="cyan"/>
        </w:rPr>
      </w:pPr>
      <w:r w:rsidRPr="08536B08">
        <w:rPr>
          <w:rFonts w:cs="Arial"/>
          <w:highlight w:val="cyan"/>
        </w:rPr>
        <w:t>5) How frequently will this work be carried out (</w:t>
      </w:r>
      <w:r w:rsidR="7E5AD6F1" w:rsidRPr="08536B08">
        <w:rPr>
          <w:rFonts w:cs="Arial"/>
          <w:highlight w:val="cyan"/>
        </w:rPr>
        <w:t>e.g.,</w:t>
      </w:r>
      <w:r w:rsidRPr="08536B08">
        <w:rPr>
          <w:rFonts w:cs="Arial"/>
          <w:highlight w:val="cyan"/>
        </w:rPr>
        <w:t xml:space="preserve"> daily, weekly, </w:t>
      </w:r>
      <w:r w:rsidR="0E4AB363" w:rsidRPr="08536B08">
        <w:rPr>
          <w:rFonts w:cs="Arial"/>
          <w:highlight w:val="cyan"/>
        </w:rPr>
        <w:t>monthly,</w:t>
      </w:r>
      <w:r w:rsidRPr="08536B08">
        <w:rPr>
          <w:rFonts w:cs="Arial"/>
          <w:highlight w:val="cyan"/>
        </w:rPr>
        <w:t xml:space="preserve"> or one-off occasion)?</w:t>
      </w:r>
    </w:p>
    <w:p w14:paraId="4150BE23" w14:textId="77777777" w:rsidR="00B03C42" w:rsidRPr="00B03C42" w:rsidRDefault="00B03C42" w:rsidP="00B03C42">
      <w:pPr>
        <w:widowControl w:val="0"/>
        <w:tabs>
          <w:tab w:val="left" w:pos="2736"/>
        </w:tabs>
        <w:spacing w:after="0"/>
        <w:ind w:left="360"/>
        <w:rPr>
          <w:rFonts w:cs="Arial"/>
        </w:rPr>
      </w:pPr>
    </w:p>
    <w:p w14:paraId="519B1A22" w14:textId="77777777" w:rsidR="00B03C42" w:rsidRPr="00B03C42" w:rsidRDefault="00B03C42" w:rsidP="00B03C42">
      <w:pPr>
        <w:widowControl w:val="0"/>
        <w:spacing w:after="0"/>
        <w:ind w:left="360"/>
        <w:rPr>
          <w:rFonts w:cs="Arial"/>
          <w:highlight w:val="cyan"/>
        </w:rPr>
      </w:pPr>
      <w:r w:rsidRPr="00B03C42">
        <w:rPr>
          <w:rFonts w:cs="Arial"/>
          <w:highlight w:val="cyan"/>
        </w:rPr>
        <w:t xml:space="preserve">&lt;remove if DBS not required&gt;The nature of this role will mean that a DBS check will be required (to be included only if the role requires a DBS check. Further information can be found here: </w:t>
      </w:r>
      <w:hyperlink r:id="rId18" w:history="1">
        <w:r w:rsidRPr="00B03C42">
          <w:rPr>
            <w:rStyle w:val="Hyperlink"/>
            <w:rFonts w:cs="Arial"/>
          </w:rPr>
          <w:t>https://www.gov.uk/government/organisations/disclosure-and-barring-service</w:t>
        </w:r>
      </w:hyperlink>
      <w:r w:rsidRPr="00B03C42">
        <w:rPr>
          <w:rFonts w:cs="Arial"/>
        </w:rPr>
        <w:t>.</w:t>
      </w:r>
      <w:r w:rsidRPr="00B03C42">
        <w:rPr>
          <w:rFonts w:cs="Arial"/>
          <w:highlight w:val="cyan"/>
        </w:rPr>
        <w:t xml:space="preserve"> It will be stated on the recruitment advert if the post requires a DBS check.</w:t>
      </w:r>
    </w:p>
    <w:p w14:paraId="487370EA" w14:textId="4ECF9CEE" w:rsidR="00E027E3" w:rsidRPr="00E027E3" w:rsidRDefault="00E027E3" w:rsidP="00E027E3"/>
    <w:p w14:paraId="44456CC6" w14:textId="77777777" w:rsidR="00E027E3" w:rsidRPr="00E027E3" w:rsidRDefault="00E027E3" w:rsidP="00E027E3"/>
    <w:p w14:paraId="4B02C338" w14:textId="65AE9C21" w:rsidR="00E027E3" w:rsidRPr="00E027E3" w:rsidRDefault="005A4991" w:rsidP="0F575430">
      <w:pPr>
        <w:rPr>
          <w:rFonts w:cs="Arial"/>
        </w:rPr>
      </w:pPr>
      <w:r w:rsidRPr="0F575430">
        <w:rPr>
          <w:rFonts w:cs="Arial"/>
        </w:rPr>
        <w:t>Date:</w:t>
      </w:r>
      <w:r w:rsidR="00545A06" w:rsidRPr="0F575430">
        <w:rPr>
          <w:rFonts w:cs="Arial"/>
        </w:rPr>
        <w:t xml:space="preserve">  </w:t>
      </w:r>
      <w:r w:rsidR="16B9A605" w:rsidRPr="0F575430">
        <w:rPr>
          <w:rFonts w:cs="Arial"/>
        </w:rPr>
        <w:t>May 2024</w:t>
      </w:r>
    </w:p>
    <w:p w14:paraId="6E90FEB2" w14:textId="33070B03" w:rsidR="00177727" w:rsidRPr="00E027E3" w:rsidRDefault="00177727" w:rsidP="00E027E3">
      <w:pPr>
        <w:tabs>
          <w:tab w:val="left" w:pos="1452"/>
        </w:tabs>
      </w:pPr>
    </w:p>
    <w:sectPr w:rsidR="00177727" w:rsidRPr="00E027E3">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1939D1" w14:textId="77777777" w:rsidR="00893A64" w:rsidRDefault="00893A64" w:rsidP="000742F4">
      <w:pPr>
        <w:spacing w:after="0" w:line="240" w:lineRule="auto"/>
      </w:pPr>
      <w:r>
        <w:separator/>
      </w:r>
    </w:p>
  </w:endnote>
  <w:endnote w:type="continuationSeparator" w:id="0">
    <w:p w14:paraId="33910D76" w14:textId="77777777" w:rsidR="00893A64" w:rsidRDefault="00893A64" w:rsidP="000742F4">
      <w:pPr>
        <w:spacing w:after="0" w:line="240" w:lineRule="auto"/>
      </w:pPr>
      <w:r>
        <w:continuationSeparator/>
      </w:r>
    </w:p>
  </w:endnote>
  <w:endnote w:type="continuationNotice" w:id="1">
    <w:p w14:paraId="42D4BAF8" w14:textId="77777777" w:rsidR="00893A64" w:rsidRDefault="00893A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C1C12" w14:textId="075075CD" w:rsidR="00A6540A" w:rsidRDefault="00A6540A">
    <w:pPr>
      <w:pStyle w:val="Footer"/>
    </w:pPr>
  </w:p>
  <w:p w14:paraId="000C71DC" w14:textId="77777777" w:rsidR="00A6540A" w:rsidRDefault="00A654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58BB19" w14:textId="77777777" w:rsidR="00893A64" w:rsidRDefault="00893A64" w:rsidP="000742F4">
      <w:pPr>
        <w:spacing w:after="0" w:line="240" w:lineRule="auto"/>
      </w:pPr>
      <w:r>
        <w:separator/>
      </w:r>
    </w:p>
  </w:footnote>
  <w:footnote w:type="continuationSeparator" w:id="0">
    <w:p w14:paraId="175879B1" w14:textId="77777777" w:rsidR="00893A64" w:rsidRDefault="00893A64" w:rsidP="000742F4">
      <w:pPr>
        <w:spacing w:after="0" w:line="240" w:lineRule="auto"/>
      </w:pPr>
      <w:r>
        <w:continuationSeparator/>
      </w:r>
    </w:p>
  </w:footnote>
  <w:footnote w:type="continuationNotice" w:id="1">
    <w:p w14:paraId="36958683" w14:textId="77777777" w:rsidR="00893A64" w:rsidRDefault="00893A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3BB6D" w14:textId="6A5367C3" w:rsidR="00A6540A" w:rsidRDefault="00A6540A">
    <w:pPr>
      <w:pStyle w:val="Header"/>
    </w:pPr>
    <w:r>
      <w:ptab w:relativeTo="margin" w:alignment="center" w:leader="none"/>
    </w:r>
    <w:r>
      <w:tab/>
    </w:r>
    <w:r w:rsidRPr="000742F4">
      <w:rPr>
        <w:rFonts w:cs="Arial"/>
        <w:sz w:val="28"/>
        <w:szCs w:val="28"/>
      </w:rPr>
      <w:t xml:space="preserve"> </w:t>
    </w:r>
  </w:p>
</w:hdr>
</file>

<file path=word/intelligence2.xml><?xml version="1.0" encoding="utf-8"?>
<int2:intelligence xmlns:int2="http://schemas.microsoft.com/office/intelligence/2020/intelligence" xmlns:oel="http://schemas.microsoft.com/office/2019/extlst">
  <int2:observations>
    <int2:textHash int2:hashCode="uP+1dWJMEiq1px" int2:id="5HJodKUe">
      <int2:state int2:value="Rejected" int2:type="AugLoop_Text_Critique"/>
    </int2:textHash>
    <int2:textHash int2:hashCode="AurtkHf1aWfDWp" int2:id="rW06CaLY">
      <int2:state int2:value="Rejected" int2:type="AugLoop_Text_Critique"/>
    </int2:textHash>
    <int2:textHash int2:hashCode="IYi2KbUWhBeXjO" int2:id="wD/jT4Yl">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12B66"/>
    <w:multiLevelType w:val="hybridMultilevel"/>
    <w:tmpl w:val="13285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4A2DB"/>
    <w:multiLevelType w:val="hybridMultilevel"/>
    <w:tmpl w:val="AA668D86"/>
    <w:lvl w:ilvl="0" w:tplc="C6BE1060">
      <w:start w:val="1"/>
      <w:numFmt w:val="bullet"/>
      <w:lvlText w:val=""/>
      <w:lvlJc w:val="left"/>
      <w:pPr>
        <w:ind w:left="720" w:hanging="360"/>
      </w:pPr>
      <w:rPr>
        <w:rFonts w:ascii="Symbol" w:hAnsi="Symbol" w:hint="default"/>
      </w:rPr>
    </w:lvl>
    <w:lvl w:ilvl="1" w:tplc="73AAD5F0">
      <w:start w:val="1"/>
      <w:numFmt w:val="bullet"/>
      <w:lvlText w:val="o"/>
      <w:lvlJc w:val="left"/>
      <w:pPr>
        <w:ind w:left="1440" w:hanging="360"/>
      </w:pPr>
      <w:rPr>
        <w:rFonts w:ascii="Courier New" w:hAnsi="Courier New" w:cs="Times New Roman" w:hint="default"/>
      </w:rPr>
    </w:lvl>
    <w:lvl w:ilvl="2" w:tplc="0FBC15AE">
      <w:start w:val="1"/>
      <w:numFmt w:val="bullet"/>
      <w:lvlText w:val=""/>
      <w:lvlJc w:val="left"/>
      <w:pPr>
        <w:ind w:left="2160" w:hanging="360"/>
      </w:pPr>
      <w:rPr>
        <w:rFonts w:ascii="Wingdings" w:hAnsi="Wingdings" w:hint="default"/>
      </w:rPr>
    </w:lvl>
    <w:lvl w:ilvl="3" w:tplc="FF7A9FCA">
      <w:start w:val="1"/>
      <w:numFmt w:val="bullet"/>
      <w:lvlText w:val=""/>
      <w:lvlJc w:val="left"/>
      <w:pPr>
        <w:ind w:left="2880" w:hanging="360"/>
      </w:pPr>
      <w:rPr>
        <w:rFonts w:ascii="Symbol" w:hAnsi="Symbol" w:hint="default"/>
      </w:rPr>
    </w:lvl>
    <w:lvl w:ilvl="4" w:tplc="722C9624">
      <w:start w:val="1"/>
      <w:numFmt w:val="bullet"/>
      <w:lvlText w:val="o"/>
      <w:lvlJc w:val="left"/>
      <w:pPr>
        <w:ind w:left="3600" w:hanging="360"/>
      </w:pPr>
      <w:rPr>
        <w:rFonts w:ascii="Courier New" w:hAnsi="Courier New" w:cs="Times New Roman" w:hint="default"/>
      </w:rPr>
    </w:lvl>
    <w:lvl w:ilvl="5" w:tplc="910058D8">
      <w:start w:val="1"/>
      <w:numFmt w:val="bullet"/>
      <w:lvlText w:val=""/>
      <w:lvlJc w:val="left"/>
      <w:pPr>
        <w:ind w:left="4320" w:hanging="360"/>
      </w:pPr>
      <w:rPr>
        <w:rFonts w:ascii="Wingdings" w:hAnsi="Wingdings" w:hint="default"/>
      </w:rPr>
    </w:lvl>
    <w:lvl w:ilvl="6" w:tplc="A942D4C4">
      <w:start w:val="1"/>
      <w:numFmt w:val="bullet"/>
      <w:lvlText w:val=""/>
      <w:lvlJc w:val="left"/>
      <w:pPr>
        <w:ind w:left="5040" w:hanging="360"/>
      </w:pPr>
      <w:rPr>
        <w:rFonts w:ascii="Symbol" w:hAnsi="Symbol" w:hint="default"/>
      </w:rPr>
    </w:lvl>
    <w:lvl w:ilvl="7" w:tplc="128CE4AC">
      <w:start w:val="1"/>
      <w:numFmt w:val="bullet"/>
      <w:lvlText w:val="o"/>
      <w:lvlJc w:val="left"/>
      <w:pPr>
        <w:ind w:left="5760" w:hanging="360"/>
      </w:pPr>
      <w:rPr>
        <w:rFonts w:ascii="Courier New" w:hAnsi="Courier New" w:cs="Times New Roman" w:hint="default"/>
      </w:rPr>
    </w:lvl>
    <w:lvl w:ilvl="8" w:tplc="40103374">
      <w:start w:val="1"/>
      <w:numFmt w:val="bullet"/>
      <w:lvlText w:val=""/>
      <w:lvlJc w:val="left"/>
      <w:pPr>
        <w:ind w:left="6480" w:hanging="360"/>
      </w:pPr>
      <w:rPr>
        <w:rFonts w:ascii="Wingdings" w:hAnsi="Wingdings" w:hint="default"/>
      </w:rPr>
    </w:lvl>
  </w:abstractNum>
  <w:abstractNum w:abstractNumId="2" w15:restartNumberingAfterBreak="0">
    <w:nsid w:val="07C8DE15"/>
    <w:multiLevelType w:val="hybridMultilevel"/>
    <w:tmpl w:val="B1B4CA8C"/>
    <w:lvl w:ilvl="0" w:tplc="1AE290A2">
      <w:start w:val="1"/>
      <w:numFmt w:val="bullet"/>
      <w:lvlText w:val=""/>
      <w:lvlJc w:val="left"/>
      <w:pPr>
        <w:ind w:left="720" w:hanging="360"/>
      </w:pPr>
      <w:rPr>
        <w:rFonts w:ascii="Symbol" w:hAnsi="Symbol" w:hint="default"/>
      </w:rPr>
    </w:lvl>
    <w:lvl w:ilvl="1" w:tplc="242857C6">
      <w:start w:val="1"/>
      <w:numFmt w:val="bullet"/>
      <w:lvlText w:val="o"/>
      <w:lvlJc w:val="left"/>
      <w:pPr>
        <w:ind w:left="1440" w:hanging="360"/>
      </w:pPr>
      <w:rPr>
        <w:rFonts w:ascii="Courier New" w:hAnsi="Courier New" w:hint="default"/>
      </w:rPr>
    </w:lvl>
    <w:lvl w:ilvl="2" w:tplc="D07488B0">
      <w:start w:val="1"/>
      <w:numFmt w:val="bullet"/>
      <w:lvlText w:val=""/>
      <w:lvlJc w:val="left"/>
      <w:pPr>
        <w:ind w:left="2160" w:hanging="360"/>
      </w:pPr>
      <w:rPr>
        <w:rFonts w:ascii="Wingdings" w:hAnsi="Wingdings" w:hint="default"/>
      </w:rPr>
    </w:lvl>
    <w:lvl w:ilvl="3" w:tplc="68B0AEB4">
      <w:start w:val="1"/>
      <w:numFmt w:val="bullet"/>
      <w:lvlText w:val=""/>
      <w:lvlJc w:val="left"/>
      <w:pPr>
        <w:ind w:left="2880" w:hanging="360"/>
      </w:pPr>
      <w:rPr>
        <w:rFonts w:ascii="Symbol" w:hAnsi="Symbol" w:hint="default"/>
      </w:rPr>
    </w:lvl>
    <w:lvl w:ilvl="4" w:tplc="BABC3148">
      <w:start w:val="1"/>
      <w:numFmt w:val="bullet"/>
      <w:lvlText w:val="o"/>
      <w:lvlJc w:val="left"/>
      <w:pPr>
        <w:ind w:left="3600" w:hanging="360"/>
      </w:pPr>
      <w:rPr>
        <w:rFonts w:ascii="Courier New" w:hAnsi="Courier New" w:hint="default"/>
      </w:rPr>
    </w:lvl>
    <w:lvl w:ilvl="5" w:tplc="F62A6676">
      <w:start w:val="1"/>
      <w:numFmt w:val="bullet"/>
      <w:lvlText w:val=""/>
      <w:lvlJc w:val="left"/>
      <w:pPr>
        <w:ind w:left="4320" w:hanging="360"/>
      </w:pPr>
      <w:rPr>
        <w:rFonts w:ascii="Wingdings" w:hAnsi="Wingdings" w:hint="default"/>
      </w:rPr>
    </w:lvl>
    <w:lvl w:ilvl="6" w:tplc="23DAB52C">
      <w:start w:val="1"/>
      <w:numFmt w:val="bullet"/>
      <w:lvlText w:val=""/>
      <w:lvlJc w:val="left"/>
      <w:pPr>
        <w:ind w:left="5040" w:hanging="360"/>
      </w:pPr>
      <w:rPr>
        <w:rFonts w:ascii="Symbol" w:hAnsi="Symbol" w:hint="default"/>
      </w:rPr>
    </w:lvl>
    <w:lvl w:ilvl="7" w:tplc="FB4AF0F8">
      <w:start w:val="1"/>
      <w:numFmt w:val="bullet"/>
      <w:lvlText w:val="o"/>
      <w:lvlJc w:val="left"/>
      <w:pPr>
        <w:ind w:left="5760" w:hanging="360"/>
      </w:pPr>
      <w:rPr>
        <w:rFonts w:ascii="Courier New" w:hAnsi="Courier New" w:hint="default"/>
      </w:rPr>
    </w:lvl>
    <w:lvl w:ilvl="8" w:tplc="124EBDB0">
      <w:start w:val="1"/>
      <w:numFmt w:val="bullet"/>
      <w:lvlText w:val=""/>
      <w:lvlJc w:val="left"/>
      <w:pPr>
        <w:ind w:left="6480" w:hanging="360"/>
      </w:pPr>
      <w:rPr>
        <w:rFonts w:ascii="Wingdings" w:hAnsi="Wingdings" w:hint="default"/>
      </w:rPr>
    </w:lvl>
  </w:abstractNum>
  <w:abstractNum w:abstractNumId="3" w15:restartNumberingAfterBreak="0">
    <w:nsid w:val="0D73703F"/>
    <w:multiLevelType w:val="hybridMultilevel"/>
    <w:tmpl w:val="F28CA4D2"/>
    <w:lvl w:ilvl="0" w:tplc="A38EEF4A">
      <w:start w:val="1"/>
      <w:numFmt w:val="bullet"/>
      <w:lvlText w:val=""/>
      <w:lvlJc w:val="left"/>
      <w:pPr>
        <w:ind w:left="720" w:hanging="360"/>
      </w:pPr>
      <w:rPr>
        <w:rFonts w:ascii="Symbol" w:hAnsi="Symbol" w:hint="default"/>
      </w:rPr>
    </w:lvl>
    <w:lvl w:ilvl="1" w:tplc="AD32E334">
      <w:start w:val="1"/>
      <w:numFmt w:val="bullet"/>
      <w:lvlText w:val="o"/>
      <w:lvlJc w:val="left"/>
      <w:pPr>
        <w:ind w:left="1440" w:hanging="360"/>
      </w:pPr>
      <w:rPr>
        <w:rFonts w:ascii="Courier New" w:hAnsi="Courier New" w:hint="default"/>
      </w:rPr>
    </w:lvl>
    <w:lvl w:ilvl="2" w:tplc="0332F424">
      <w:start w:val="1"/>
      <w:numFmt w:val="bullet"/>
      <w:lvlText w:val=""/>
      <w:lvlJc w:val="left"/>
      <w:pPr>
        <w:ind w:left="2160" w:hanging="360"/>
      </w:pPr>
      <w:rPr>
        <w:rFonts w:ascii="Wingdings" w:hAnsi="Wingdings" w:hint="default"/>
      </w:rPr>
    </w:lvl>
    <w:lvl w:ilvl="3" w:tplc="B4E2C954">
      <w:start w:val="1"/>
      <w:numFmt w:val="bullet"/>
      <w:lvlText w:val=""/>
      <w:lvlJc w:val="left"/>
      <w:pPr>
        <w:ind w:left="2880" w:hanging="360"/>
      </w:pPr>
      <w:rPr>
        <w:rFonts w:ascii="Symbol" w:hAnsi="Symbol" w:hint="default"/>
      </w:rPr>
    </w:lvl>
    <w:lvl w:ilvl="4" w:tplc="26F62AEE">
      <w:start w:val="1"/>
      <w:numFmt w:val="bullet"/>
      <w:lvlText w:val="o"/>
      <w:lvlJc w:val="left"/>
      <w:pPr>
        <w:ind w:left="3600" w:hanging="360"/>
      </w:pPr>
      <w:rPr>
        <w:rFonts w:ascii="Courier New" w:hAnsi="Courier New" w:hint="default"/>
      </w:rPr>
    </w:lvl>
    <w:lvl w:ilvl="5" w:tplc="60E461AA">
      <w:start w:val="1"/>
      <w:numFmt w:val="bullet"/>
      <w:lvlText w:val=""/>
      <w:lvlJc w:val="left"/>
      <w:pPr>
        <w:ind w:left="4320" w:hanging="360"/>
      </w:pPr>
      <w:rPr>
        <w:rFonts w:ascii="Wingdings" w:hAnsi="Wingdings" w:hint="default"/>
      </w:rPr>
    </w:lvl>
    <w:lvl w:ilvl="6" w:tplc="4D94AADC">
      <w:start w:val="1"/>
      <w:numFmt w:val="bullet"/>
      <w:lvlText w:val=""/>
      <w:lvlJc w:val="left"/>
      <w:pPr>
        <w:ind w:left="5040" w:hanging="360"/>
      </w:pPr>
      <w:rPr>
        <w:rFonts w:ascii="Symbol" w:hAnsi="Symbol" w:hint="default"/>
      </w:rPr>
    </w:lvl>
    <w:lvl w:ilvl="7" w:tplc="491C4CFA">
      <w:start w:val="1"/>
      <w:numFmt w:val="bullet"/>
      <w:lvlText w:val="o"/>
      <w:lvlJc w:val="left"/>
      <w:pPr>
        <w:ind w:left="5760" w:hanging="360"/>
      </w:pPr>
      <w:rPr>
        <w:rFonts w:ascii="Courier New" w:hAnsi="Courier New" w:hint="default"/>
      </w:rPr>
    </w:lvl>
    <w:lvl w:ilvl="8" w:tplc="8716C84C">
      <w:start w:val="1"/>
      <w:numFmt w:val="bullet"/>
      <w:lvlText w:val=""/>
      <w:lvlJc w:val="left"/>
      <w:pPr>
        <w:ind w:left="6480" w:hanging="360"/>
      </w:pPr>
      <w:rPr>
        <w:rFonts w:ascii="Wingdings" w:hAnsi="Wingdings" w:hint="default"/>
      </w:rPr>
    </w:lvl>
  </w:abstractNum>
  <w:abstractNum w:abstractNumId="4" w15:restartNumberingAfterBreak="0">
    <w:nsid w:val="1E4490CE"/>
    <w:multiLevelType w:val="hybridMultilevel"/>
    <w:tmpl w:val="5546EEF0"/>
    <w:lvl w:ilvl="0" w:tplc="099CFFB0">
      <w:start w:val="1"/>
      <w:numFmt w:val="bullet"/>
      <w:lvlText w:val=""/>
      <w:lvlJc w:val="left"/>
      <w:pPr>
        <w:ind w:left="720" w:hanging="360"/>
      </w:pPr>
      <w:rPr>
        <w:rFonts w:ascii="Symbol" w:hAnsi="Symbol" w:hint="default"/>
      </w:rPr>
    </w:lvl>
    <w:lvl w:ilvl="1" w:tplc="CE366570">
      <w:start w:val="1"/>
      <w:numFmt w:val="bullet"/>
      <w:lvlText w:val="o"/>
      <w:lvlJc w:val="left"/>
      <w:pPr>
        <w:ind w:left="1440" w:hanging="360"/>
      </w:pPr>
      <w:rPr>
        <w:rFonts w:ascii="Courier New" w:hAnsi="Courier New" w:hint="default"/>
      </w:rPr>
    </w:lvl>
    <w:lvl w:ilvl="2" w:tplc="DE3C2642">
      <w:start w:val="1"/>
      <w:numFmt w:val="bullet"/>
      <w:lvlText w:val=""/>
      <w:lvlJc w:val="left"/>
      <w:pPr>
        <w:ind w:left="2160" w:hanging="360"/>
      </w:pPr>
      <w:rPr>
        <w:rFonts w:ascii="Wingdings" w:hAnsi="Wingdings" w:hint="default"/>
      </w:rPr>
    </w:lvl>
    <w:lvl w:ilvl="3" w:tplc="331AB958">
      <w:start w:val="1"/>
      <w:numFmt w:val="bullet"/>
      <w:lvlText w:val=""/>
      <w:lvlJc w:val="left"/>
      <w:pPr>
        <w:ind w:left="2880" w:hanging="360"/>
      </w:pPr>
      <w:rPr>
        <w:rFonts w:ascii="Symbol" w:hAnsi="Symbol" w:hint="default"/>
      </w:rPr>
    </w:lvl>
    <w:lvl w:ilvl="4" w:tplc="F0C0A70E">
      <w:start w:val="1"/>
      <w:numFmt w:val="bullet"/>
      <w:lvlText w:val="o"/>
      <w:lvlJc w:val="left"/>
      <w:pPr>
        <w:ind w:left="3600" w:hanging="360"/>
      </w:pPr>
      <w:rPr>
        <w:rFonts w:ascii="Courier New" w:hAnsi="Courier New" w:hint="default"/>
      </w:rPr>
    </w:lvl>
    <w:lvl w:ilvl="5" w:tplc="61CE7554">
      <w:start w:val="1"/>
      <w:numFmt w:val="bullet"/>
      <w:lvlText w:val=""/>
      <w:lvlJc w:val="left"/>
      <w:pPr>
        <w:ind w:left="4320" w:hanging="360"/>
      </w:pPr>
      <w:rPr>
        <w:rFonts w:ascii="Wingdings" w:hAnsi="Wingdings" w:hint="default"/>
      </w:rPr>
    </w:lvl>
    <w:lvl w:ilvl="6" w:tplc="95CADE1C">
      <w:start w:val="1"/>
      <w:numFmt w:val="bullet"/>
      <w:lvlText w:val=""/>
      <w:lvlJc w:val="left"/>
      <w:pPr>
        <w:ind w:left="5040" w:hanging="360"/>
      </w:pPr>
      <w:rPr>
        <w:rFonts w:ascii="Symbol" w:hAnsi="Symbol" w:hint="default"/>
      </w:rPr>
    </w:lvl>
    <w:lvl w:ilvl="7" w:tplc="65DE5E20">
      <w:start w:val="1"/>
      <w:numFmt w:val="bullet"/>
      <w:lvlText w:val="o"/>
      <w:lvlJc w:val="left"/>
      <w:pPr>
        <w:ind w:left="5760" w:hanging="360"/>
      </w:pPr>
      <w:rPr>
        <w:rFonts w:ascii="Courier New" w:hAnsi="Courier New" w:hint="default"/>
      </w:rPr>
    </w:lvl>
    <w:lvl w:ilvl="8" w:tplc="7DACD5B6">
      <w:start w:val="1"/>
      <w:numFmt w:val="bullet"/>
      <w:lvlText w:val=""/>
      <w:lvlJc w:val="left"/>
      <w:pPr>
        <w:ind w:left="6480" w:hanging="360"/>
      </w:pPr>
      <w:rPr>
        <w:rFonts w:ascii="Wingdings" w:hAnsi="Wingdings" w:hint="default"/>
      </w:rPr>
    </w:lvl>
  </w:abstractNum>
  <w:abstractNum w:abstractNumId="5" w15:restartNumberingAfterBreak="0">
    <w:nsid w:val="24EF21D5"/>
    <w:multiLevelType w:val="hybridMultilevel"/>
    <w:tmpl w:val="865AA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52970E"/>
    <w:multiLevelType w:val="hybridMultilevel"/>
    <w:tmpl w:val="E0526C6C"/>
    <w:lvl w:ilvl="0" w:tplc="D2A22AB6">
      <w:start w:val="1"/>
      <w:numFmt w:val="bullet"/>
      <w:lvlText w:val=""/>
      <w:lvlJc w:val="left"/>
      <w:pPr>
        <w:ind w:left="720" w:hanging="360"/>
      </w:pPr>
      <w:rPr>
        <w:rFonts w:ascii="Symbol" w:hAnsi="Symbol" w:hint="default"/>
      </w:rPr>
    </w:lvl>
    <w:lvl w:ilvl="1" w:tplc="FE86E1DE">
      <w:start w:val="1"/>
      <w:numFmt w:val="bullet"/>
      <w:lvlText w:val="o"/>
      <w:lvlJc w:val="left"/>
      <w:pPr>
        <w:ind w:left="1440" w:hanging="360"/>
      </w:pPr>
      <w:rPr>
        <w:rFonts w:ascii="Courier New" w:hAnsi="Courier New" w:hint="default"/>
      </w:rPr>
    </w:lvl>
    <w:lvl w:ilvl="2" w:tplc="A0F2E7F4">
      <w:start w:val="1"/>
      <w:numFmt w:val="bullet"/>
      <w:lvlText w:val=""/>
      <w:lvlJc w:val="left"/>
      <w:pPr>
        <w:ind w:left="2160" w:hanging="360"/>
      </w:pPr>
      <w:rPr>
        <w:rFonts w:ascii="Wingdings" w:hAnsi="Wingdings" w:hint="default"/>
      </w:rPr>
    </w:lvl>
    <w:lvl w:ilvl="3" w:tplc="180003D4">
      <w:start w:val="1"/>
      <w:numFmt w:val="bullet"/>
      <w:lvlText w:val=""/>
      <w:lvlJc w:val="left"/>
      <w:pPr>
        <w:ind w:left="2880" w:hanging="360"/>
      </w:pPr>
      <w:rPr>
        <w:rFonts w:ascii="Symbol" w:hAnsi="Symbol" w:hint="default"/>
      </w:rPr>
    </w:lvl>
    <w:lvl w:ilvl="4" w:tplc="47969B96">
      <w:start w:val="1"/>
      <w:numFmt w:val="bullet"/>
      <w:lvlText w:val="o"/>
      <w:lvlJc w:val="left"/>
      <w:pPr>
        <w:ind w:left="3600" w:hanging="360"/>
      </w:pPr>
      <w:rPr>
        <w:rFonts w:ascii="Courier New" w:hAnsi="Courier New" w:hint="default"/>
      </w:rPr>
    </w:lvl>
    <w:lvl w:ilvl="5" w:tplc="3D707CFE">
      <w:start w:val="1"/>
      <w:numFmt w:val="bullet"/>
      <w:lvlText w:val=""/>
      <w:lvlJc w:val="left"/>
      <w:pPr>
        <w:ind w:left="4320" w:hanging="360"/>
      </w:pPr>
      <w:rPr>
        <w:rFonts w:ascii="Wingdings" w:hAnsi="Wingdings" w:hint="default"/>
      </w:rPr>
    </w:lvl>
    <w:lvl w:ilvl="6" w:tplc="89645ACC">
      <w:start w:val="1"/>
      <w:numFmt w:val="bullet"/>
      <w:lvlText w:val=""/>
      <w:lvlJc w:val="left"/>
      <w:pPr>
        <w:ind w:left="5040" w:hanging="360"/>
      </w:pPr>
      <w:rPr>
        <w:rFonts w:ascii="Symbol" w:hAnsi="Symbol" w:hint="default"/>
      </w:rPr>
    </w:lvl>
    <w:lvl w:ilvl="7" w:tplc="AD7E35E6">
      <w:start w:val="1"/>
      <w:numFmt w:val="bullet"/>
      <w:lvlText w:val="o"/>
      <w:lvlJc w:val="left"/>
      <w:pPr>
        <w:ind w:left="5760" w:hanging="360"/>
      </w:pPr>
      <w:rPr>
        <w:rFonts w:ascii="Courier New" w:hAnsi="Courier New" w:hint="default"/>
      </w:rPr>
    </w:lvl>
    <w:lvl w:ilvl="8" w:tplc="451A5C76">
      <w:start w:val="1"/>
      <w:numFmt w:val="bullet"/>
      <w:lvlText w:val=""/>
      <w:lvlJc w:val="left"/>
      <w:pPr>
        <w:ind w:left="6480" w:hanging="360"/>
      </w:pPr>
      <w:rPr>
        <w:rFonts w:ascii="Wingdings" w:hAnsi="Wingdings" w:hint="default"/>
      </w:rPr>
    </w:lvl>
  </w:abstractNum>
  <w:abstractNum w:abstractNumId="7" w15:restartNumberingAfterBreak="0">
    <w:nsid w:val="40C83148"/>
    <w:multiLevelType w:val="hybridMultilevel"/>
    <w:tmpl w:val="41E68496"/>
    <w:lvl w:ilvl="0" w:tplc="F9B8AC9C">
      <w:start w:val="1"/>
      <w:numFmt w:val="bullet"/>
      <w:lvlText w:val=""/>
      <w:lvlJc w:val="left"/>
      <w:pPr>
        <w:ind w:left="720" w:hanging="360"/>
      </w:pPr>
      <w:rPr>
        <w:rFonts w:ascii="Symbol" w:hAnsi="Symbol" w:hint="default"/>
      </w:rPr>
    </w:lvl>
    <w:lvl w:ilvl="1" w:tplc="76C2913A">
      <w:start w:val="1"/>
      <w:numFmt w:val="bullet"/>
      <w:lvlText w:val="o"/>
      <w:lvlJc w:val="left"/>
      <w:pPr>
        <w:ind w:left="1440" w:hanging="360"/>
      </w:pPr>
      <w:rPr>
        <w:rFonts w:ascii="Courier New" w:hAnsi="Courier New" w:hint="default"/>
      </w:rPr>
    </w:lvl>
    <w:lvl w:ilvl="2" w:tplc="EE5ABA54">
      <w:start w:val="1"/>
      <w:numFmt w:val="bullet"/>
      <w:lvlText w:val=""/>
      <w:lvlJc w:val="left"/>
      <w:pPr>
        <w:ind w:left="2160" w:hanging="360"/>
      </w:pPr>
      <w:rPr>
        <w:rFonts w:ascii="Wingdings" w:hAnsi="Wingdings" w:hint="default"/>
      </w:rPr>
    </w:lvl>
    <w:lvl w:ilvl="3" w:tplc="B8C289AA">
      <w:start w:val="1"/>
      <w:numFmt w:val="bullet"/>
      <w:lvlText w:val=""/>
      <w:lvlJc w:val="left"/>
      <w:pPr>
        <w:ind w:left="2880" w:hanging="360"/>
      </w:pPr>
      <w:rPr>
        <w:rFonts w:ascii="Symbol" w:hAnsi="Symbol" w:hint="default"/>
      </w:rPr>
    </w:lvl>
    <w:lvl w:ilvl="4" w:tplc="D20EFB40">
      <w:start w:val="1"/>
      <w:numFmt w:val="bullet"/>
      <w:lvlText w:val="o"/>
      <w:lvlJc w:val="left"/>
      <w:pPr>
        <w:ind w:left="3600" w:hanging="360"/>
      </w:pPr>
      <w:rPr>
        <w:rFonts w:ascii="Courier New" w:hAnsi="Courier New" w:hint="default"/>
      </w:rPr>
    </w:lvl>
    <w:lvl w:ilvl="5" w:tplc="5CEAE2DA">
      <w:start w:val="1"/>
      <w:numFmt w:val="bullet"/>
      <w:lvlText w:val=""/>
      <w:lvlJc w:val="left"/>
      <w:pPr>
        <w:ind w:left="4320" w:hanging="360"/>
      </w:pPr>
      <w:rPr>
        <w:rFonts w:ascii="Wingdings" w:hAnsi="Wingdings" w:hint="default"/>
      </w:rPr>
    </w:lvl>
    <w:lvl w:ilvl="6" w:tplc="5A328688">
      <w:start w:val="1"/>
      <w:numFmt w:val="bullet"/>
      <w:lvlText w:val=""/>
      <w:lvlJc w:val="left"/>
      <w:pPr>
        <w:ind w:left="5040" w:hanging="360"/>
      </w:pPr>
      <w:rPr>
        <w:rFonts w:ascii="Symbol" w:hAnsi="Symbol" w:hint="default"/>
      </w:rPr>
    </w:lvl>
    <w:lvl w:ilvl="7" w:tplc="ACE08A94">
      <w:start w:val="1"/>
      <w:numFmt w:val="bullet"/>
      <w:lvlText w:val="o"/>
      <w:lvlJc w:val="left"/>
      <w:pPr>
        <w:ind w:left="5760" w:hanging="360"/>
      </w:pPr>
      <w:rPr>
        <w:rFonts w:ascii="Courier New" w:hAnsi="Courier New" w:hint="default"/>
      </w:rPr>
    </w:lvl>
    <w:lvl w:ilvl="8" w:tplc="D2244DCA">
      <w:start w:val="1"/>
      <w:numFmt w:val="bullet"/>
      <w:lvlText w:val=""/>
      <w:lvlJc w:val="left"/>
      <w:pPr>
        <w:ind w:left="6480" w:hanging="360"/>
      </w:pPr>
      <w:rPr>
        <w:rFonts w:ascii="Wingdings" w:hAnsi="Wingdings" w:hint="default"/>
      </w:rPr>
    </w:lvl>
  </w:abstractNum>
  <w:abstractNum w:abstractNumId="8" w15:restartNumberingAfterBreak="0">
    <w:nsid w:val="53C023B8"/>
    <w:multiLevelType w:val="hybridMultilevel"/>
    <w:tmpl w:val="E9D8BC3A"/>
    <w:lvl w:ilvl="0" w:tplc="82F2DC20">
      <w:start w:val="1"/>
      <w:numFmt w:val="bullet"/>
      <w:lvlText w:val=""/>
      <w:lvlJc w:val="left"/>
      <w:pPr>
        <w:ind w:left="720" w:hanging="360"/>
      </w:pPr>
      <w:rPr>
        <w:rFonts w:ascii="Symbol" w:hAnsi="Symbol" w:hint="default"/>
      </w:rPr>
    </w:lvl>
    <w:lvl w:ilvl="1" w:tplc="532C174A">
      <w:start w:val="1"/>
      <w:numFmt w:val="bullet"/>
      <w:lvlText w:val="o"/>
      <w:lvlJc w:val="left"/>
      <w:pPr>
        <w:ind w:left="1440" w:hanging="360"/>
      </w:pPr>
      <w:rPr>
        <w:rFonts w:ascii="Courier New" w:hAnsi="Courier New" w:hint="default"/>
      </w:rPr>
    </w:lvl>
    <w:lvl w:ilvl="2" w:tplc="BE929F56">
      <w:start w:val="1"/>
      <w:numFmt w:val="bullet"/>
      <w:lvlText w:val=""/>
      <w:lvlJc w:val="left"/>
      <w:pPr>
        <w:ind w:left="2160" w:hanging="360"/>
      </w:pPr>
      <w:rPr>
        <w:rFonts w:ascii="Wingdings" w:hAnsi="Wingdings" w:hint="default"/>
      </w:rPr>
    </w:lvl>
    <w:lvl w:ilvl="3" w:tplc="4C14289E">
      <w:start w:val="1"/>
      <w:numFmt w:val="bullet"/>
      <w:lvlText w:val=""/>
      <w:lvlJc w:val="left"/>
      <w:pPr>
        <w:ind w:left="2880" w:hanging="360"/>
      </w:pPr>
      <w:rPr>
        <w:rFonts w:ascii="Symbol" w:hAnsi="Symbol" w:hint="default"/>
      </w:rPr>
    </w:lvl>
    <w:lvl w:ilvl="4" w:tplc="ABF2D258">
      <w:start w:val="1"/>
      <w:numFmt w:val="bullet"/>
      <w:lvlText w:val="o"/>
      <w:lvlJc w:val="left"/>
      <w:pPr>
        <w:ind w:left="3600" w:hanging="360"/>
      </w:pPr>
      <w:rPr>
        <w:rFonts w:ascii="Courier New" w:hAnsi="Courier New" w:hint="default"/>
      </w:rPr>
    </w:lvl>
    <w:lvl w:ilvl="5" w:tplc="3378E324">
      <w:start w:val="1"/>
      <w:numFmt w:val="bullet"/>
      <w:lvlText w:val=""/>
      <w:lvlJc w:val="left"/>
      <w:pPr>
        <w:ind w:left="4320" w:hanging="360"/>
      </w:pPr>
      <w:rPr>
        <w:rFonts w:ascii="Wingdings" w:hAnsi="Wingdings" w:hint="default"/>
      </w:rPr>
    </w:lvl>
    <w:lvl w:ilvl="6" w:tplc="60422244">
      <w:start w:val="1"/>
      <w:numFmt w:val="bullet"/>
      <w:lvlText w:val=""/>
      <w:lvlJc w:val="left"/>
      <w:pPr>
        <w:ind w:left="5040" w:hanging="360"/>
      </w:pPr>
      <w:rPr>
        <w:rFonts w:ascii="Symbol" w:hAnsi="Symbol" w:hint="default"/>
      </w:rPr>
    </w:lvl>
    <w:lvl w:ilvl="7" w:tplc="F95A8D20">
      <w:start w:val="1"/>
      <w:numFmt w:val="bullet"/>
      <w:lvlText w:val="o"/>
      <w:lvlJc w:val="left"/>
      <w:pPr>
        <w:ind w:left="5760" w:hanging="360"/>
      </w:pPr>
      <w:rPr>
        <w:rFonts w:ascii="Courier New" w:hAnsi="Courier New" w:hint="default"/>
      </w:rPr>
    </w:lvl>
    <w:lvl w:ilvl="8" w:tplc="70C21E0C">
      <w:start w:val="1"/>
      <w:numFmt w:val="bullet"/>
      <w:lvlText w:val=""/>
      <w:lvlJc w:val="left"/>
      <w:pPr>
        <w:ind w:left="6480" w:hanging="360"/>
      </w:pPr>
      <w:rPr>
        <w:rFonts w:ascii="Wingdings" w:hAnsi="Wingdings" w:hint="default"/>
      </w:rPr>
    </w:lvl>
  </w:abstractNum>
  <w:abstractNum w:abstractNumId="9" w15:restartNumberingAfterBreak="0">
    <w:nsid w:val="66EB0B97"/>
    <w:multiLevelType w:val="hybridMultilevel"/>
    <w:tmpl w:val="AD0E6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FF1ECC"/>
    <w:multiLevelType w:val="hybridMultilevel"/>
    <w:tmpl w:val="69C62A6A"/>
    <w:lvl w:ilvl="0" w:tplc="AF1AEC3E">
      <w:start w:val="1"/>
      <w:numFmt w:val="bullet"/>
      <w:lvlText w:val=""/>
      <w:lvlJc w:val="left"/>
      <w:pPr>
        <w:ind w:left="720" w:hanging="360"/>
      </w:pPr>
      <w:rPr>
        <w:rFonts w:ascii="Symbol" w:hAnsi="Symbol" w:hint="default"/>
      </w:rPr>
    </w:lvl>
    <w:lvl w:ilvl="1" w:tplc="C9705ADE">
      <w:start w:val="1"/>
      <w:numFmt w:val="bullet"/>
      <w:lvlText w:val="o"/>
      <w:lvlJc w:val="left"/>
      <w:pPr>
        <w:ind w:left="1440" w:hanging="360"/>
      </w:pPr>
      <w:rPr>
        <w:rFonts w:ascii="Courier New" w:hAnsi="Courier New" w:hint="default"/>
      </w:rPr>
    </w:lvl>
    <w:lvl w:ilvl="2" w:tplc="919A3C1E">
      <w:start w:val="1"/>
      <w:numFmt w:val="bullet"/>
      <w:lvlText w:val=""/>
      <w:lvlJc w:val="left"/>
      <w:pPr>
        <w:ind w:left="2160" w:hanging="360"/>
      </w:pPr>
      <w:rPr>
        <w:rFonts w:ascii="Wingdings" w:hAnsi="Wingdings" w:hint="default"/>
      </w:rPr>
    </w:lvl>
    <w:lvl w:ilvl="3" w:tplc="98D223F2">
      <w:start w:val="1"/>
      <w:numFmt w:val="bullet"/>
      <w:lvlText w:val=""/>
      <w:lvlJc w:val="left"/>
      <w:pPr>
        <w:ind w:left="2880" w:hanging="360"/>
      </w:pPr>
      <w:rPr>
        <w:rFonts w:ascii="Symbol" w:hAnsi="Symbol" w:hint="default"/>
      </w:rPr>
    </w:lvl>
    <w:lvl w:ilvl="4" w:tplc="5AB40C4C">
      <w:start w:val="1"/>
      <w:numFmt w:val="bullet"/>
      <w:lvlText w:val="o"/>
      <w:lvlJc w:val="left"/>
      <w:pPr>
        <w:ind w:left="3600" w:hanging="360"/>
      </w:pPr>
      <w:rPr>
        <w:rFonts w:ascii="Courier New" w:hAnsi="Courier New" w:hint="default"/>
      </w:rPr>
    </w:lvl>
    <w:lvl w:ilvl="5" w:tplc="11A0AA70">
      <w:start w:val="1"/>
      <w:numFmt w:val="bullet"/>
      <w:lvlText w:val=""/>
      <w:lvlJc w:val="left"/>
      <w:pPr>
        <w:ind w:left="4320" w:hanging="360"/>
      </w:pPr>
      <w:rPr>
        <w:rFonts w:ascii="Wingdings" w:hAnsi="Wingdings" w:hint="default"/>
      </w:rPr>
    </w:lvl>
    <w:lvl w:ilvl="6" w:tplc="2230075C">
      <w:start w:val="1"/>
      <w:numFmt w:val="bullet"/>
      <w:lvlText w:val=""/>
      <w:lvlJc w:val="left"/>
      <w:pPr>
        <w:ind w:left="5040" w:hanging="360"/>
      </w:pPr>
      <w:rPr>
        <w:rFonts w:ascii="Symbol" w:hAnsi="Symbol" w:hint="default"/>
      </w:rPr>
    </w:lvl>
    <w:lvl w:ilvl="7" w:tplc="989AE7C4">
      <w:start w:val="1"/>
      <w:numFmt w:val="bullet"/>
      <w:lvlText w:val="o"/>
      <w:lvlJc w:val="left"/>
      <w:pPr>
        <w:ind w:left="5760" w:hanging="360"/>
      </w:pPr>
      <w:rPr>
        <w:rFonts w:ascii="Courier New" w:hAnsi="Courier New" w:hint="default"/>
      </w:rPr>
    </w:lvl>
    <w:lvl w:ilvl="8" w:tplc="C9A44210">
      <w:start w:val="1"/>
      <w:numFmt w:val="bullet"/>
      <w:lvlText w:val=""/>
      <w:lvlJc w:val="left"/>
      <w:pPr>
        <w:ind w:left="6480" w:hanging="360"/>
      </w:pPr>
      <w:rPr>
        <w:rFonts w:ascii="Wingdings" w:hAnsi="Wingdings" w:hint="default"/>
      </w:rPr>
    </w:lvl>
  </w:abstractNum>
  <w:abstractNum w:abstractNumId="11" w15:restartNumberingAfterBreak="0">
    <w:nsid w:val="6D5227E5"/>
    <w:multiLevelType w:val="hybridMultilevel"/>
    <w:tmpl w:val="22DA53F6"/>
    <w:lvl w:ilvl="0" w:tplc="61B4A706">
      <w:start w:val="1"/>
      <w:numFmt w:val="bullet"/>
      <w:lvlText w:val=""/>
      <w:lvlJc w:val="left"/>
      <w:pPr>
        <w:ind w:left="720" w:hanging="360"/>
      </w:pPr>
      <w:rPr>
        <w:rFonts w:ascii="Symbol" w:hAnsi="Symbol" w:hint="default"/>
      </w:rPr>
    </w:lvl>
    <w:lvl w:ilvl="1" w:tplc="11E6031E">
      <w:start w:val="1"/>
      <w:numFmt w:val="bullet"/>
      <w:lvlText w:val="o"/>
      <w:lvlJc w:val="left"/>
      <w:pPr>
        <w:ind w:left="1440" w:hanging="360"/>
      </w:pPr>
      <w:rPr>
        <w:rFonts w:ascii="Courier New" w:hAnsi="Courier New" w:hint="default"/>
      </w:rPr>
    </w:lvl>
    <w:lvl w:ilvl="2" w:tplc="D3642770">
      <w:start w:val="1"/>
      <w:numFmt w:val="bullet"/>
      <w:lvlText w:val=""/>
      <w:lvlJc w:val="left"/>
      <w:pPr>
        <w:ind w:left="2160" w:hanging="360"/>
      </w:pPr>
      <w:rPr>
        <w:rFonts w:ascii="Wingdings" w:hAnsi="Wingdings" w:hint="default"/>
      </w:rPr>
    </w:lvl>
    <w:lvl w:ilvl="3" w:tplc="387AFDD8">
      <w:start w:val="1"/>
      <w:numFmt w:val="bullet"/>
      <w:lvlText w:val=""/>
      <w:lvlJc w:val="left"/>
      <w:pPr>
        <w:ind w:left="2880" w:hanging="360"/>
      </w:pPr>
      <w:rPr>
        <w:rFonts w:ascii="Symbol" w:hAnsi="Symbol" w:hint="default"/>
      </w:rPr>
    </w:lvl>
    <w:lvl w:ilvl="4" w:tplc="F8ACA236">
      <w:start w:val="1"/>
      <w:numFmt w:val="bullet"/>
      <w:lvlText w:val="o"/>
      <w:lvlJc w:val="left"/>
      <w:pPr>
        <w:ind w:left="3600" w:hanging="360"/>
      </w:pPr>
      <w:rPr>
        <w:rFonts w:ascii="Courier New" w:hAnsi="Courier New" w:hint="default"/>
      </w:rPr>
    </w:lvl>
    <w:lvl w:ilvl="5" w:tplc="94924082">
      <w:start w:val="1"/>
      <w:numFmt w:val="bullet"/>
      <w:lvlText w:val=""/>
      <w:lvlJc w:val="left"/>
      <w:pPr>
        <w:ind w:left="4320" w:hanging="360"/>
      </w:pPr>
      <w:rPr>
        <w:rFonts w:ascii="Wingdings" w:hAnsi="Wingdings" w:hint="default"/>
      </w:rPr>
    </w:lvl>
    <w:lvl w:ilvl="6" w:tplc="1ABC226E">
      <w:start w:val="1"/>
      <w:numFmt w:val="bullet"/>
      <w:lvlText w:val=""/>
      <w:lvlJc w:val="left"/>
      <w:pPr>
        <w:ind w:left="5040" w:hanging="360"/>
      </w:pPr>
      <w:rPr>
        <w:rFonts w:ascii="Symbol" w:hAnsi="Symbol" w:hint="default"/>
      </w:rPr>
    </w:lvl>
    <w:lvl w:ilvl="7" w:tplc="258E2254">
      <w:start w:val="1"/>
      <w:numFmt w:val="bullet"/>
      <w:lvlText w:val="o"/>
      <w:lvlJc w:val="left"/>
      <w:pPr>
        <w:ind w:left="5760" w:hanging="360"/>
      </w:pPr>
      <w:rPr>
        <w:rFonts w:ascii="Courier New" w:hAnsi="Courier New" w:hint="default"/>
      </w:rPr>
    </w:lvl>
    <w:lvl w:ilvl="8" w:tplc="4F280DC0">
      <w:start w:val="1"/>
      <w:numFmt w:val="bullet"/>
      <w:lvlText w:val=""/>
      <w:lvlJc w:val="left"/>
      <w:pPr>
        <w:ind w:left="6480" w:hanging="360"/>
      </w:pPr>
      <w:rPr>
        <w:rFonts w:ascii="Wingdings" w:hAnsi="Wingdings" w:hint="default"/>
      </w:rPr>
    </w:lvl>
  </w:abstractNum>
  <w:abstractNum w:abstractNumId="12" w15:restartNumberingAfterBreak="0">
    <w:nsid w:val="77941F08"/>
    <w:multiLevelType w:val="hybridMultilevel"/>
    <w:tmpl w:val="1040EDFE"/>
    <w:lvl w:ilvl="0" w:tplc="C86A35B2">
      <w:start w:val="1"/>
      <w:numFmt w:val="bullet"/>
      <w:lvlText w:val=""/>
      <w:lvlJc w:val="left"/>
      <w:pPr>
        <w:ind w:left="720" w:hanging="360"/>
      </w:pPr>
      <w:rPr>
        <w:rFonts w:ascii="Symbol" w:hAnsi="Symbol" w:hint="default"/>
      </w:rPr>
    </w:lvl>
    <w:lvl w:ilvl="1" w:tplc="519AE44C">
      <w:start w:val="1"/>
      <w:numFmt w:val="bullet"/>
      <w:lvlText w:val="o"/>
      <w:lvlJc w:val="left"/>
      <w:pPr>
        <w:ind w:left="1440" w:hanging="360"/>
      </w:pPr>
      <w:rPr>
        <w:rFonts w:ascii="Courier New" w:hAnsi="Courier New" w:hint="default"/>
      </w:rPr>
    </w:lvl>
    <w:lvl w:ilvl="2" w:tplc="D1D8FFCA">
      <w:start w:val="1"/>
      <w:numFmt w:val="bullet"/>
      <w:lvlText w:val=""/>
      <w:lvlJc w:val="left"/>
      <w:pPr>
        <w:ind w:left="2160" w:hanging="360"/>
      </w:pPr>
      <w:rPr>
        <w:rFonts w:ascii="Wingdings" w:hAnsi="Wingdings" w:hint="default"/>
      </w:rPr>
    </w:lvl>
    <w:lvl w:ilvl="3" w:tplc="96A81912">
      <w:start w:val="1"/>
      <w:numFmt w:val="bullet"/>
      <w:lvlText w:val=""/>
      <w:lvlJc w:val="left"/>
      <w:pPr>
        <w:ind w:left="2880" w:hanging="360"/>
      </w:pPr>
      <w:rPr>
        <w:rFonts w:ascii="Symbol" w:hAnsi="Symbol" w:hint="default"/>
      </w:rPr>
    </w:lvl>
    <w:lvl w:ilvl="4" w:tplc="34E23140">
      <w:start w:val="1"/>
      <w:numFmt w:val="bullet"/>
      <w:lvlText w:val="o"/>
      <w:lvlJc w:val="left"/>
      <w:pPr>
        <w:ind w:left="3600" w:hanging="360"/>
      </w:pPr>
      <w:rPr>
        <w:rFonts w:ascii="Courier New" w:hAnsi="Courier New" w:hint="default"/>
      </w:rPr>
    </w:lvl>
    <w:lvl w:ilvl="5" w:tplc="E29618DA">
      <w:start w:val="1"/>
      <w:numFmt w:val="bullet"/>
      <w:lvlText w:val=""/>
      <w:lvlJc w:val="left"/>
      <w:pPr>
        <w:ind w:left="4320" w:hanging="360"/>
      </w:pPr>
      <w:rPr>
        <w:rFonts w:ascii="Wingdings" w:hAnsi="Wingdings" w:hint="default"/>
      </w:rPr>
    </w:lvl>
    <w:lvl w:ilvl="6" w:tplc="A6B27EC0">
      <w:start w:val="1"/>
      <w:numFmt w:val="bullet"/>
      <w:lvlText w:val=""/>
      <w:lvlJc w:val="left"/>
      <w:pPr>
        <w:ind w:left="5040" w:hanging="360"/>
      </w:pPr>
      <w:rPr>
        <w:rFonts w:ascii="Symbol" w:hAnsi="Symbol" w:hint="default"/>
      </w:rPr>
    </w:lvl>
    <w:lvl w:ilvl="7" w:tplc="23C81798">
      <w:start w:val="1"/>
      <w:numFmt w:val="bullet"/>
      <w:lvlText w:val="o"/>
      <w:lvlJc w:val="left"/>
      <w:pPr>
        <w:ind w:left="5760" w:hanging="360"/>
      </w:pPr>
      <w:rPr>
        <w:rFonts w:ascii="Courier New" w:hAnsi="Courier New" w:hint="default"/>
      </w:rPr>
    </w:lvl>
    <w:lvl w:ilvl="8" w:tplc="7646C674">
      <w:start w:val="1"/>
      <w:numFmt w:val="bullet"/>
      <w:lvlText w:val=""/>
      <w:lvlJc w:val="left"/>
      <w:pPr>
        <w:ind w:left="6480" w:hanging="360"/>
      </w:pPr>
      <w:rPr>
        <w:rFonts w:ascii="Wingdings" w:hAnsi="Wingdings" w:hint="default"/>
      </w:rPr>
    </w:lvl>
  </w:abstractNum>
  <w:abstractNum w:abstractNumId="13" w15:restartNumberingAfterBreak="0">
    <w:nsid w:val="7B14C22C"/>
    <w:multiLevelType w:val="hybridMultilevel"/>
    <w:tmpl w:val="0B4CE7F6"/>
    <w:lvl w:ilvl="0" w:tplc="70948122">
      <w:start w:val="1"/>
      <w:numFmt w:val="bullet"/>
      <w:lvlText w:val=""/>
      <w:lvlJc w:val="left"/>
      <w:pPr>
        <w:ind w:left="720" w:hanging="360"/>
      </w:pPr>
      <w:rPr>
        <w:rFonts w:ascii="Symbol" w:hAnsi="Symbol" w:hint="default"/>
      </w:rPr>
    </w:lvl>
    <w:lvl w:ilvl="1" w:tplc="8CB0CAA4">
      <w:start w:val="1"/>
      <w:numFmt w:val="bullet"/>
      <w:lvlText w:val="o"/>
      <w:lvlJc w:val="left"/>
      <w:pPr>
        <w:ind w:left="1440" w:hanging="360"/>
      </w:pPr>
      <w:rPr>
        <w:rFonts w:ascii="Courier New" w:hAnsi="Courier New" w:hint="default"/>
      </w:rPr>
    </w:lvl>
    <w:lvl w:ilvl="2" w:tplc="78EEA786">
      <w:start w:val="1"/>
      <w:numFmt w:val="bullet"/>
      <w:lvlText w:val=""/>
      <w:lvlJc w:val="left"/>
      <w:pPr>
        <w:ind w:left="2160" w:hanging="360"/>
      </w:pPr>
      <w:rPr>
        <w:rFonts w:ascii="Wingdings" w:hAnsi="Wingdings" w:hint="default"/>
      </w:rPr>
    </w:lvl>
    <w:lvl w:ilvl="3" w:tplc="325E8CA8">
      <w:start w:val="1"/>
      <w:numFmt w:val="bullet"/>
      <w:lvlText w:val=""/>
      <w:lvlJc w:val="left"/>
      <w:pPr>
        <w:ind w:left="2880" w:hanging="360"/>
      </w:pPr>
      <w:rPr>
        <w:rFonts w:ascii="Symbol" w:hAnsi="Symbol" w:hint="default"/>
      </w:rPr>
    </w:lvl>
    <w:lvl w:ilvl="4" w:tplc="703C3890">
      <w:start w:val="1"/>
      <w:numFmt w:val="bullet"/>
      <w:lvlText w:val="o"/>
      <w:lvlJc w:val="left"/>
      <w:pPr>
        <w:ind w:left="3600" w:hanging="360"/>
      </w:pPr>
      <w:rPr>
        <w:rFonts w:ascii="Courier New" w:hAnsi="Courier New" w:hint="default"/>
      </w:rPr>
    </w:lvl>
    <w:lvl w:ilvl="5" w:tplc="7EAC2FFE">
      <w:start w:val="1"/>
      <w:numFmt w:val="bullet"/>
      <w:lvlText w:val=""/>
      <w:lvlJc w:val="left"/>
      <w:pPr>
        <w:ind w:left="4320" w:hanging="360"/>
      </w:pPr>
      <w:rPr>
        <w:rFonts w:ascii="Wingdings" w:hAnsi="Wingdings" w:hint="default"/>
      </w:rPr>
    </w:lvl>
    <w:lvl w:ilvl="6" w:tplc="A5EE3578">
      <w:start w:val="1"/>
      <w:numFmt w:val="bullet"/>
      <w:lvlText w:val=""/>
      <w:lvlJc w:val="left"/>
      <w:pPr>
        <w:ind w:left="5040" w:hanging="360"/>
      </w:pPr>
      <w:rPr>
        <w:rFonts w:ascii="Symbol" w:hAnsi="Symbol" w:hint="default"/>
      </w:rPr>
    </w:lvl>
    <w:lvl w:ilvl="7" w:tplc="82FA4464">
      <w:start w:val="1"/>
      <w:numFmt w:val="bullet"/>
      <w:lvlText w:val="o"/>
      <w:lvlJc w:val="left"/>
      <w:pPr>
        <w:ind w:left="5760" w:hanging="360"/>
      </w:pPr>
      <w:rPr>
        <w:rFonts w:ascii="Courier New" w:hAnsi="Courier New" w:hint="default"/>
      </w:rPr>
    </w:lvl>
    <w:lvl w:ilvl="8" w:tplc="3F7E252C">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6"/>
  </w:num>
  <w:num w:numId="4">
    <w:abstractNumId w:val="4"/>
  </w:num>
  <w:num w:numId="5">
    <w:abstractNumId w:val="11"/>
  </w:num>
  <w:num w:numId="6">
    <w:abstractNumId w:val="13"/>
  </w:num>
  <w:num w:numId="7">
    <w:abstractNumId w:val="2"/>
  </w:num>
  <w:num w:numId="8">
    <w:abstractNumId w:val="10"/>
  </w:num>
  <w:num w:numId="9">
    <w:abstractNumId w:val="12"/>
  </w:num>
  <w:num w:numId="10">
    <w:abstractNumId w:val="8"/>
  </w:num>
  <w:num w:numId="11">
    <w:abstractNumId w:val="5"/>
  </w:num>
  <w:num w:numId="12">
    <w:abstractNumId w:val="0"/>
  </w:num>
  <w:num w:numId="13">
    <w:abstractNumId w:val="9"/>
  </w:num>
  <w:num w:numId="1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D71"/>
    <w:rsid w:val="0000273D"/>
    <w:rsid w:val="0000348B"/>
    <w:rsid w:val="0000422B"/>
    <w:rsid w:val="00006C32"/>
    <w:rsid w:val="00010EC8"/>
    <w:rsid w:val="00013553"/>
    <w:rsid w:val="00025C1E"/>
    <w:rsid w:val="00042F5F"/>
    <w:rsid w:val="00044530"/>
    <w:rsid w:val="0004514C"/>
    <w:rsid w:val="00060811"/>
    <w:rsid w:val="000742F4"/>
    <w:rsid w:val="000867EA"/>
    <w:rsid w:val="0009774B"/>
    <w:rsid w:val="000A1F5C"/>
    <w:rsid w:val="000A290A"/>
    <w:rsid w:val="000A5C72"/>
    <w:rsid w:val="000A7AE2"/>
    <w:rsid w:val="000C1261"/>
    <w:rsid w:val="000C2391"/>
    <w:rsid w:val="000C7573"/>
    <w:rsid w:val="000D1759"/>
    <w:rsid w:val="000D2E62"/>
    <w:rsid w:val="000D31DF"/>
    <w:rsid w:val="000E04BF"/>
    <w:rsid w:val="000E3174"/>
    <w:rsid w:val="000F2A71"/>
    <w:rsid w:val="00102498"/>
    <w:rsid w:val="00104A9F"/>
    <w:rsid w:val="00105CA8"/>
    <w:rsid w:val="00106400"/>
    <w:rsid w:val="00132D33"/>
    <w:rsid w:val="001456D0"/>
    <w:rsid w:val="00150AB9"/>
    <w:rsid w:val="00150AF2"/>
    <w:rsid w:val="00151734"/>
    <w:rsid w:val="00172F74"/>
    <w:rsid w:val="00177727"/>
    <w:rsid w:val="00180E3D"/>
    <w:rsid w:val="001848AC"/>
    <w:rsid w:val="00190B88"/>
    <w:rsid w:val="001B10CF"/>
    <w:rsid w:val="001C3F0A"/>
    <w:rsid w:val="001D2E5B"/>
    <w:rsid w:val="001D3FCC"/>
    <w:rsid w:val="001D5446"/>
    <w:rsid w:val="001E6497"/>
    <w:rsid w:val="001F2B4A"/>
    <w:rsid w:val="00200045"/>
    <w:rsid w:val="002051E3"/>
    <w:rsid w:val="002205E4"/>
    <w:rsid w:val="00223B7A"/>
    <w:rsid w:val="00235491"/>
    <w:rsid w:val="00237BD2"/>
    <w:rsid w:val="002409F7"/>
    <w:rsid w:val="00246A5C"/>
    <w:rsid w:val="00256E90"/>
    <w:rsid w:val="00260CED"/>
    <w:rsid w:val="00263CAB"/>
    <w:rsid w:val="002662F3"/>
    <w:rsid w:val="0027252F"/>
    <w:rsid w:val="00280F63"/>
    <w:rsid w:val="00281476"/>
    <w:rsid w:val="00283FF9"/>
    <w:rsid w:val="0028631C"/>
    <w:rsid w:val="00290788"/>
    <w:rsid w:val="00290F6E"/>
    <w:rsid w:val="00292946"/>
    <w:rsid w:val="00294B38"/>
    <w:rsid w:val="00297A65"/>
    <w:rsid w:val="0029C2EF"/>
    <w:rsid w:val="002A2CE2"/>
    <w:rsid w:val="002A3482"/>
    <w:rsid w:val="002B3B6F"/>
    <w:rsid w:val="002B424B"/>
    <w:rsid w:val="002B5001"/>
    <w:rsid w:val="002D1BCD"/>
    <w:rsid w:val="002E5D71"/>
    <w:rsid w:val="002F27FD"/>
    <w:rsid w:val="0030586C"/>
    <w:rsid w:val="00310267"/>
    <w:rsid w:val="003132AB"/>
    <w:rsid w:val="00316D8F"/>
    <w:rsid w:val="0033339B"/>
    <w:rsid w:val="00333FB7"/>
    <w:rsid w:val="003358DF"/>
    <w:rsid w:val="003450A9"/>
    <w:rsid w:val="00346C2B"/>
    <w:rsid w:val="00350424"/>
    <w:rsid w:val="003568DE"/>
    <w:rsid w:val="003648EB"/>
    <w:rsid w:val="0036601E"/>
    <w:rsid w:val="00373678"/>
    <w:rsid w:val="00376AE8"/>
    <w:rsid w:val="003857AC"/>
    <w:rsid w:val="003977BE"/>
    <w:rsid w:val="003A6FCD"/>
    <w:rsid w:val="003B0582"/>
    <w:rsid w:val="003B1D54"/>
    <w:rsid w:val="003B2C71"/>
    <w:rsid w:val="003D0706"/>
    <w:rsid w:val="003D368F"/>
    <w:rsid w:val="003D6D7D"/>
    <w:rsid w:val="003E0C38"/>
    <w:rsid w:val="003E0D7C"/>
    <w:rsid w:val="003E1BDE"/>
    <w:rsid w:val="003F08D0"/>
    <w:rsid w:val="003F1F09"/>
    <w:rsid w:val="003F625D"/>
    <w:rsid w:val="003F71AC"/>
    <w:rsid w:val="00401470"/>
    <w:rsid w:val="00406982"/>
    <w:rsid w:val="004161AD"/>
    <w:rsid w:val="00424E27"/>
    <w:rsid w:val="00434409"/>
    <w:rsid w:val="00435202"/>
    <w:rsid w:val="00443B1C"/>
    <w:rsid w:val="00451B27"/>
    <w:rsid w:val="00456883"/>
    <w:rsid w:val="0046493A"/>
    <w:rsid w:val="0047269A"/>
    <w:rsid w:val="004A1EC5"/>
    <w:rsid w:val="004A2DDD"/>
    <w:rsid w:val="004B39AB"/>
    <w:rsid w:val="004C216D"/>
    <w:rsid w:val="004E3FEA"/>
    <w:rsid w:val="004E6DF4"/>
    <w:rsid w:val="004F5601"/>
    <w:rsid w:val="004F6F29"/>
    <w:rsid w:val="00506D74"/>
    <w:rsid w:val="005078C0"/>
    <w:rsid w:val="00516528"/>
    <w:rsid w:val="00523817"/>
    <w:rsid w:val="00533908"/>
    <w:rsid w:val="0054409E"/>
    <w:rsid w:val="00545A06"/>
    <w:rsid w:val="00546618"/>
    <w:rsid w:val="00557BAE"/>
    <w:rsid w:val="005607EE"/>
    <w:rsid w:val="00562B35"/>
    <w:rsid w:val="00573806"/>
    <w:rsid w:val="00586851"/>
    <w:rsid w:val="005869A2"/>
    <w:rsid w:val="00587E7A"/>
    <w:rsid w:val="005A2304"/>
    <w:rsid w:val="005A27CE"/>
    <w:rsid w:val="005A4991"/>
    <w:rsid w:val="005B33EF"/>
    <w:rsid w:val="005B55CF"/>
    <w:rsid w:val="005B7B7D"/>
    <w:rsid w:val="005C15DC"/>
    <w:rsid w:val="005C1C9E"/>
    <w:rsid w:val="005C3AA2"/>
    <w:rsid w:val="005F7418"/>
    <w:rsid w:val="00602D40"/>
    <w:rsid w:val="00606D59"/>
    <w:rsid w:val="00607FFE"/>
    <w:rsid w:val="00623C07"/>
    <w:rsid w:val="00630C4D"/>
    <w:rsid w:val="00632933"/>
    <w:rsid w:val="006372DE"/>
    <w:rsid w:val="0064203C"/>
    <w:rsid w:val="00651562"/>
    <w:rsid w:val="00662331"/>
    <w:rsid w:val="00663F4F"/>
    <w:rsid w:val="00664507"/>
    <w:rsid w:val="00680C5D"/>
    <w:rsid w:val="00683773"/>
    <w:rsid w:val="00691B2A"/>
    <w:rsid w:val="00695254"/>
    <w:rsid w:val="0069531A"/>
    <w:rsid w:val="0069706B"/>
    <w:rsid w:val="006A565C"/>
    <w:rsid w:val="006B2CAE"/>
    <w:rsid w:val="006B5D4A"/>
    <w:rsid w:val="006C19B1"/>
    <w:rsid w:val="006C7A5B"/>
    <w:rsid w:val="006D043E"/>
    <w:rsid w:val="006D15E8"/>
    <w:rsid w:val="006D549B"/>
    <w:rsid w:val="006E5231"/>
    <w:rsid w:val="006F43E9"/>
    <w:rsid w:val="006F6A7A"/>
    <w:rsid w:val="006F7241"/>
    <w:rsid w:val="006F7418"/>
    <w:rsid w:val="00703BE3"/>
    <w:rsid w:val="00707C7F"/>
    <w:rsid w:val="0072082F"/>
    <w:rsid w:val="007224B4"/>
    <w:rsid w:val="00722F41"/>
    <w:rsid w:val="0072305D"/>
    <w:rsid w:val="007271FE"/>
    <w:rsid w:val="0074643E"/>
    <w:rsid w:val="00746DA0"/>
    <w:rsid w:val="0076164E"/>
    <w:rsid w:val="00762045"/>
    <w:rsid w:val="00772190"/>
    <w:rsid w:val="007C3EDA"/>
    <w:rsid w:val="007D1EE7"/>
    <w:rsid w:val="007D5917"/>
    <w:rsid w:val="007D618C"/>
    <w:rsid w:val="007D734B"/>
    <w:rsid w:val="007E20B2"/>
    <w:rsid w:val="007E4ED8"/>
    <w:rsid w:val="007F7635"/>
    <w:rsid w:val="0080004A"/>
    <w:rsid w:val="008016F9"/>
    <w:rsid w:val="00806490"/>
    <w:rsid w:val="008219E1"/>
    <w:rsid w:val="00824E91"/>
    <w:rsid w:val="00825539"/>
    <w:rsid w:val="00830BC1"/>
    <w:rsid w:val="008334C5"/>
    <w:rsid w:val="0085603E"/>
    <w:rsid w:val="008570DE"/>
    <w:rsid w:val="00862B79"/>
    <w:rsid w:val="00865650"/>
    <w:rsid w:val="0087141B"/>
    <w:rsid w:val="008844F1"/>
    <w:rsid w:val="00893A64"/>
    <w:rsid w:val="00899F88"/>
    <w:rsid w:val="008A1F5E"/>
    <w:rsid w:val="008B0015"/>
    <w:rsid w:val="008B4847"/>
    <w:rsid w:val="008B5269"/>
    <w:rsid w:val="008C5BBA"/>
    <w:rsid w:val="008D067A"/>
    <w:rsid w:val="008E1417"/>
    <w:rsid w:val="008E771E"/>
    <w:rsid w:val="008F51BC"/>
    <w:rsid w:val="00910B42"/>
    <w:rsid w:val="0092164D"/>
    <w:rsid w:val="00922E48"/>
    <w:rsid w:val="00932822"/>
    <w:rsid w:val="00937D3B"/>
    <w:rsid w:val="00956A13"/>
    <w:rsid w:val="00970CED"/>
    <w:rsid w:val="00980444"/>
    <w:rsid w:val="0099678C"/>
    <w:rsid w:val="009A30EC"/>
    <w:rsid w:val="009B0994"/>
    <w:rsid w:val="009B16DD"/>
    <w:rsid w:val="009D5518"/>
    <w:rsid w:val="009D7843"/>
    <w:rsid w:val="009D7E40"/>
    <w:rsid w:val="009E0608"/>
    <w:rsid w:val="009E5355"/>
    <w:rsid w:val="009F33D3"/>
    <w:rsid w:val="009F3404"/>
    <w:rsid w:val="00A06E9F"/>
    <w:rsid w:val="00A13461"/>
    <w:rsid w:val="00A15773"/>
    <w:rsid w:val="00A26068"/>
    <w:rsid w:val="00A27852"/>
    <w:rsid w:val="00A371CA"/>
    <w:rsid w:val="00A374F6"/>
    <w:rsid w:val="00A37A76"/>
    <w:rsid w:val="00A6540A"/>
    <w:rsid w:val="00A661D7"/>
    <w:rsid w:val="00A74BC6"/>
    <w:rsid w:val="00A76C84"/>
    <w:rsid w:val="00A81416"/>
    <w:rsid w:val="00A82CB2"/>
    <w:rsid w:val="00A87122"/>
    <w:rsid w:val="00A90952"/>
    <w:rsid w:val="00A91814"/>
    <w:rsid w:val="00A93AA4"/>
    <w:rsid w:val="00A9406D"/>
    <w:rsid w:val="00A965A8"/>
    <w:rsid w:val="00AB40C6"/>
    <w:rsid w:val="00AB5444"/>
    <w:rsid w:val="00AC106F"/>
    <w:rsid w:val="00AC220B"/>
    <w:rsid w:val="00AC47A7"/>
    <w:rsid w:val="00AD0593"/>
    <w:rsid w:val="00AD3F88"/>
    <w:rsid w:val="00AF0D3F"/>
    <w:rsid w:val="00AF196D"/>
    <w:rsid w:val="00B01D9F"/>
    <w:rsid w:val="00B03C42"/>
    <w:rsid w:val="00B05BF5"/>
    <w:rsid w:val="00B13669"/>
    <w:rsid w:val="00B30E4E"/>
    <w:rsid w:val="00B349B3"/>
    <w:rsid w:val="00B42172"/>
    <w:rsid w:val="00B53CDC"/>
    <w:rsid w:val="00B5684D"/>
    <w:rsid w:val="00B649B9"/>
    <w:rsid w:val="00B66851"/>
    <w:rsid w:val="00BA37C1"/>
    <w:rsid w:val="00BA3C16"/>
    <w:rsid w:val="00BA730B"/>
    <w:rsid w:val="00BD0C7C"/>
    <w:rsid w:val="00BF46A6"/>
    <w:rsid w:val="00BF4793"/>
    <w:rsid w:val="00BF6697"/>
    <w:rsid w:val="00C009ED"/>
    <w:rsid w:val="00C0265D"/>
    <w:rsid w:val="00C0667A"/>
    <w:rsid w:val="00C122F7"/>
    <w:rsid w:val="00C13760"/>
    <w:rsid w:val="00C1525E"/>
    <w:rsid w:val="00C173EC"/>
    <w:rsid w:val="00C2109F"/>
    <w:rsid w:val="00C53FCA"/>
    <w:rsid w:val="00C82F11"/>
    <w:rsid w:val="00C86C7F"/>
    <w:rsid w:val="00C92F79"/>
    <w:rsid w:val="00CA1FF7"/>
    <w:rsid w:val="00CA56D7"/>
    <w:rsid w:val="00CA6B22"/>
    <w:rsid w:val="00CB4CE0"/>
    <w:rsid w:val="00CC5025"/>
    <w:rsid w:val="00CD4FA7"/>
    <w:rsid w:val="00CE15D8"/>
    <w:rsid w:val="00CE2ADF"/>
    <w:rsid w:val="00CE7E5B"/>
    <w:rsid w:val="00CF5969"/>
    <w:rsid w:val="00D10E2C"/>
    <w:rsid w:val="00D14635"/>
    <w:rsid w:val="00D15005"/>
    <w:rsid w:val="00D243D7"/>
    <w:rsid w:val="00D26205"/>
    <w:rsid w:val="00D27FDE"/>
    <w:rsid w:val="00D34591"/>
    <w:rsid w:val="00D400C4"/>
    <w:rsid w:val="00D433B9"/>
    <w:rsid w:val="00D444F9"/>
    <w:rsid w:val="00D450AE"/>
    <w:rsid w:val="00D64F0C"/>
    <w:rsid w:val="00D6685E"/>
    <w:rsid w:val="00D926E2"/>
    <w:rsid w:val="00DA79EC"/>
    <w:rsid w:val="00DB4241"/>
    <w:rsid w:val="00DC6A6C"/>
    <w:rsid w:val="00DD05A0"/>
    <w:rsid w:val="00DD531F"/>
    <w:rsid w:val="00DD6459"/>
    <w:rsid w:val="00DE174A"/>
    <w:rsid w:val="00DE2231"/>
    <w:rsid w:val="00DE6CFB"/>
    <w:rsid w:val="00E027E3"/>
    <w:rsid w:val="00E12642"/>
    <w:rsid w:val="00E1676C"/>
    <w:rsid w:val="00E17EBC"/>
    <w:rsid w:val="00E2265B"/>
    <w:rsid w:val="00E246D9"/>
    <w:rsid w:val="00E27B9F"/>
    <w:rsid w:val="00E34E40"/>
    <w:rsid w:val="00E461E7"/>
    <w:rsid w:val="00E47796"/>
    <w:rsid w:val="00E5287F"/>
    <w:rsid w:val="00E539C5"/>
    <w:rsid w:val="00E632B0"/>
    <w:rsid w:val="00E73CF9"/>
    <w:rsid w:val="00E76857"/>
    <w:rsid w:val="00EA4017"/>
    <w:rsid w:val="00EC1CF7"/>
    <w:rsid w:val="00EC6878"/>
    <w:rsid w:val="00ED680D"/>
    <w:rsid w:val="00EE4D72"/>
    <w:rsid w:val="00EF164E"/>
    <w:rsid w:val="00EF4920"/>
    <w:rsid w:val="00EF5C19"/>
    <w:rsid w:val="00F06528"/>
    <w:rsid w:val="00F24227"/>
    <w:rsid w:val="00F25803"/>
    <w:rsid w:val="00F26B2A"/>
    <w:rsid w:val="00F2755E"/>
    <w:rsid w:val="00F5603F"/>
    <w:rsid w:val="00F64166"/>
    <w:rsid w:val="00F7002E"/>
    <w:rsid w:val="00F710C1"/>
    <w:rsid w:val="00F721D7"/>
    <w:rsid w:val="00F73C5E"/>
    <w:rsid w:val="00F76B96"/>
    <w:rsid w:val="00F82F87"/>
    <w:rsid w:val="00FA3314"/>
    <w:rsid w:val="00FB1CB1"/>
    <w:rsid w:val="00FB7086"/>
    <w:rsid w:val="00FB7139"/>
    <w:rsid w:val="00FD34C0"/>
    <w:rsid w:val="00FD6E4A"/>
    <w:rsid w:val="00FE1D2B"/>
    <w:rsid w:val="00FE2580"/>
    <w:rsid w:val="0103630A"/>
    <w:rsid w:val="010D0C83"/>
    <w:rsid w:val="0130270A"/>
    <w:rsid w:val="016F7C0A"/>
    <w:rsid w:val="024B06A5"/>
    <w:rsid w:val="02E360BD"/>
    <w:rsid w:val="03A3E20F"/>
    <w:rsid w:val="0424AAB8"/>
    <w:rsid w:val="0446D791"/>
    <w:rsid w:val="046190D1"/>
    <w:rsid w:val="049B2CFE"/>
    <w:rsid w:val="04CD1B4F"/>
    <w:rsid w:val="0521E766"/>
    <w:rsid w:val="052419A1"/>
    <w:rsid w:val="054E8944"/>
    <w:rsid w:val="0563BC10"/>
    <w:rsid w:val="05E18553"/>
    <w:rsid w:val="060C2731"/>
    <w:rsid w:val="060FA1E3"/>
    <w:rsid w:val="06D476A0"/>
    <w:rsid w:val="06EFA654"/>
    <w:rsid w:val="08536B08"/>
    <w:rsid w:val="087F7A37"/>
    <w:rsid w:val="08EABE83"/>
    <w:rsid w:val="08F8FAD5"/>
    <w:rsid w:val="0929FF25"/>
    <w:rsid w:val="095E99E9"/>
    <w:rsid w:val="0994F42D"/>
    <w:rsid w:val="0AEAC337"/>
    <w:rsid w:val="0BBA3F4F"/>
    <w:rsid w:val="0D36DDD4"/>
    <w:rsid w:val="0D79F958"/>
    <w:rsid w:val="0D8E617E"/>
    <w:rsid w:val="0E3EE0B7"/>
    <w:rsid w:val="0E4AB363"/>
    <w:rsid w:val="0F575430"/>
    <w:rsid w:val="0F934B63"/>
    <w:rsid w:val="0FD5A791"/>
    <w:rsid w:val="10237145"/>
    <w:rsid w:val="102BE828"/>
    <w:rsid w:val="1072E91D"/>
    <w:rsid w:val="10A1332B"/>
    <w:rsid w:val="10A1E383"/>
    <w:rsid w:val="11524563"/>
    <w:rsid w:val="11AE86E3"/>
    <w:rsid w:val="11EFED41"/>
    <w:rsid w:val="12078A84"/>
    <w:rsid w:val="121B0382"/>
    <w:rsid w:val="12E2225B"/>
    <w:rsid w:val="13073A8A"/>
    <w:rsid w:val="130D1318"/>
    <w:rsid w:val="135B1207"/>
    <w:rsid w:val="138202E2"/>
    <w:rsid w:val="13DF81B0"/>
    <w:rsid w:val="1431D923"/>
    <w:rsid w:val="1475F1EC"/>
    <w:rsid w:val="147B418F"/>
    <w:rsid w:val="15457DBC"/>
    <w:rsid w:val="1545B443"/>
    <w:rsid w:val="15B6BB60"/>
    <w:rsid w:val="1628147C"/>
    <w:rsid w:val="1694DB7A"/>
    <w:rsid w:val="16B9A605"/>
    <w:rsid w:val="18942470"/>
    <w:rsid w:val="19003D70"/>
    <w:rsid w:val="1906576B"/>
    <w:rsid w:val="196A14A6"/>
    <w:rsid w:val="1988AC62"/>
    <w:rsid w:val="19C7430E"/>
    <w:rsid w:val="1A1FFD46"/>
    <w:rsid w:val="1AE4A8E7"/>
    <w:rsid w:val="1AEA97F5"/>
    <w:rsid w:val="1B161D6B"/>
    <w:rsid w:val="1B5A6E23"/>
    <w:rsid w:val="1BBC7F21"/>
    <w:rsid w:val="1BFB4F94"/>
    <w:rsid w:val="1C275305"/>
    <w:rsid w:val="1CEB7A10"/>
    <w:rsid w:val="1DB3081F"/>
    <w:rsid w:val="1DDC1275"/>
    <w:rsid w:val="1E1398BC"/>
    <w:rsid w:val="1E15D40E"/>
    <w:rsid w:val="1EA8F62B"/>
    <w:rsid w:val="1F1327D3"/>
    <w:rsid w:val="1F4A65A3"/>
    <w:rsid w:val="1FAED8CD"/>
    <w:rsid w:val="1FAF6366"/>
    <w:rsid w:val="208A6D82"/>
    <w:rsid w:val="20EA1013"/>
    <w:rsid w:val="212C2397"/>
    <w:rsid w:val="23454E03"/>
    <w:rsid w:val="2346EA49"/>
    <w:rsid w:val="23E2F3EC"/>
    <w:rsid w:val="242AB5FC"/>
    <w:rsid w:val="24D89CF6"/>
    <w:rsid w:val="253F1269"/>
    <w:rsid w:val="25DEBC11"/>
    <w:rsid w:val="262F30D7"/>
    <w:rsid w:val="2655D92A"/>
    <w:rsid w:val="265ABFDB"/>
    <w:rsid w:val="26D50ADD"/>
    <w:rsid w:val="272C80DC"/>
    <w:rsid w:val="2777BB60"/>
    <w:rsid w:val="2882BFA0"/>
    <w:rsid w:val="2887DCA5"/>
    <w:rsid w:val="28ED087C"/>
    <w:rsid w:val="29751107"/>
    <w:rsid w:val="29D5D0F1"/>
    <w:rsid w:val="2AB36245"/>
    <w:rsid w:val="2AFD4DCA"/>
    <w:rsid w:val="2BC24464"/>
    <w:rsid w:val="2BD311BC"/>
    <w:rsid w:val="2CFE4E2B"/>
    <w:rsid w:val="2DE6FCE4"/>
    <w:rsid w:val="2E4D17C9"/>
    <w:rsid w:val="2E91FE8B"/>
    <w:rsid w:val="2FC1F5E0"/>
    <w:rsid w:val="30769038"/>
    <w:rsid w:val="30797673"/>
    <w:rsid w:val="31F376C0"/>
    <w:rsid w:val="322D4602"/>
    <w:rsid w:val="323339F0"/>
    <w:rsid w:val="32BC9B50"/>
    <w:rsid w:val="331878D8"/>
    <w:rsid w:val="3393E824"/>
    <w:rsid w:val="33D19B3A"/>
    <w:rsid w:val="34170671"/>
    <w:rsid w:val="346CCB75"/>
    <w:rsid w:val="34B79DEC"/>
    <w:rsid w:val="34D7AC5D"/>
    <w:rsid w:val="34DAD8D0"/>
    <w:rsid w:val="356D6B9B"/>
    <w:rsid w:val="362C4481"/>
    <w:rsid w:val="36748959"/>
    <w:rsid w:val="37107551"/>
    <w:rsid w:val="37455979"/>
    <w:rsid w:val="37853498"/>
    <w:rsid w:val="37C814E2"/>
    <w:rsid w:val="3806F656"/>
    <w:rsid w:val="38761E2A"/>
    <w:rsid w:val="389AC1F2"/>
    <w:rsid w:val="38E306CA"/>
    <w:rsid w:val="391213F6"/>
    <w:rsid w:val="396BC5B8"/>
    <w:rsid w:val="3A8642CB"/>
    <w:rsid w:val="3AD21CED"/>
    <w:rsid w:val="3BC19411"/>
    <w:rsid w:val="3BDFA6F4"/>
    <w:rsid w:val="3C53636E"/>
    <w:rsid w:val="3C74F39C"/>
    <w:rsid w:val="3D3EBBF5"/>
    <w:rsid w:val="3DAF645D"/>
    <w:rsid w:val="3DD58DC0"/>
    <w:rsid w:val="3E84952B"/>
    <w:rsid w:val="3EA43B6E"/>
    <w:rsid w:val="3EC10A78"/>
    <w:rsid w:val="3F7F531F"/>
    <w:rsid w:val="40FFA492"/>
    <w:rsid w:val="412657AB"/>
    <w:rsid w:val="4226D291"/>
    <w:rsid w:val="425E7DD8"/>
    <w:rsid w:val="429B74F3"/>
    <w:rsid w:val="432E19A5"/>
    <w:rsid w:val="4411474C"/>
    <w:rsid w:val="44800581"/>
    <w:rsid w:val="448BFE53"/>
    <w:rsid w:val="4503CAB1"/>
    <w:rsid w:val="453E0CE6"/>
    <w:rsid w:val="45B2875C"/>
    <w:rsid w:val="46224784"/>
    <w:rsid w:val="46589528"/>
    <w:rsid w:val="4674A20C"/>
    <w:rsid w:val="46E24AE0"/>
    <w:rsid w:val="46FC1957"/>
    <w:rsid w:val="472E86A1"/>
    <w:rsid w:val="47B44C44"/>
    <w:rsid w:val="47B7A643"/>
    <w:rsid w:val="481A5C0E"/>
    <w:rsid w:val="482DF0D2"/>
    <w:rsid w:val="48B25902"/>
    <w:rsid w:val="4B7E43B2"/>
    <w:rsid w:val="4BFDC4F1"/>
    <w:rsid w:val="4C793A7F"/>
    <w:rsid w:val="4CD9A1EC"/>
    <w:rsid w:val="4CDC2E7B"/>
    <w:rsid w:val="4E150AE0"/>
    <w:rsid w:val="4E707535"/>
    <w:rsid w:val="4F2B3F8B"/>
    <w:rsid w:val="4FBE5341"/>
    <w:rsid w:val="4FF37450"/>
    <w:rsid w:val="506F78CE"/>
    <w:rsid w:val="50C76F50"/>
    <w:rsid w:val="50D2733D"/>
    <w:rsid w:val="5154CFEB"/>
    <w:rsid w:val="5239231F"/>
    <w:rsid w:val="524B2D51"/>
    <w:rsid w:val="528558B8"/>
    <w:rsid w:val="52A2F834"/>
    <w:rsid w:val="530DBED0"/>
    <w:rsid w:val="543EC895"/>
    <w:rsid w:val="5478F3FC"/>
    <w:rsid w:val="5534F542"/>
    <w:rsid w:val="55CB28FD"/>
    <w:rsid w:val="55F0092F"/>
    <w:rsid w:val="56142D93"/>
    <w:rsid w:val="562927DF"/>
    <w:rsid w:val="56C3D415"/>
    <w:rsid w:val="56EC6A0A"/>
    <w:rsid w:val="5703AF8B"/>
    <w:rsid w:val="572A5BC5"/>
    <w:rsid w:val="573909A1"/>
    <w:rsid w:val="5757D100"/>
    <w:rsid w:val="57B444BF"/>
    <w:rsid w:val="58249B8F"/>
    <w:rsid w:val="589CAEDA"/>
    <w:rsid w:val="58A864A3"/>
    <w:rsid w:val="58E85D88"/>
    <w:rsid w:val="58ED4580"/>
    <w:rsid w:val="59E12003"/>
    <w:rsid w:val="5A0D217E"/>
    <w:rsid w:val="5A711F2E"/>
    <w:rsid w:val="5A8B7097"/>
    <w:rsid w:val="5B310158"/>
    <w:rsid w:val="5BE00565"/>
    <w:rsid w:val="5C9B7DBC"/>
    <w:rsid w:val="5D701FFD"/>
    <w:rsid w:val="5D893FD2"/>
    <w:rsid w:val="5DD7523C"/>
    <w:rsid w:val="5DE5CCC3"/>
    <w:rsid w:val="5DFE8F7B"/>
    <w:rsid w:val="5ED5D5A5"/>
    <w:rsid w:val="5F12E36D"/>
    <w:rsid w:val="5F1495AA"/>
    <w:rsid w:val="5F545E61"/>
    <w:rsid w:val="5F7A87A6"/>
    <w:rsid w:val="5F80588F"/>
    <w:rsid w:val="5FDD8F2A"/>
    <w:rsid w:val="610179C7"/>
    <w:rsid w:val="61FAAAA8"/>
    <w:rsid w:val="633E0121"/>
    <w:rsid w:val="635058AD"/>
    <w:rsid w:val="6354062D"/>
    <w:rsid w:val="63748AEB"/>
    <w:rsid w:val="63845D92"/>
    <w:rsid w:val="63ACDEF1"/>
    <w:rsid w:val="63EAE7B9"/>
    <w:rsid w:val="64009331"/>
    <w:rsid w:val="6402024E"/>
    <w:rsid w:val="646FCFF6"/>
    <w:rsid w:val="6572F34E"/>
    <w:rsid w:val="658ED531"/>
    <w:rsid w:val="65B2A02B"/>
    <w:rsid w:val="6699986A"/>
    <w:rsid w:val="669C8DE9"/>
    <w:rsid w:val="66F2BD18"/>
    <w:rsid w:val="672CC1D6"/>
    <w:rsid w:val="674E708C"/>
    <w:rsid w:val="67A57547"/>
    <w:rsid w:val="68BA7C81"/>
    <w:rsid w:val="68C675F3"/>
    <w:rsid w:val="69715523"/>
    <w:rsid w:val="69903E4C"/>
    <w:rsid w:val="6991C9D2"/>
    <w:rsid w:val="69A1CB83"/>
    <w:rsid w:val="6A0D538D"/>
    <w:rsid w:val="6B4AB72A"/>
    <w:rsid w:val="6B56C7A5"/>
    <w:rsid w:val="6BA2BE0A"/>
    <w:rsid w:val="6C2BEF3F"/>
    <w:rsid w:val="6C3D8E8B"/>
    <w:rsid w:val="6C5FB319"/>
    <w:rsid w:val="6C880398"/>
    <w:rsid w:val="6D5126E9"/>
    <w:rsid w:val="6DA55F76"/>
    <w:rsid w:val="6DF6957B"/>
    <w:rsid w:val="6E0AB302"/>
    <w:rsid w:val="6E315E18"/>
    <w:rsid w:val="6E43B817"/>
    <w:rsid w:val="6E63AF6F"/>
    <w:rsid w:val="6FFCAEBE"/>
    <w:rsid w:val="7006D3AF"/>
    <w:rsid w:val="702A47D2"/>
    <w:rsid w:val="709EA4D6"/>
    <w:rsid w:val="7133610D"/>
    <w:rsid w:val="7224980C"/>
    <w:rsid w:val="726721ED"/>
    <w:rsid w:val="727DA4AB"/>
    <w:rsid w:val="73344F80"/>
    <w:rsid w:val="73497A0C"/>
    <w:rsid w:val="734F1D35"/>
    <w:rsid w:val="739A6A65"/>
    <w:rsid w:val="7409289A"/>
    <w:rsid w:val="750522FD"/>
    <w:rsid w:val="7563E393"/>
    <w:rsid w:val="759C62B0"/>
    <w:rsid w:val="75E1A01B"/>
    <w:rsid w:val="7652C7E5"/>
    <w:rsid w:val="7740C95C"/>
    <w:rsid w:val="7783A712"/>
    <w:rsid w:val="7799F771"/>
    <w:rsid w:val="77EE9846"/>
    <w:rsid w:val="7807C0A3"/>
    <w:rsid w:val="7850D352"/>
    <w:rsid w:val="78B15E37"/>
    <w:rsid w:val="78D228F6"/>
    <w:rsid w:val="7924195E"/>
    <w:rsid w:val="799EC033"/>
    <w:rsid w:val="79B3C983"/>
    <w:rsid w:val="79E31BFA"/>
    <w:rsid w:val="7A7545A1"/>
    <w:rsid w:val="7A8B8D19"/>
    <w:rsid w:val="7A9E0105"/>
    <w:rsid w:val="7AC1F78C"/>
    <w:rsid w:val="7B259353"/>
    <w:rsid w:val="7B46D8BC"/>
    <w:rsid w:val="7B4E9A6F"/>
    <w:rsid w:val="7B915497"/>
    <w:rsid w:val="7B9CE652"/>
    <w:rsid w:val="7BCD038E"/>
    <w:rsid w:val="7C282B0D"/>
    <w:rsid w:val="7CEED515"/>
    <w:rsid w:val="7D25AB73"/>
    <w:rsid w:val="7D4B8118"/>
    <w:rsid w:val="7E2828B4"/>
    <w:rsid w:val="7E443AA1"/>
    <w:rsid w:val="7E5AD6F1"/>
    <w:rsid w:val="7EE75179"/>
    <w:rsid w:val="7EF8701C"/>
    <w:rsid w:val="7F125564"/>
    <w:rsid w:val="7F7A9570"/>
    <w:rsid w:val="7FBCC97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B6AC41"/>
  <w15:docId w15:val="{47578034-7EA4-441C-8C2E-6127059F9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273D"/>
    <w:rPr>
      <w:rFonts w:ascii="Arial" w:hAnsi="Arial"/>
    </w:rPr>
  </w:style>
  <w:style w:type="paragraph" w:styleId="Heading1">
    <w:name w:val="heading 1"/>
    <w:basedOn w:val="Normal"/>
    <w:next w:val="Normal"/>
    <w:link w:val="Heading1Char"/>
    <w:uiPriority w:val="9"/>
    <w:qFormat/>
    <w:rsid w:val="00F5603F"/>
    <w:pPr>
      <w:keepNext/>
      <w:keepLines/>
      <w:pBdr>
        <w:top w:val="single" w:sz="4" w:space="4" w:color="FFFFFF" w:themeColor="background1"/>
        <w:left w:val="single" w:sz="4" w:space="2" w:color="FFFFFF" w:themeColor="background1"/>
        <w:bottom w:val="single" w:sz="4" w:space="4" w:color="FFFFFF" w:themeColor="background1"/>
        <w:right w:val="single" w:sz="4" w:space="2" w:color="FFFFFF" w:themeColor="background1"/>
      </w:pBdr>
      <w:shd w:val="clear" w:color="auto" w:fill="203488"/>
      <w:spacing w:before="240" w:after="0"/>
      <w:outlineLvl w:val="0"/>
    </w:pPr>
    <w:rPr>
      <w:rFonts w:eastAsiaTheme="majorEastAsia" w:cstheme="majorBidi"/>
      <w:b/>
      <w:caps/>
      <w:color w:val="FFFFFF" w:themeColor="background1"/>
      <w:sz w:val="28"/>
      <w:szCs w:val="32"/>
    </w:rPr>
  </w:style>
  <w:style w:type="paragraph" w:styleId="Heading2">
    <w:name w:val="heading 2"/>
    <w:basedOn w:val="Normal"/>
    <w:next w:val="Normal"/>
    <w:link w:val="Heading2Char"/>
    <w:uiPriority w:val="9"/>
    <w:unhideWhenUsed/>
    <w:qFormat/>
    <w:rsid w:val="00DB4241"/>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241"/>
    <w:pPr>
      <w:ind w:left="720"/>
      <w:contextualSpacing/>
    </w:pPr>
  </w:style>
  <w:style w:type="table" w:styleId="TableGrid">
    <w:name w:val="Table Grid"/>
    <w:basedOn w:val="TableNormal"/>
    <w:uiPriority w:val="59"/>
    <w:rsid w:val="00CE1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rsid w:val="00294B38"/>
    <w:pPr>
      <w:spacing w:after="160" w:line="240" w:lineRule="exact"/>
    </w:pPr>
    <w:rPr>
      <w:rFonts w:ascii="Verdana" w:eastAsia="Times New Roman" w:hAnsi="Verdana" w:cs="Times New Roman"/>
      <w:sz w:val="20"/>
      <w:szCs w:val="20"/>
      <w:lang w:val="en-US"/>
    </w:rPr>
  </w:style>
  <w:style w:type="paragraph" w:customStyle="1" w:styleId="CharChar1CharCharChar">
    <w:name w:val="Char Char1 Char Char Char"/>
    <w:basedOn w:val="Normal"/>
    <w:semiHidden/>
    <w:rsid w:val="00F2755E"/>
    <w:pPr>
      <w:spacing w:after="160" w:line="240" w:lineRule="exact"/>
    </w:pPr>
    <w:rPr>
      <w:rFonts w:ascii="Verdana" w:eastAsia="Times New Roman" w:hAnsi="Verdana" w:cs="Times New Roman"/>
      <w:sz w:val="24"/>
      <w:szCs w:val="20"/>
      <w:lang w:val="en-US"/>
    </w:rPr>
  </w:style>
  <w:style w:type="paragraph" w:styleId="Header">
    <w:name w:val="header"/>
    <w:basedOn w:val="Normal"/>
    <w:link w:val="HeaderChar"/>
    <w:uiPriority w:val="99"/>
    <w:unhideWhenUsed/>
    <w:rsid w:val="00074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2F4"/>
  </w:style>
  <w:style w:type="paragraph" w:styleId="Footer">
    <w:name w:val="footer"/>
    <w:basedOn w:val="Normal"/>
    <w:link w:val="FooterChar"/>
    <w:uiPriority w:val="99"/>
    <w:unhideWhenUsed/>
    <w:rsid w:val="00074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2F4"/>
  </w:style>
  <w:style w:type="paragraph" w:styleId="BalloonText">
    <w:name w:val="Balloon Text"/>
    <w:basedOn w:val="Normal"/>
    <w:link w:val="BalloonTextChar"/>
    <w:uiPriority w:val="99"/>
    <w:semiHidden/>
    <w:unhideWhenUsed/>
    <w:rsid w:val="003B1D5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1D54"/>
    <w:rPr>
      <w:rFonts w:ascii="Lucida Grande" w:hAnsi="Lucida Grande" w:cs="Lucida Grande"/>
      <w:sz w:val="18"/>
      <w:szCs w:val="18"/>
    </w:rPr>
  </w:style>
  <w:style w:type="paragraph" w:styleId="BodyText">
    <w:name w:val="Body Text"/>
    <w:basedOn w:val="Normal"/>
    <w:link w:val="BodyTextChar"/>
    <w:rsid w:val="007E4ED8"/>
    <w:pPr>
      <w:spacing w:after="120" w:line="240" w:lineRule="auto"/>
    </w:pPr>
    <w:rPr>
      <w:rFonts w:eastAsia="Times New Roman" w:cs="Times New Roman"/>
      <w:lang w:eastAsia="en-GB"/>
    </w:rPr>
  </w:style>
  <w:style w:type="character" w:customStyle="1" w:styleId="BodyTextChar">
    <w:name w:val="Body Text Char"/>
    <w:basedOn w:val="DefaultParagraphFont"/>
    <w:link w:val="BodyText"/>
    <w:rsid w:val="007E4ED8"/>
    <w:rPr>
      <w:rFonts w:ascii="Arial" w:eastAsia="Times New Roman" w:hAnsi="Arial" w:cs="Times New Roman"/>
      <w:lang w:eastAsia="en-GB"/>
    </w:rPr>
  </w:style>
  <w:style w:type="character" w:styleId="Hyperlink">
    <w:name w:val="Hyperlink"/>
    <w:basedOn w:val="DefaultParagraphFont"/>
    <w:uiPriority w:val="99"/>
    <w:unhideWhenUsed/>
    <w:rsid w:val="00044530"/>
    <w:rPr>
      <w:color w:val="0000FF" w:themeColor="hyperlink"/>
      <w:u w:val="single"/>
    </w:rPr>
  </w:style>
  <w:style w:type="character" w:styleId="FollowedHyperlink">
    <w:name w:val="FollowedHyperlink"/>
    <w:basedOn w:val="DefaultParagraphFont"/>
    <w:uiPriority w:val="99"/>
    <w:semiHidden/>
    <w:unhideWhenUsed/>
    <w:rsid w:val="00ED680D"/>
    <w:rPr>
      <w:color w:val="800080" w:themeColor="followedHyperlink"/>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DB4241"/>
    <w:rPr>
      <w:rFonts w:ascii="Arial" w:eastAsiaTheme="majorEastAsia" w:hAnsi="Arial" w:cstheme="majorBidi"/>
      <w:b/>
      <w:szCs w:val="26"/>
    </w:rPr>
  </w:style>
  <w:style w:type="character" w:customStyle="1" w:styleId="Heading1Char">
    <w:name w:val="Heading 1 Char"/>
    <w:basedOn w:val="DefaultParagraphFont"/>
    <w:link w:val="Heading1"/>
    <w:uiPriority w:val="9"/>
    <w:rsid w:val="00F5603F"/>
    <w:rPr>
      <w:rFonts w:ascii="Arial" w:eastAsiaTheme="majorEastAsia" w:hAnsi="Arial" w:cstheme="majorBidi"/>
      <w:b/>
      <w:caps/>
      <w:color w:val="FFFFFF" w:themeColor="background1"/>
      <w:sz w:val="28"/>
      <w:szCs w:val="32"/>
      <w:shd w:val="clear" w:color="auto" w:fill="203488"/>
    </w:rPr>
  </w:style>
  <w:style w:type="paragraph" w:styleId="NoSpacing">
    <w:name w:val="No Spacing"/>
    <w:uiPriority w:val="1"/>
    <w:qFormat/>
    <w:rsid w:val="00506D74"/>
    <w:pPr>
      <w:spacing w:after="0" w:line="240" w:lineRule="auto"/>
    </w:pPr>
  </w:style>
  <w:style w:type="paragraph" w:customStyle="1" w:styleId="paragraph">
    <w:name w:val="paragraph"/>
    <w:basedOn w:val="Normal"/>
    <w:rsid w:val="00DE174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E174A"/>
  </w:style>
  <w:style w:type="character" w:customStyle="1" w:styleId="eop">
    <w:name w:val="eop"/>
    <w:basedOn w:val="DefaultParagraphFont"/>
    <w:rsid w:val="00DE174A"/>
  </w:style>
  <w:style w:type="character" w:customStyle="1" w:styleId="tabchar">
    <w:name w:val="tabchar"/>
    <w:basedOn w:val="DefaultParagraphFont"/>
    <w:rsid w:val="00DE174A"/>
  </w:style>
  <w:style w:type="paragraph" w:styleId="NormalWeb">
    <w:name w:val="Normal (Web)"/>
    <w:basedOn w:val="Normal"/>
    <w:uiPriority w:val="99"/>
    <w:unhideWhenUsed/>
    <w:rsid w:val="006F43E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80981">
      <w:bodyDiv w:val="1"/>
      <w:marLeft w:val="0"/>
      <w:marRight w:val="0"/>
      <w:marTop w:val="0"/>
      <w:marBottom w:val="0"/>
      <w:divBdr>
        <w:top w:val="none" w:sz="0" w:space="0" w:color="auto"/>
        <w:left w:val="none" w:sz="0" w:space="0" w:color="auto"/>
        <w:bottom w:val="none" w:sz="0" w:space="0" w:color="auto"/>
        <w:right w:val="none" w:sz="0" w:space="0" w:color="auto"/>
      </w:divBdr>
    </w:div>
    <w:div w:id="154810408">
      <w:bodyDiv w:val="1"/>
      <w:marLeft w:val="0"/>
      <w:marRight w:val="0"/>
      <w:marTop w:val="0"/>
      <w:marBottom w:val="0"/>
      <w:divBdr>
        <w:top w:val="none" w:sz="0" w:space="0" w:color="auto"/>
        <w:left w:val="none" w:sz="0" w:space="0" w:color="auto"/>
        <w:bottom w:val="none" w:sz="0" w:space="0" w:color="auto"/>
        <w:right w:val="none" w:sz="0" w:space="0" w:color="auto"/>
      </w:divBdr>
    </w:div>
    <w:div w:id="263417932">
      <w:bodyDiv w:val="1"/>
      <w:marLeft w:val="0"/>
      <w:marRight w:val="0"/>
      <w:marTop w:val="0"/>
      <w:marBottom w:val="0"/>
      <w:divBdr>
        <w:top w:val="none" w:sz="0" w:space="0" w:color="auto"/>
        <w:left w:val="none" w:sz="0" w:space="0" w:color="auto"/>
        <w:bottom w:val="none" w:sz="0" w:space="0" w:color="auto"/>
        <w:right w:val="none" w:sz="0" w:space="0" w:color="auto"/>
      </w:divBdr>
      <w:divsChild>
        <w:div w:id="83839180">
          <w:marLeft w:val="0"/>
          <w:marRight w:val="0"/>
          <w:marTop w:val="0"/>
          <w:marBottom w:val="0"/>
          <w:divBdr>
            <w:top w:val="none" w:sz="0" w:space="0" w:color="auto"/>
            <w:left w:val="none" w:sz="0" w:space="0" w:color="auto"/>
            <w:bottom w:val="none" w:sz="0" w:space="0" w:color="auto"/>
            <w:right w:val="none" w:sz="0" w:space="0" w:color="auto"/>
          </w:divBdr>
        </w:div>
        <w:div w:id="134227834">
          <w:marLeft w:val="0"/>
          <w:marRight w:val="0"/>
          <w:marTop w:val="0"/>
          <w:marBottom w:val="0"/>
          <w:divBdr>
            <w:top w:val="none" w:sz="0" w:space="0" w:color="auto"/>
            <w:left w:val="none" w:sz="0" w:space="0" w:color="auto"/>
            <w:bottom w:val="none" w:sz="0" w:space="0" w:color="auto"/>
            <w:right w:val="none" w:sz="0" w:space="0" w:color="auto"/>
          </w:divBdr>
        </w:div>
      </w:divsChild>
    </w:div>
    <w:div w:id="311063155">
      <w:bodyDiv w:val="1"/>
      <w:marLeft w:val="0"/>
      <w:marRight w:val="0"/>
      <w:marTop w:val="0"/>
      <w:marBottom w:val="0"/>
      <w:divBdr>
        <w:top w:val="none" w:sz="0" w:space="0" w:color="auto"/>
        <w:left w:val="none" w:sz="0" w:space="0" w:color="auto"/>
        <w:bottom w:val="none" w:sz="0" w:space="0" w:color="auto"/>
        <w:right w:val="none" w:sz="0" w:space="0" w:color="auto"/>
      </w:divBdr>
      <w:divsChild>
        <w:div w:id="289942699">
          <w:marLeft w:val="0"/>
          <w:marRight w:val="0"/>
          <w:marTop w:val="0"/>
          <w:marBottom w:val="0"/>
          <w:divBdr>
            <w:top w:val="none" w:sz="0" w:space="0" w:color="auto"/>
            <w:left w:val="none" w:sz="0" w:space="0" w:color="auto"/>
            <w:bottom w:val="none" w:sz="0" w:space="0" w:color="auto"/>
            <w:right w:val="none" w:sz="0" w:space="0" w:color="auto"/>
          </w:divBdr>
          <w:divsChild>
            <w:div w:id="1522620556">
              <w:marLeft w:val="0"/>
              <w:marRight w:val="0"/>
              <w:marTop w:val="0"/>
              <w:marBottom w:val="0"/>
              <w:divBdr>
                <w:top w:val="none" w:sz="0" w:space="0" w:color="auto"/>
                <w:left w:val="none" w:sz="0" w:space="0" w:color="auto"/>
                <w:bottom w:val="none" w:sz="0" w:space="0" w:color="auto"/>
                <w:right w:val="none" w:sz="0" w:space="0" w:color="auto"/>
              </w:divBdr>
            </w:div>
          </w:divsChild>
        </w:div>
        <w:div w:id="764418015">
          <w:marLeft w:val="0"/>
          <w:marRight w:val="0"/>
          <w:marTop w:val="0"/>
          <w:marBottom w:val="0"/>
          <w:divBdr>
            <w:top w:val="none" w:sz="0" w:space="0" w:color="auto"/>
            <w:left w:val="none" w:sz="0" w:space="0" w:color="auto"/>
            <w:bottom w:val="none" w:sz="0" w:space="0" w:color="auto"/>
            <w:right w:val="none" w:sz="0" w:space="0" w:color="auto"/>
          </w:divBdr>
          <w:divsChild>
            <w:div w:id="124126913">
              <w:marLeft w:val="0"/>
              <w:marRight w:val="0"/>
              <w:marTop w:val="0"/>
              <w:marBottom w:val="0"/>
              <w:divBdr>
                <w:top w:val="none" w:sz="0" w:space="0" w:color="auto"/>
                <w:left w:val="none" w:sz="0" w:space="0" w:color="auto"/>
                <w:bottom w:val="none" w:sz="0" w:space="0" w:color="auto"/>
                <w:right w:val="none" w:sz="0" w:space="0" w:color="auto"/>
              </w:divBdr>
            </w:div>
          </w:divsChild>
        </w:div>
        <w:div w:id="1275820321">
          <w:marLeft w:val="0"/>
          <w:marRight w:val="0"/>
          <w:marTop w:val="0"/>
          <w:marBottom w:val="0"/>
          <w:divBdr>
            <w:top w:val="none" w:sz="0" w:space="0" w:color="auto"/>
            <w:left w:val="none" w:sz="0" w:space="0" w:color="auto"/>
            <w:bottom w:val="none" w:sz="0" w:space="0" w:color="auto"/>
            <w:right w:val="none" w:sz="0" w:space="0" w:color="auto"/>
          </w:divBdr>
        </w:div>
      </w:divsChild>
    </w:div>
    <w:div w:id="400447503">
      <w:bodyDiv w:val="1"/>
      <w:marLeft w:val="0"/>
      <w:marRight w:val="0"/>
      <w:marTop w:val="0"/>
      <w:marBottom w:val="0"/>
      <w:divBdr>
        <w:top w:val="none" w:sz="0" w:space="0" w:color="auto"/>
        <w:left w:val="none" w:sz="0" w:space="0" w:color="auto"/>
        <w:bottom w:val="none" w:sz="0" w:space="0" w:color="auto"/>
        <w:right w:val="none" w:sz="0" w:space="0" w:color="auto"/>
      </w:divBdr>
      <w:divsChild>
        <w:div w:id="86654331">
          <w:marLeft w:val="0"/>
          <w:marRight w:val="0"/>
          <w:marTop w:val="0"/>
          <w:marBottom w:val="0"/>
          <w:divBdr>
            <w:top w:val="none" w:sz="0" w:space="0" w:color="auto"/>
            <w:left w:val="none" w:sz="0" w:space="0" w:color="auto"/>
            <w:bottom w:val="none" w:sz="0" w:space="0" w:color="auto"/>
            <w:right w:val="none" w:sz="0" w:space="0" w:color="auto"/>
          </w:divBdr>
          <w:divsChild>
            <w:div w:id="143669108">
              <w:marLeft w:val="0"/>
              <w:marRight w:val="0"/>
              <w:marTop w:val="0"/>
              <w:marBottom w:val="0"/>
              <w:divBdr>
                <w:top w:val="none" w:sz="0" w:space="0" w:color="auto"/>
                <w:left w:val="none" w:sz="0" w:space="0" w:color="auto"/>
                <w:bottom w:val="none" w:sz="0" w:space="0" w:color="auto"/>
                <w:right w:val="none" w:sz="0" w:space="0" w:color="auto"/>
              </w:divBdr>
            </w:div>
            <w:div w:id="681470857">
              <w:marLeft w:val="0"/>
              <w:marRight w:val="0"/>
              <w:marTop w:val="0"/>
              <w:marBottom w:val="0"/>
              <w:divBdr>
                <w:top w:val="none" w:sz="0" w:space="0" w:color="auto"/>
                <w:left w:val="none" w:sz="0" w:space="0" w:color="auto"/>
                <w:bottom w:val="none" w:sz="0" w:space="0" w:color="auto"/>
                <w:right w:val="none" w:sz="0" w:space="0" w:color="auto"/>
              </w:divBdr>
            </w:div>
            <w:div w:id="1980987781">
              <w:marLeft w:val="0"/>
              <w:marRight w:val="0"/>
              <w:marTop w:val="0"/>
              <w:marBottom w:val="0"/>
              <w:divBdr>
                <w:top w:val="none" w:sz="0" w:space="0" w:color="auto"/>
                <w:left w:val="none" w:sz="0" w:space="0" w:color="auto"/>
                <w:bottom w:val="none" w:sz="0" w:space="0" w:color="auto"/>
                <w:right w:val="none" w:sz="0" w:space="0" w:color="auto"/>
              </w:divBdr>
            </w:div>
          </w:divsChild>
        </w:div>
        <w:div w:id="168447851">
          <w:marLeft w:val="0"/>
          <w:marRight w:val="0"/>
          <w:marTop w:val="0"/>
          <w:marBottom w:val="0"/>
          <w:divBdr>
            <w:top w:val="none" w:sz="0" w:space="0" w:color="auto"/>
            <w:left w:val="none" w:sz="0" w:space="0" w:color="auto"/>
            <w:bottom w:val="none" w:sz="0" w:space="0" w:color="auto"/>
            <w:right w:val="none" w:sz="0" w:space="0" w:color="auto"/>
          </w:divBdr>
          <w:divsChild>
            <w:div w:id="591624738">
              <w:marLeft w:val="0"/>
              <w:marRight w:val="0"/>
              <w:marTop w:val="0"/>
              <w:marBottom w:val="0"/>
              <w:divBdr>
                <w:top w:val="none" w:sz="0" w:space="0" w:color="auto"/>
                <w:left w:val="none" w:sz="0" w:space="0" w:color="auto"/>
                <w:bottom w:val="none" w:sz="0" w:space="0" w:color="auto"/>
                <w:right w:val="none" w:sz="0" w:space="0" w:color="auto"/>
              </w:divBdr>
            </w:div>
          </w:divsChild>
        </w:div>
        <w:div w:id="291636115">
          <w:marLeft w:val="0"/>
          <w:marRight w:val="0"/>
          <w:marTop w:val="0"/>
          <w:marBottom w:val="0"/>
          <w:divBdr>
            <w:top w:val="none" w:sz="0" w:space="0" w:color="auto"/>
            <w:left w:val="none" w:sz="0" w:space="0" w:color="auto"/>
            <w:bottom w:val="none" w:sz="0" w:space="0" w:color="auto"/>
            <w:right w:val="none" w:sz="0" w:space="0" w:color="auto"/>
          </w:divBdr>
          <w:divsChild>
            <w:div w:id="299917032">
              <w:marLeft w:val="0"/>
              <w:marRight w:val="0"/>
              <w:marTop w:val="0"/>
              <w:marBottom w:val="0"/>
              <w:divBdr>
                <w:top w:val="none" w:sz="0" w:space="0" w:color="auto"/>
                <w:left w:val="none" w:sz="0" w:space="0" w:color="auto"/>
                <w:bottom w:val="none" w:sz="0" w:space="0" w:color="auto"/>
                <w:right w:val="none" w:sz="0" w:space="0" w:color="auto"/>
              </w:divBdr>
            </w:div>
            <w:div w:id="1916814301">
              <w:marLeft w:val="0"/>
              <w:marRight w:val="0"/>
              <w:marTop w:val="0"/>
              <w:marBottom w:val="0"/>
              <w:divBdr>
                <w:top w:val="none" w:sz="0" w:space="0" w:color="auto"/>
                <w:left w:val="none" w:sz="0" w:space="0" w:color="auto"/>
                <w:bottom w:val="none" w:sz="0" w:space="0" w:color="auto"/>
                <w:right w:val="none" w:sz="0" w:space="0" w:color="auto"/>
              </w:divBdr>
            </w:div>
          </w:divsChild>
        </w:div>
        <w:div w:id="512573074">
          <w:marLeft w:val="0"/>
          <w:marRight w:val="0"/>
          <w:marTop w:val="0"/>
          <w:marBottom w:val="0"/>
          <w:divBdr>
            <w:top w:val="none" w:sz="0" w:space="0" w:color="auto"/>
            <w:left w:val="none" w:sz="0" w:space="0" w:color="auto"/>
            <w:bottom w:val="none" w:sz="0" w:space="0" w:color="auto"/>
            <w:right w:val="none" w:sz="0" w:space="0" w:color="auto"/>
          </w:divBdr>
          <w:divsChild>
            <w:div w:id="1988238402">
              <w:marLeft w:val="0"/>
              <w:marRight w:val="0"/>
              <w:marTop w:val="0"/>
              <w:marBottom w:val="0"/>
              <w:divBdr>
                <w:top w:val="none" w:sz="0" w:space="0" w:color="auto"/>
                <w:left w:val="none" w:sz="0" w:space="0" w:color="auto"/>
                <w:bottom w:val="none" w:sz="0" w:space="0" w:color="auto"/>
                <w:right w:val="none" w:sz="0" w:space="0" w:color="auto"/>
              </w:divBdr>
            </w:div>
          </w:divsChild>
        </w:div>
        <w:div w:id="544878959">
          <w:marLeft w:val="0"/>
          <w:marRight w:val="0"/>
          <w:marTop w:val="0"/>
          <w:marBottom w:val="0"/>
          <w:divBdr>
            <w:top w:val="none" w:sz="0" w:space="0" w:color="auto"/>
            <w:left w:val="none" w:sz="0" w:space="0" w:color="auto"/>
            <w:bottom w:val="none" w:sz="0" w:space="0" w:color="auto"/>
            <w:right w:val="none" w:sz="0" w:space="0" w:color="auto"/>
          </w:divBdr>
          <w:divsChild>
            <w:div w:id="17439533">
              <w:marLeft w:val="0"/>
              <w:marRight w:val="0"/>
              <w:marTop w:val="0"/>
              <w:marBottom w:val="0"/>
              <w:divBdr>
                <w:top w:val="none" w:sz="0" w:space="0" w:color="auto"/>
                <w:left w:val="none" w:sz="0" w:space="0" w:color="auto"/>
                <w:bottom w:val="none" w:sz="0" w:space="0" w:color="auto"/>
                <w:right w:val="none" w:sz="0" w:space="0" w:color="auto"/>
              </w:divBdr>
            </w:div>
          </w:divsChild>
        </w:div>
        <w:div w:id="669526126">
          <w:marLeft w:val="0"/>
          <w:marRight w:val="0"/>
          <w:marTop w:val="0"/>
          <w:marBottom w:val="0"/>
          <w:divBdr>
            <w:top w:val="none" w:sz="0" w:space="0" w:color="auto"/>
            <w:left w:val="none" w:sz="0" w:space="0" w:color="auto"/>
            <w:bottom w:val="none" w:sz="0" w:space="0" w:color="auto"/>
            <w:right w:val="none" w:sz="0" w:space="0" w:color="auto"/>
          </w:divBdr>
          <w:divsChild>
            <w:div w:id="594633680">
              <w:marLeft w:val="0"/>
              <w:marRight w:val="0"/>
              <w:marTop w:val="0"/>
              <w:marBottom w:val="0"/>
              <w:divBdr>
                <w:top w:val="none" w:sz="0" w:space="0" w:color="auto"/>
                <w:left w:val="none" w:sz="0" w:space="0" w:color="auto"/>
                <w:bottom w:val="none" w:sz="0" w:space="0" w:color="auto"/>
                <w:right w:val="none" w:sz="0" w:space="0" w:color="auto"/>
              </w:divBdr>
            </w:div>
            <w:div w:id="1266304423">
              <w:marLeft w:val="0"/>
              <w:marRight w:val="0"/>
              <w:marTop w:val="0"/>
              <w:marBottom w:val="0"/>
              <w:divBdr>
                <w:top w:val="none" w:sz="0" w:space="0" w:color="auto"/>
                <w:left w:val="none" w:sz="0" w:space="0" w:color="auto"/>
                <w:bottom w:val="none" w:sz="0" w:space="0" w:color="auto"/>
                <w:right w:val="none" w:sz="0" w:space="0" w:color="auto"/>
              </w:divBdr>
            </w:div>
            <w:div w:id="1419601067">
              <w:marLeft w:val="0"/>
              <w:marRight w:val="0"/>
              <w:marTop w:val="0"/>
              <w:marBottom w:val="0"/>
              <w:divBdr>
                <w:top w:val="none" w:sz="0" w:space="0" w:color="auto"/>
                <w:left w:val="none" w:sz="0" w:space="0" w:color="auto"/>
                <w:bottom w:val="none" w:sz="0" w:space="0" w:color="auto"/>
                <w:right w:val="none" w:sz="0" w:space="0" w:color="auto"/>
              </w:divBdr>
            </w:div>
          </w:divsChild>
        </w:div>
        <w:div w:id="1334648678">
          <w:marLeft w:val="0"/>
          <w:marRight w:val="0"/>
          <w:marTop w:val="0"/>
          <w:marBottom w:val="0"/>
          <w:divBdr>
            <w:top w:val="none" w:sz="0" w:space="0" w:color="auto"/>
            <w:left w:val="none" w:sz="0" w:space="0" w:color="auto"/>
            <w:bottom w:val="none" w:sz="0" w:space="0" w:color="auto"/>
            <w:right w:val="none" w:sz="0" w:space="0" w:color="auto"/>
          </w:divBdr>
          <w:divsChild>
            <w:div w:id="109666571">
              <w:marLeft w:val="0"/>
              <w:marRight w:val="0"/>
              <w:marTop w:val="0"/>
              <w:marBottom w:val="0"/>
              <w:divBdr>
                <w:top w:val="none" w:sz="0" w:space="0" w:color="auto"/>
                <w:left w:val="none" w:sz="0" w:space="0" w:color="auto"/>
                <w:bottom w:val="none" w:sz="0" w:space="0" w:color="auto"/>
                <w:right w:val="none" w:sz="0" w:space="0" w:color="auto"/>
              </w:divBdr>
            </w:div>
            <w:div w:id="2125490259">
              <w:marLeft w:val="0"/>
              <w:marRight w:val="0"/>
              <w:marTop w:val="0"/>
              <w:marBottom w:val="0"/>
              <w:divBdr>
                <w:top w:val="none" w:sz="0" w:space="0" w:color="auto"/>
                <w:left w:val="none" w:sz="0" w:space="0" w:color="auto"/>
                <w:bottom w:val="none" w:sz="0" w:space="0" w:color="auto"/>
                <w:right w:val="none" w:sz="0" w:space="0" w:color="auto"/>
              </w:divBdr>
            </w:div>
          </w:divsChild>
        </w:div>
        <w:div w:id="1389299315">
          <w:marLeft w:val="0"/>
          <w:marRight w:val="0"/>
          <w:marTop w:val="0"/>
          <w:marBottom w:val="0"/>
          <w:divBdr>
            <w:top w:val="none" w:sz="0" w:space="0" w:color="auto"/>
            <w:left w:val="none" w:sz="0" w:space="0" w:color="auto"/>
            <w:bottom w:val="none" w:sz="0" w:space="0" w:color="auto"/>
            <w:right w:val="none" w:sz="0" w:space="0" w:color="auto"/>
          </w:divBdr>
          <w:divsChild>
            <w:div w:id="970134638">
              <w:marLeft w:val="0"/>
              <w:marRight w:val="0"/>
              <w:marTop w:val="0"/>
              <w:marBottom w:val="0"/>
              <w:divBdr>
                <w:top w:val="none" w:sz="0" w:space="0" w:color="auto"/>
                <w:left w:val="none" w:sz="0" w:space="0" w:color="auto"/>
                <w:bottom w:val="none" w:sz="0" w:space="0" w:color="auto"/>
                <w:right w:val="none" w:sz="0" w:space="0" w:color="auto"/>
              </w:divBdr>
            </w:div>
            <w:div w:id="2003266456">
              <w:marLeft w:val="0"/>
              <w:marRight w:val="0"/>
              <w:marTop w:val="0"/>
              <w:marBottom w:val="0"/>
              <w:divBdr>
                <w:top w:val="none" w:sz="0" w:space="0" w:color="auto"/>
                <w:left w:val="none" w:sz="0" w:space="0" w:color="auto"/>
                <w:bottom w:val="none" w:sz="0" w:space="0" w:color="auto"/>
                <w:right w:val="none" w:sz="0" w:space="0" w:color="auto"/>
              </w:divBdr>
            </w:div>
          </w:divsChild>
        </w:div>
        <w:div w:id="1539707162">
          <w:marLeft w:val="0"/>
          <w:marRight w:val="0"/>
          <w:marTop w:val="0"/>
          <w:marBottom w:val="0"/>
          <w:divBdr>
            <w:top w:val="none" w:sz="0" w:space="0" w:color="auto"/>
            <w:left w:val="none" w:sz="0" w:space="0" w:color="auto"/>
            <w:bottom w:val="none" w:sz="0" w:space="0" w:color="auto"/>
            <w:right w:val="none" w:sz="0" w:space="0" w:color="auto"/>
          </w:divBdr>
          <w:divsChild>
            <w:div w:id="53436408">
              <w:marLeft w:val="0"/>
              <w:marRight w:val="0"/>
              <w:marTop w:val="0"/>
              <w:marBottom w:val="0"/>
              <w:divBdr>
                <w:top w:val="none" w:sz="0" w:space="0" w:color="auto"/>
                <w:left w:val="none" w:sz="0" w:space="0" w:color="auto"/>
                <w:bottom w:val="none" w:sz="0" w:space="0" w:color="auto"/>
                <w:right w:val="none" w:sz="0" w:space="0" w:color="auto"/>
              </w:divBdr>
            </w:div>
            <w:div w:id="1152023706">
              <w:marLeft w:val="0"/>
              <w:marRight w:val="0"/>
              <w:marTop w:val="0"/>
              <w:marBottom w:val="0"/>
              <w:divBdr>
                <w:top w:val="none" w:sz="0" w:space="0" w:color="auto"/>
                <w:left w:val="none" w:sz="0" w:space="0" w:color="auto"/>
                <w:bottom w:val="none" w:sz="0" w:space="0" w:color="auto"/>
                <w:right w:val="none" w:sz="0" w:space="0" w:color="auto"/>
              </w:divBdr>
            </w:div>
            <w:div w:id="1164664677">
              <w:marLeft w:val="0"/>
              <w:marRight w:val="0"/>
              <w:marTop w:val="0"/>
              <w:marBottom w:val="0"/>
              <w:divBdr>
                <w:top w:val="none" w:sz="0" w:space="0" w:color="auto"/>
                <w:left w:val="none" w:sz="0" w:space="0" w:color="auto"/>
                <w:bottom w:val="none" w:sz="0" w:space="0" w:color="auto"/>
                <w:right w:val="none" w:sz="0" w:space="0" w:color="auto"/>
              </w:divBdr>
            </w:div>
          </w:divsChild>
        </w:div>
        <w:div w:id="1553419770">
          <w:marLeft w:val="0"/>
          <w:marRight w:val="0"/>
          <w:marTop w:val="0"/>
          <w:marBottom w:val="0"/>
          <w:divBdr>
            <w:top w:val="none" w:sz="0" w:space="0" w:color="auto"/>
            <w:left w:val="none" w:sz="0" w:space="0" w:color="auto"/>
            <w:bottom w:val="none" w:sz="0" w:space="0" w:color="auto"/>
            <w:right w:val="none" w:sz="0" w:space="0" w:color="auto"/>
          </w:divBdr>
          <w:divsChild>
            <w:div w:id="968589026">
              <w:marLeft w:val="0"/>
              <w:marRight w:val="0"/>
              <w:marTop w:val="0"/>
              <w:marBottom w:val="0"/>
              <w:divBdr>
                <w:top w:val="none" w:sz="0" w:space="0" w:color="auto"/>
                <w:left w:val="none" w:sz="0" w:space="0" w:color="auto"/>
                <w:bottom w:val="none" w:sz="0" w:space="0" w:color="auto"/>
                <w:right w:val="none" w:sz="0" w:space="0" w:color="auto"/>
              </w:divBdr>
            </w:div>
          </w:divsChild>
        </w:div>
        <w:div w:id="1726879464">
          <w:marLeft w:val="0"/>
          <w:marRight w:val="0"/>
          <w:marTop w:val="0"/>
          <w:marBottom w:val="0"/>
          <w:divBdr>
            <w:top w:val="none" w:sz="0" w:space="0" w:color="auto"/>
            <w:left w:val="none" w:sz="0" w:space="0" w:color="auto"/>
            <w:bottom w:val="none" w:sz="0" w:space="0" w:color="auto"/>
            <w:right w:val="none" w:sz="0" w:space="0" w:color="auto"/>
          </w:divBdr>
          <w:divsChild>
            <w:div w:id="278805581">
              <w:marLeft w:val="0"/>
              <w:marRight w:val="0"/>
              <w:marTop w:val="0"/>
              <w:marBottom w:val="0"/>
              <w:divBdr>
                <w:top w:val="none" w:sz="0" w:space="0" w:color="auto"/>
                <w:left w:val="none" w:sz="0" w:space="0" w:color="auto"/>
                <w:bottom w:val="none" w:sz="0" w:space="0" w:color="auto"/>
                <w:right w:val="none" w:sz="0" w:space="0" w:color="auto"/>
              </w:divBdr>
            </w:div>
            <w:div w:id="1483472984">
              <w:marLeft w:val="0"/>
              <w:marRight w:val="0"/>
              <w:marTop w:val="0"/>
              <w:marBottom w:val="0"/>
              <w:divBdr>
                <w:top w:val="none" w:sz="0" w:space="0" w:color="auto"/>
                <w:left w:val="none" w:sz="0" w:space="0" w:color="auto"/>
                <w:bottom w:val="none" w:sz="0" w:space="0" w:color="auto"/>
                <w:right w:val="none" w:sz="0" w:space="0" w:color="auto"/>
              </w:divBdr>
            </w:div>
            <w:div w:id="1665665224">
              <w:marLeft w:val="0"/>
              <w:marRight w:val="0"/>
              <w:marTop w:val="0"/>
              <w:marBottom w:val="0"/>
              <w:divBdr>
                <w:top w:val="none" w:sz="0" w:space="0" w:color="auto"/>
                <w:left w:val="none" w:sz="0" w:space="0" w:color="auto"/>
                <w:bottom w:val="none" w:sz="0" w:space="0" w:color="auto"/>
                <w:right w:val="none" w:sz="0" w:space="0" w:color="auto"/>
              </w:divBdr>
            </w:div>
          </w:divsChild>
        </w:div>
        <w:div w:id="1756777836">
          <w:marLeft w:val="0"/>
          <w:marRight w:val="0"/>
          <w:marTop w:val="0"/>
          <w:marBottom w:val="0"/>
          <w:divBdr>
            <w:top w:val="none" w:sz="0" w:space="0" w:color="auto"/>
            <w:left w:val="none" w:sz="0" w:space="0" w:color="auto"/>
            <w:bottom w:val="none" w:sz="0" w:space="0" w:color="auto"/>
            <w:right w:val="none" w:sz="0" w:space="0" w:color="auto"/>
          </w:divBdr>
          <w:divsChild>
            <w:div w:id="658192666">
              <w:marLeft w:val="0"/>
              <w:marRight w:val="0"/>
              <w:marTop w:val="0"/>
              <w:marBottom w:val="0"/>
              <w:divBdr>
                <w:top w:val="none" w:sz="0" w:space="0" w:color="auto"/>
                <w:left w:val="none" w:sz="0" w:space="0" w:color="auto"/>
                <w:bottom w:val="none" w:sz="0" w:space="0" w:color="auto"/>
                <w:right w:val="none" w:sz="0" w:space="0" w:color="auto"/>
              </w:divBdr>
            </w:div>
            <w:div w:id="1163592246">
              <w:marLeft w:val="0"/>
              <w:marRight w:val="0"/>
              <w:marTop w:val="0"/>
              <w:marBottom w:val="0"/>
              <w:divBdr>
                <w:top w:val="none" w:sz="0" w:space="0" w:color="auto"/>
                <w:left w:val="none" w:sz="0" w:space="0" w:color="auto"/>
                <w:bottom w:val="none" w:sz="0" w:space="0" w:color="auto"/>
                <w:right w:val="none" w:sz="0" w:space="0" w:color="auto"/>
              </w:divBdr>
            </w:div>
          </w:divsChild>
        </w:div>
        <w:div w:id="1769501270">
          <w:marLeft w:val="0"/>
          <w:marRight w:val="0"/>
          <w:marTop w:val="0"/>
          <w:marBottom w:val="0"/>
          <w:divBdr>
            <w:top w:val="none" w:sz="0" w:space="0" w:color="auto"/>
            <w:left w:val="none" w:sz="0" w:space="0" w:color="auto"/>
            <w:bottom w:val="none" w:sz="0" w:space="0" w:color="auto"/>
            <w:right w:val="none" w:sz="0" w:space="0" w:color="auto"/>
          </w:divBdr>
          <w:divsChild>
            <w:div w:id="158157159">
              <w:marLeft w:val="0"/>
              <w:marRight w:val="0"/>
              <w:marTop w:val="0"/>
              <w:marBottom w:val="0"/>
              <w:divBdr>
                <w:top w:val="none" w:sz="0" w:space="0" w:color="auto"/>
                <w:left w:val="none" w:sz="0" w:space="0" w:color="auto"/>
                <w:bottom w:val="none" w:sz="0" w:space="0" w:color="auto"/>
                <w:right w:val="none" w:sz="0" w:space="0" w:color="auto"/>
              </w:divBdr>
            </w:div>
            <w:div w:id="1173304720">
              <w:marLeft w:val="0"/>
              <w:marRight w:val="0"/>
              <w:marTop w:val="0"/>
              <w:marBottom w:val="0"/>
              <w:divBdr>
                <w:top w:val="none" w:sz="0" w:space="0" w:color="auto"/>
                <w:left w:val="none" w:sz="0" w:space="0" w:color="auto"/>
                <w:bottom w:val="none" w:sz="0" w:space="0" w:color="auto"/>
                <w:right w:val="none" w:sz="0" w:space="0" w:color="auto"/>
              </w:divBdr>
            </w:div>
            <w:div w:id="1495098614">
              <w:marLeft w:val="0"/>
              <w:marRight w:val="0"/>
              <w:marTop w:val="0"/>
              <w:marBottom w:val="0"/>
              <w:divBdr>
                <w:top w:val="none" w:sz="0" w:space="0" w:color="auto"/>
                <w:left w:val="none" w:sz="0" w:space="0" w:color="auto"/>
                <w:bottom w:val="none" w:sz="0" w:space="0" w:color="auto"/>
                <w:right w:val="none" w:sz="0" w:space="0" w:color="auto"/>
              </w:divBdr>
            </w:div>
            <w:div w:id="1713311422">
              <w:marLeft w:val="0"/>
              <w:marRight w:val="0"/>
              <w:marTop w:val="0"/>
              <w:marBottom w:val="0"/>
              <w:divBdr>
                <w:top w:val="none" w:sz="0" w:space="0" w:color="auto"/>
                <w:left w:val="none" w:sz="0" w:space="0" w:color="auto"/>
                <w:bottom w:val="none" w:sz="0" w:space="0" w:color="auto"/>
                <w:right w:val="none" w:sz="0" w:space="0" w:color="auto"/>
              </w:divBdr>
            </w:div>
          </w:divsChild>
        </w:div>
        <w:div w:id="2077311545">
          <w:marLeft w:val="0"/>
          <w:marRight w:val="0"/>
          <w:marTop w:val="0"/>
          <w:marBottom w:val="0"/>
          <w:divBdr>
            <w:top w:val="none" w:sz="0" w:space="0" w:color="auto"/>
            <w:left w:val="none" w:sz="0" w:space="0" w:color="auto"/>
            <w:bottom w:val="none" w:sz="0" w:space="0" w:color="auto"/>
            <w:right w:val="none" w:sz="0" w:space="0" w:color="auto"/>
          </w:divBdr>
          <w:divsChild>
            <w:div w:id="489907276">
              <w:marLeft w:val="0"/>
              <w:marRight w:val="0"/>
              <w:marTop w:val="0"/>
              <w:marBottom w:val="0"/>
              <w:divBdr>
                <w:top w:val="none" w:sz="0" w:space="0" w:color="auto"/>
                <w:left w:val="none" w:sz="0" w:space="0" w:color="auto"/>
                <w:bottom w:val="none" w:sz="0" w:space="0" w:color="auto"/>
                <w:right w:val="none" w:sz="0" w:space="0" w:color="auto"/>
              </w:divBdr>
            </w:div>
            <w:div w:id="125142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078930">
      <w:bodyDiv w:val="1"/>
      <w:marLeft w:val="0"/>
      <w:marRight w:val="0"/>
      <w:marTop w:val="0"/>
      <w:marBottom w:val="0"/>
      <w:divBdr>
        <w:top w:val="none" w:sz="0" w:space="0" w:color="auto"/>
        <w:left w:val="none" w:sz="0" w:space="0" w:color="auto"/>
        <w:bottom w:val="none" w:sz="0" w:space="0" w:color="auto"/>
        <w:right w:val="none" w:sz="0" w:space="0" w:color="auto"/>
      </w:divBdr>
    </w:div>
    <w:div w:id="822477115">
      <w:bodyDiv w:val="1"/>
      <w:marLeft w:val="0"/>
      <w:marRight w:val="0"/>
      <w:marTop w:val="0"/>
      <w:marBottom w:val="0"/>
      <w:divBdr>
        <w:top w:val="none" w:sz="0" w:space="0" w:color="auto"/>
        <w:left w:val="none" w:sz="0" w:space="0" w:color="auto"/>
        <w:bottom w:val="none" w:sz="0" w:space="0" w:color="auto"/>
        <w:right w:val="none" w:sz="0" w:space="0" w:color="auto"/>
      </w:divBdr>
      <w:divsChild>
        <w:div w:id="543911336">
          <w:marLeft w:val="0"/>
          <w:marRight w:val="0"/>
          <w:marTop w:val="0"/>
          <w:marBottom w:val="0"/>
          <w:divBdr>
            <w:top w:val="none" w:sz="0" w:space="0" w:color="auto"/>
            <w:left w:val="none" w:sz="0" w:space="0" w:color="auto"/>
            <w:bottom w:val="none" w:sz="0" w:space="0" w:color="auto"/>
            <w:right w:val="none" w:sz="0" w:space="0" w:color="auto"/>
          </w:divBdr>
          <w:divsChild>
            <w:div w:id="161245282">
              <w:marLeft w:val="0"/>
              <w:marRight w:val="0"/>
              <w:marTop w:val="0"/>
              <w:marBottom w:val="0"/>
              <w:divBdr>
                <w:top w:val="none" w:sz="0" w:space="0" w:color="auto"/>
                <w:left w:val="none" w:sz="0" w:space="0" w:color="auto"/>
                <w:bottom w:val="none" w:sz="0" w:space="0" w:color="auto"/>
                <w:right w:val="none" w:sz="0" w:space="0" w:color="auto"/>
              </w:divBdr>
            </w:div>
          </w:divsChild>
        </w:div>
        <w:div w:id="990452389">
          <w:marLeft w:val="0"/>
          <w:marRight w:val="0"/>
          <w:marTop w:val="0"/>
          <w:marBottom w:val="0"/>
          <w:divBdr>
            <w:top w:val="none" w:sz="0" w:space="0" w:color="auto"/>
            <w:left w:val="none" w:sz="0" w:space="0" w:color="auto"/>
            <w:bottom w:val="none" w:sz="0" w:space="0" w:color="auto"/>
            <w:right w:val="none" w:sz="0" w:space="0" w:color="auto"/>
          </w:divBdr>
          <w:divsChild>
            <w:div w:id="1106079376">
              <w:marLeft w:val="0"/>
              <w:marRight w:val="0"/>
              <w:marTop w:val="0"/>
              <w:marBottom w:val="0"/>
              <w:divBdr>
                <w:top w:val="none" w:sz="0" w:space="0" w:color="auto"/>
                <w:left w:val="none" w:sz="0" w:space="0" w:color="auto"/>
                <w:bottom w:val="none" w:sz="0" w:space="0" w:color="auto"/>
                <w:right w:val="none" w:sz="0" w:space="0" w:color="auto"/>
              </w:divBdr>
            </w:div>
            <w:div w:id="206139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229273">
      <w:bodyDiv w:val="1"/>
      <w:marLeft w:val="0"/>
      <w:marRight w:val="0"/>
      <w:marTop w:val="0"/>
      <w:marBottom w:val="0"/>
      <w:divBdr>
        <w:top w:val="none" w:sz="0" w:space="0" w:color="auto"/>
        <w:left w:val="none" w:sz="0" w:space="0" w:color="auto"/>
        <w:bottom w:val="none" w:sz="0" w:space="0" w:color="auto"/>
        <w:right w:val="none" w:sz="0" w:space="0" w:color="auto"/>
      </w:divBdr>
    </w:div>
    <w:div w:id="1387922208">
      <w:bodyDiv w:val="1"/>
      <w:marLeft w:val="0"/>
      <w:marRight w:val="0"/>
      <w:marTop w:val="0"/>
      <w:marBottom w:val="0"/>
      <w:divBdr>
        <w:top w:val="none" w:sz="0" w:space="0" w:color="auto"/>
        <w:left w:val="none" w:sz="0" w:space="0" w:color="auto"/>
        <w:bottom w:val="none" w:sz="0" w:space="0" w:color="auto"/>
        <w:right w:val="none" w:sz="0" w:space="0" w:color="auto"/>
      </w:divBdr>
    </w:div>
    <w:div w:id="1640499264">
      <w:bodyDiv w:val="1"/>
      <w:marLeft w:val="0"/>
      <w:marRight w:val="0"/>
      <w:marTop w:val="0"/>
      <w:marBottom w:val="0"/>
      <w:divBdr>
        <w:top w:val="none" w:sz="0" w:space="0" w:color="auto"/>
        <w:left w:val="none" w:sz="0" w:space="0" w:color="auto"/>
        <w:bottom w:val="none" w:sz="0" w:space="0" w:color="auto"/>
        <w:right w:val="none" w:sz="0" w:space="0" w:color="auto"/>
      </w:divBdr>
    </w:div>
    <w:div w:id="1678458805">
      <w:bodyDiv w:val="1"/>
      <w:marLeft w:val="0"/>
      <w:marRight w:val="0"/>
      <w:marTop w:val="0"/>
      <w:marBottom w:val="0"/>
      <w:divBdr>
        <w:top w:val="none" w:sz="0" w:space="0" w:color="auto"/>
        <w:left w:val="none" w:sz="0" w:space="0" w:color="auto"/>
        <w:bottom w:val="none" w:sz="0" w:space="0" w:color="auto"/>
        <w:right w:val="none" w:sz="0" w:space="0" w:color="auto"/>
      </w:divBdr>
    </w:div>
    <w:div w:id="182072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ighton.ac.uk/about-us/working-with-us/jobs/benefits-and-facilities.aspx" TargetMode="External"/><Relationship Id="rId18" Type="http://schemas.openxmlformats.org/officeDocument/2006/relationships/hyperlink" Target="https://www.gov.uk/government/organisations/disclosure-and-barring-servic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taff.brighton.ac.uk/finance/PublishedDocuments/Staff%20Expense%20Policy.pdf" TargetMode="External"/><Relationship Id="rId17" Type="http://schemas.openxmlformats.org/officeDocument/2006/relationships/hyperlink" Target="https://www.brighton.ac.uk/about-us/working-with-us/jobs/benefits-and-facilities.aspx" TargetMode="External"/><Relationship Id="rId2" Type="http://schemas.openxmlformats.org/officeDocument/2006/relationships/customXml" Target="../customXml/item2.xml"/><Relationship Id="rId16" Type="http://schemas.openxmlformats.org/officeDocument/2006/relationships/hyperlink" Target="https://www.brighton.ac.uk/practical-wisdom/index.asp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brighton.ac.uk/about-us/contact-us/academic-departments/index.aspx"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righton.ac.uk/about-us/contact-us/professional-services-departments/index.asp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2b3b332-7c05-4c9e-ac88-8c84810ea636" xsi:nil="true"/>
    <SharedWithUsers xmlns="503d1164-61f1-4b19-ba79-520b72ed1627">
      <UserInfo>
        <DisplayName>Jackie Saywell-Hall</DisplayName>
        <AccountId>1391</AccountId>
        <AccountType/>
      </UserInfo>
    </SharedWithUsers>
    <lcf76f155ced4ddcb4097134ff3c332f xmlns="913ad6c3-d815-48b2-8699-e3e52f9a0a00">
      <Terms xmlns="http://schemas.microsoft.com/office/infopath/2007/PartnerControls"/>
    </lcf76f155ced4ddcb4097134ff3c332f>
    <Document_x0020_Owner xmlns="913ad6c3-d815-48b2-8699-e3e52f9a0a00" xsi:nil="true"/>
    <Notes xmlns="913ad6c3-d815-48b2-8699-e3e52f9a0a00" xsi:nil="true"/>
    <Document_x0020_Review_x0020_Date xmlns="913ad6c3-d815-48b2-8699-e3e52f9a0a00" xsi:nil="true"/>
    <Checkedoutto xmlns="913ad6c3-d815-48b2-8699-e3e52f9a0a0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4765EB92732842951E21B7F200780F" ma:contentTypeVersion="24" ma:contentTypeDescription="Create a new document." ma:contentTypeScope="" ma:versionID="73e9da75f570a1e32c3c22ff7eb83756">
  <xsd:schema xmlns:xsd="http://www.w3.org/2001/XMLSchema" xmlns:xs="http://www.w3.org/2001/XMLSchema" xmlns:p="http://schemas.microsoft.com/office/2006/metadata/properties" xmlns:ns2="913ad6c3-d815-48b2-8699-e3e52f9a0a00" xmlns:ns3="503d1164-61f1-4b19-ba79-520b72ed1627" xmlns:ns4="b2b3b332-7c05-4c9e-ac88-8c84810ea636" targetNamespace="http://schemas.microsoft.com/office/2006/metadata/properties" ma:root="true" ma:fieldsID="4b893da828baa1505ef2789dea26b578" ns2:_="" ns3:_="" ns4:_="">
    <xsd:import namespace="913ad6c3-d815-48b2-8699-e3e52f9a0a00"/>
    <xsd:import namespace="503d1164-61f1-4b19-ba79-520b72ed1627"/>
    <xsd:import namespace="b2b3b332-7c05-4c9e-ac88-8c84810ea6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Document_x0020_Owner" minOccurs="0"/>
                <xsd:element ref="ns2:Document_x0020_Review_x0020_Date" minOccurs="0"/>
                <xsd:element ref="ns2:Notes" minOccurs="0"/>
                <xsd:element ref="ns2:Checkedoutto" minOccurs="0"/>
                <xsd:element ref="ns2:MediaServiceAutoTags"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ad6c3-d815-48b2-8699-e3e52f9a0a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Document_x0020_Owner" ma:index="15" nillable="true" ma:displayName="Document Owner" ma:internalName="Document_x0020_Owner">
      <xsd:simpleType>
        <xsd:restriction base="dms:Text">
          <xsd:maxLength value="255"/>
        </xsd:restriction>
      </xsd:simpleType>
    </xsd:element>
    <xsd:element name="Document_x0020_Review_x0020_Date" ma:index="16" nillable="true" ma:displayName="Document Review Date" ma:format="DateOnly" ma:internalName="Document_x0020_Review_x0020_Date">
      <xsd:simpleType>
        <xsd:restriction base="dms:DateTime"/>
      </xsd:simpleType>
    </xsd:element>
    <xsd:element name="Notes" ma:index="17" nillable="true" ma:displayName="Notes" ma:format="Dropdown" ma:internalName="Notes">
      <xsd:simpleType>
        <xsd:restriction base="dms:Text">
          <xsd:maxLength value="255"/>
        </xsd:restriction>
      </xsd:simpleType>
    </xsd:element>
    <xsd:element name="Checkedoutto" ma:index="18" nillable="true" ma:displayName="Checked out to" ma:format="Dropdown" ma:internalName="Checkedoutto">
      <xsd:simpleType>
        <xsd:restriction base="dms:Text">
          <xsd:maxLength value="255"/>
        </xsd:restriction>
      </xsd:simpleType>
    </xsd:element>
    <xsd:element name="MediaServiceAutoTags" ma:index="19" nillable="true" ma:displayName="Tags" ma:internalName="MediaServiceAutoTag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620fc26-8289-4c02-81ef-e580eda00c72"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3d1164-61f1-4b19-ba79-520b72ed16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b3b332-7c05-4c9e-ac88-8c84810ea6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d31915f-dfa5-42f5-a6ea-0d4ad7a8943b}" ma:internalName="TaxCatchAll" ma:showField="CatchAllData" ma:web="503d1164-61f1-4b19-ba79-520b72ed16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D6558-5435-41FB-A229-D506013AD01A}">
  <ds:schemaRefs>
    <ds:schemaRef ds:uri="http://schemas.microsoft.com/sharepoint/v3/contenttype/forms"/>
  </ds:schemaRefs>
</ds:datastoreItem>
</file>

<file path=customXml/itemProps2.xml><?xml version="1.0" encoding="utf-8"?>
<ds:datastoreItem xmlns:ds="http://schemas.openxmlformats.org/officeDocument/2006/customXml" ds:itemID="{3A9454CD-E09A-489D-A9E3-B9082E7E8D81}">
  <ds:schemaRefs>
    <ds:schemaRef ds:uri="http://schemas.microsoft.com/office/2006/documentManagement/types"/>
    <ds:schemaRef ds:uri="http://schemas.openxmlformats.org/package/2006/metadata/core-properties"/>
    <ds:schemaRef ds:uri="http://www.w3.org/XML/1998/namespace"/>
    <ds:schemaRef ds:uri="http://purl.org/dc/dcmitype/"/>
    <ds:schemaRef ds:uri="http://purl.org/dc/terms/"/>
    <ds:schemaRef ds:uri="http://purl.org/dc/elements/1.1/"/>
    <ds:schemaRef ds:uri="http://schemas.microsoft.com/office/2006/metadata/properties"/>
    <ds:schemaRef ds:uri="http://schemas.microsoft.com/office/infopath/2007/PartnerControls"/>
    <ds:schemaRef ds:uri="b2b3b332-7c05-4c9e-ac88-8c84810ea636"/>
    <ds:schemaRef ds:uri="503d1164-61f1-4b19-ba79-520b72ed1627"/>
    <ds:schemaRef ds:uri="913ad6c3-d815-48b2-8699-e3e52f9a0a00"/>
  </ds:schemaRefs>
</ds:datastoreItem>
</file>

<file path=customXml/itemProps3.xml><?xml version="1.0" encoding="utf-8"?>
<ds:datastoreItem xmlns:ds="http://schemas.openxmlformats.org/officeDocument/2006/customXml" ds:itemID="{F5D918DA-8C49-492E-9AF6-C21BB16B3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ad6c3-d815-48b2-8699-e3e52f9a0a00"/>
    <ds:schemaRef ds:uri="503d1164-61f1-4b19-ba79-520b72ed1627"/>
    <ds:schemaRef ds:uri="b2b3b332-7c05-4c9e-ac88-8c84810ea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4D9E4D-651C-4576-9097-524260F7C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1639</Words>
  <Characters>9345</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Support Staff job description template</vt:lpstr>
    </vt:vector>
  </TitlesOfParts>
  <Company>University of Brighton</Company>
  <LinksUpToDate>false</LinksUpToDate>
  <CharactersWithSpaces>10963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Staff job description template</dc:title>
  <dc:subject/>
  <dc:creator>Jo Hird</dc:creator>
  <cp:keywords>support; recruitment; Job Description template</cp:keywords>
  <cp:lastModifiedBy>Sarah Friend</cp:lastModifiedBy>
  <cp:revision>2</cp:revision>
  <cp:lastPrinted>2016-10-20T00:37:00Z</cp:lastPrinted>
  <dcterms:created xsi:type="dcterms:W3CDTF">2024-05-13T15:52:00Z</dcterms:created>
  <dcterms:modified xsi:type="dcterms:W3CDTF">2024-05-13T15:52:00Z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0x010100F54765EB92732842951E21B7F200780F</vt:lpwstr>
  </property>
  <property fmtid="{D5CDD505-2E9C-101B-9397-08002B2CF9AE}" pid="3" name="URL">
    <vt:lpwstr/>
  </property>
  <property fmtid="{D5CDD505-2E9C-101B-9397-08002B2CF9AE}" pid="4" name="c3306db5f7f64038b89e2bfc8215e87b">
    <vt:lpwstr/>
  </property>
  <property fmtid="{D5CDD505-2E9C-101B-9397-08002B2CF9AE}" pid="5" name="TaxKeyword">
    <vt:lpwstr>222;#support|adbfaafd-aedb-4291-ad36-56e3ad11425b;#397;#Job Description template|42e41e17-9031-457b-aae8-042790c8ebe8;#16;#recruitment|63b4dff3-78f3-45aa-bbc4-7ed34c101146</vt:lpwstr>
  </property>
  <property fmtid="{D5CDD505-2E9C-101B-9397-08002B2CF9AE}" pid="6" name="Topic">
    <vt:lpwstr>99;#Recruitment and Selection|e6784543-6ce2-42d2-96e9-f5ff637afdb1</vt:lpwstr>
  </property>
  <property fmtid="{D5CDD505-2E9C-101B-9397-08002B2CF9AE}" pid="7" name="Organisational_x0020_unit_x0020_coverage">
    <vt:lpwstr/>
  </property>
  <property fmtid="{D5CDD505-2E9C-101B-9397-08002B2CF9AE}" pid="8" name="Organisational unit coverage">
    <vt:lpwstr/>
  </property>
  <property fmtid="{D5CDD505-2E9C-101B-9397-08002B2CF9AE}" pid="9" name="Department Owner">
    <vt:lpwstr>2;#Human Resources|60c9484a-b5e8-4db8-901a-3549e93242b7</vt:lpwstr>
  </property>
  <property fmtid="{D5CDD505-2E9C-101B-9397-08002B2CF9AE}" pid="10" name="Department_x0020_Owner">
    <vt:lpwstr>2;#Human Resources|60c9484a-b5e8-4db8-901a-3549e93242b7</vt:lpwstr>
  </property>
  <property fmtid="{D5CDD505-2E9C-101B-9397-08002B2CF9AE}" pid="11" name="MediaServiceImageTags">
    <vt:lpwstr/>
  </property>
</Properties>
</file>